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80A9C" w14:textId="77777777" w:rsidR="00734502" w:rsidRPr="00734502" w:rsidRDefault="00734502" w:rsidP="00734502">
      <w:r w:rsidRPr="00734502">
        <w:t>Door Hardware Is Reinventing Building Security</w:t>
      </w:r>
    </w:p>
    <w:p w14:paraId="705BEA72" w14:textId="77777777" w:rsidR="00734502" w:rsidRPr="00734502" w:rsidRDefault="00734502" w:rsidP="00734502">
      <w:r w:rsidRPr="00734502">
        <w:pict w14:anchorId="43A85772">
          <v:rect id="_x0000_i1085" style="width:0;height:1.5pt" o:hralign="center" o:hrstd="t" o:hr="t" fillcolor="#a0a0a0" stroked="f"/>
        </w:pict>
      </w:r>
    </w:p>
    <w:p w14:paraId="113E12D3" w14:textId="77777777" w:rsidR="00734502" w:rsidRPr="00734502" w:rsidRDefault="00734502" w:rsidP="00734502">
      <w:pPr>
        <w:rPr>
          <w:b/>
          <w:bCs/>
        </w:rPr>
      </w:pPr>
      <w:r w:rsidRPr="00734502">
        <w:rPr>
          <w:b/>
          <w:bCs/>
        </w:rPr>
        <w:t>Introduction: The Subtle Strength Behind Every Entry</w:t>
      </w:r>
    </w:p>
    <w:p w14:paraId="1564E26D" w14:textId="77777777" w:rsidR="00734502" w:rsidRPr="00734502" w:rsidRDefault="00734502" w:rsidP="00734502">
      <w:r w:rsidRPr="00734502">
        <w:t>In modern construction and design, door hardware plays a pivotal role in both form and function. From residential locks to advanced commercial access control systems, the components that enable doors to open, close, and secure are essential for safety, efficiency, and aesthetics. While often overlooked, door hardware is fundamental in shaping occupant experience and safeguarding spaces.</w:t>
      </w:r>
    </w:p>
    <w:p w14:paraId="5A4F24CC" w14:textId="77777777" w:rsidR="00734502" w:rsidRPr="00734502" w:rsidRDefault="00734502" w:rsidP="00734502">
      <w:r w:rsidRPr="00734502">
        <w:t>The market has matured beyond basic hinges and knobs. Today, it includes integrated smart locks, electronic strike plates, high-performance levers, and fire-rated exit devices—each engineered to meet specialized needs across residential, commercial, and industrial environments.</w:t>
      </w:r>
    </w:p>
    <w:p w14:paraId="29437E9A" w14:textId="77777777" w:rsidR="00734502" w:rsidRPr="00734502" w:rsidRDefault="00734502" w:rsidP="00734502">
      <w:r w:rsidRPr="00734502">
        <w:t xml:space="preserve">According to </w:t>
      </w:r>
      <w:proofErr w:type="spellStart"/>
      <w:r w:rsidRPr="00734502">
        <w:t>Marketintelo</w:t>
      </w:r>
      <w:proofErr w:type="spellEnd"/>
      <w:r w:rsidRPr="00734502">
        <w:t>, “The global</w:t>
      </w:r>
      <w:r w:rsidRPr="00734502">
        <w:br/>
      </w:r>
      <w:hyperlink r:id="rId5" w:tgtFrame="_new" w:history="1">
        <w:r w:rsidRPr="00734502">
          <w:rPr>
            <w:rStyle w:val="Hyperlink"/>
            <w:b/>
            <w:bCs/>
          </w:rPr>
          <w:t>Door Hardware Market</w:t>
        </w:r>
      </w:hyperlink>
      <w:r w:rsidRPr="00734502">
        <w:br/>
        <w:t>size was valued at approximately USD 19.4 billion in 2024 and is projected to reach USD 31.6 billion by 2032, growing at a compound annual growth rate (CAGR) of 6.4% during the forecast period 2024–2032.”</w:t>
      </w:r>
    </w:p>
    <w:p w14:paraId="1D5CA148" w14:textId="77777777" w:rsidR="00734502" w:rsidRPr="00734502" w:rsidRDefault="00734502" w:rsidP="00734502">
      <w:r w:rsidRPr="00734502">
        <w:t xml:space="preserve">Read Full Research Study – </w:t>
      </w:r>
      <w:hyperlink r:id="rId6" w:tgtFrame="_new" w:history="1">
        <w:r w:rsidRPr="00734502">
          <w:rPr>
            <w:rStyle w:val="Hyperlink"/>
          </w:rPr>
          <w:t>https://marketintelo.com/report/door-hardware-market</w:t>
        </w:r>
      </w:hyperlink>
    </w:p>
    <w:p w14:paraId="05A3F7A4" w14:textId="77777777" w:rsidR="00734502" w:rsidRPr="00734502" w:rsidRDefault="00734502" w:rsidP="00734502">
      <w:r w:rsidRPr="00734502">
        <w:pict w14:anchorId="2C2F89A8">
          <v:rect id="_x0000_i1086" style="width:0;height:1.5pt" o:hralign="center" o:hrstd="t" o:hr="t" fillcolor="#a0a0a0" stroked="f"/>
        </w:pict>
      </w:r>
    </w:p>
    <w:p w14:paraId="7E5FEFB1" w14:textId="77777777" w:rsidR="00734502" w:rsidRPr="00734502" w:rsidRDefault="00734502" w:rsidP="00734502">
      <w:pPr>
        <w:rPr>
          <w:b/>
          <w:bCs/>
        </w:rPr>
      </w:pPr>
      <w:r w:rsidRPr="00734502">
        <w:rPr>
          <w:b/>
          <w:bCs/>
        </w:rPr>
        <w:t>What Defines Modern Door Hardware?</w:t>
      </w:r>
    </w:p>
    <w:p w14:paraId="417B6471" w14:textId="77777777" w:rsidR="00734502" w:rsidRPr="00734502" w:rsidRDefault="00734502" w:rsidP="00734502">
      <w:r w:rsidRPr="00734502">
        <w:t>Door hardware refers to all mechanical and electromechanical components used in the operation and security of doors. These range from traditional items like knobs, handles, hinges, locks, and bolts to modern smart access systems and fire-rated panic bars.</w:t>
      </w:r>
    </w:p>
    <w:p w14:paraId="35C928BB" w14:textId="77777777" w:rsidR="00734502" w:rsidRPr="00734502" w:rsidRDefault="00734502" w:rsidP="00734502">
      <w:r w:rsidRPr="00734502">
        <w:t>The evolution of this category reflects both changing user expectations and advancements in materials and manufacturing. For example:</w:t>
      </w:r>
    </w:p>
    <w:p w14:paraId="012C5412" w14:textId="77777777" w:rsidR="00734502" w:rsidRPr="00734502" w:rsidRDefault="00734502" w:rsidP="00734502">
      <w:pPr>
        <w:numPr>
          <w:ilvl w:val="0"/>
          <w:numId w:val="1"/>
        </w:numPr>
      </w:pPr>
      <w:r w:rsidRPr="00734502">
        <w:rPr>
          <w:b/>
          <w:bCs/>
        </w:rPr>
        <w:t>Smart door locks</w:t>
      </w:r>
      <w:r w:rsidRPr="00734502">
        <w:t xml:space="preserve"> now support biometric authentication and mobile connectivity</w:t>
      </w:r>
    </w:p>
    <w:p w14:paraId="1CA1EA9E" w14:textId="77777777" w:rsidR="00734502" w:rsidRPr="00734502" w:rsidRDefault="00734502" w:rsidP="00734502">
      <w:pPr>
        <w:numPr>
          <w:ilvl w:val="0"/>
          <w:numId w:val="1"/>
        </w:numPr>
      </w:pPr>
      <w:r w:rsidRPr="00734502">
        <w:rPr>
          <w:b/>
          <w:bCs/>
        </w:rPr>
        <w:t>Architectural hardware</w:t>
      </w:r>
      <w:r w:rsidRPr="00734502">
        <w:t xml:space="preserve"> is designed to blend aesthetics with heavy-duty performance</w:t>
      </w:r>
    </w:p>
    <w:p w14:paraId="0AB26C18" w14:textId="77777777" w:rsidR="00734502" w:rsidRPr="00734502" w:rsidRDefault="00734502" w:rsidP="00734502">
      <w:pPr>
        <w:numPr>
          <w:ilvl w:val="0"/>
          <w:numId w:val="1"/>
        </w:numPr>
      </w:pPr>
      <w:r w:rsidRPr="00734502">
        <w:rPr>
          <w:b/>
          <w:bCs/>
        </w:rPr>
        <w:t>Energy-efficient seals and closers</w:t>
      </w:r>
      <w:r w:rsidRPr="00734502">
        <w:t xml:space="preserve"> contribute to green building certifications</w:t>
      </w:r>
    </w:p>
    <w:p w14:paraId="79E998A3" w14:textId="77777777" w:rsidR="00734502" w:rsidRPr="00734502" w:rsidRDefault="00734502" w:rsidP="00734502">
      <w:r w:rsidRPr="00734502">
        <w:t xml:space="preserve">As per </w:t>
      </w:r>
      <w:proofErr w:type="spellStart"/>
      <w:r w:rsidRPr="00734502">
        <w:t>Dataintelo’s</w:t>
      </w:r>
      <w:proofErr w:type="spellEnd"/>
      <w:r w:rsidRPr="00734502">
        <w:t xml:space="preserve"> analysis, “The regional distribution of the</w:t>
      </w:r>
      <w:r w:rsidRPr="00734502">
        <w:br/>
      </w:r>
      <w:hyperlink r:id="rId7" w:tgtFrame="_new" w:history="1">
        <w:r w:rsidRPr="00734502">
          <w:rPr>
            <w:rStyle w:val="Hyperlink"/>
            <w:b/>
            <w:bCs/>
          </w:rPr>
          <w:t>Door Hardware Market</w:t>
        </w:r>
      </w:hyperlink>
      <w:r w:rsidRPr="00734502">
        <w:br/>
        <w:t>reflects varying consumer preferences, market shares, and growth rates. For instance, Europe accounted for approximately 26% of the market share in 2024, generating close to USD 5.0 billion.”</w:t>
      </w:r>
    </w:p>
    <w:p w14:paraId="1191AB74" w14:textId="77777777" w:rsidR="00734502" w:rsidRPr="00734502" w:rsidRDefault="00734502" w:rsidP="00734502">
      <w:r w:rsidRPr="00734502">
        <w:t xml:space="preserve">Read Full Research Study – </w:t>
      </w:r>
      <w:hyperlink r:id="rId8" w:tgtFrame="_new" w:history="1">
        <w:r w:rsidRPr="00734502">
          <w:rPr>
            <w:rStyle w:val="Hyperlink"/>
          </w:rPr>
          <w:t>https://dataintelo.com/report/door-hardware-market</w:t>
        </w:r>
      </w:hyperlink>
    </w:p>
    <w:p w14:paraId="1C6B312C" w14:textId="77777777" w:rsidR="00734502" w:rsidRPr="00734502" w:rsidRDefault="00734502" w:rsidP="00734502">
      <w:r w:rsidRPr="00734502">
        <w:pict w14:anchorId="36C0B252">
          <v:rect id="_x0000_i1087" style="width:0;height:1.5pt" o:hralign="center" o:hrstd="t" o:hr="t" fillcolor="#a0a0a0" stroked="f"/>
        </w:pict>
      </w:r>
    </w:p>
    <w:p w14:paraId="574A2905" w14:textId="77777777" w:rsidR="00734502" w:rsidRPr="00734502" w:rsidRDefault="00734502" w:rsidP="00734502">
      <w:pPr>
        <w:rPr>
          <w:b/>
          <w:bCs/>
        </w:rPr>
      </w:pPr>
      <w:r w:rsidRPr="00734502">
        <w:rPr>
          <w:b/>
          <w:bCs/>
        </w:rPr>
        <w:t>Key Components and Their Functional Roles</w:t>
      </w:r>
    </w:p>
    <w:p w14:paraId="53147BF5" w14:textId="77777777" w:rsidR="00734502" w:rsidRPr="00734502" w:rsidRDefault="00734502" w:rsidP="00734502">
      <w:r w:rsidRPr="00734502">
        <w:t>Door hardware systems can be categorized into several essential groups, each with distinct roles:</w:t>
      </w:r>
    </w:p>
    <w:p w14:paraId="53E4495C" w14:textId="77777777" w:rsidR="00734502" w:rsidRPr="00734502" w:rsidRDefault="00734502" w:rsidP="00734502">
      <w:pPr>
        <w:rPr>
          <w:b/>
          <w:bCs/>
        </w:rPr>
      </w:pPr>
      <w:r w:rsidRPr="00734502">
        <w:rPr>
          <w:b/>
          <w:bCs/>
        </w:rPr>
        <w:t>Locking Mechanisms</w:t>
      </w:r>
    </w:p>
    <w:p w14:paraId="77DF22B7" w14:textId="77777777" w:rsidR="00734502" w:rsidRPr="00734502" w:rsidRDefault="00734502" w:rsidP="00734502">
      <w:pPr>
        <w:numPr>
          <w:ilvl w:val="0"/>
          <w:numId w:val="2"/>
        </w:numPr>
      </w:pPr>
      <w:r w:rsidRPr="00734502">
        <w:rPr>
          <w:b/>
          <w:bCs/>
        </w:rPr>
        <w:t>Deadbolts</w:t>
      </w:r>
      <w:r w:rsidRPr="00734502">
        <w:t>: Offer a high level of resistance to forced entry</w:t>
      </w:r>
    </w:p>
    <w:p w14:paraId="4643AD95" w14:textId="77777777" w:rsidR="00734502" w:rsidRPr="00734502" w:rsidRDefault="00734502" w:rsidP="00734502">
      <w:pPr>
        <w:numPr>
          <w:ilvl w:val="0"/>
          <w:numId w:val="2"/>
        </w:numPr>
      </w:pPr>
      <w:r w:rsidRPr="00734502">
        <w:rPr>
          <w:b/>
          <w:bCs/>
        </w:rPr>
        <w:lastRenderedPageBreak/>
        <w:t>Mortise Locks</w:t>
      </w:r>
      <w:r w:rsidRPr="00734502">
        <w:t>: Often used in commercial buildings due to their strength and versatility</w:t>
      </w:r>
    </w:p>
    <w:p w14:paraId="2D670492" w14:textId="77777777" w:rsidR="00734502" w:rsidRPr="00734502" w:rsidRDefault="00734502" w:rsidP="00734502">
      <w:pPr>
        <w:numPr>
          <w:ilvl w:val="0"/>
          <w:numId w:val="2"/>
        </w:numPr>
      </w:pPr>
      <w:r w:rsidRPr="00734502">
        <w:rPr>
          <w:b/>
          <w:bCs/>
        </w:rPr>
        <w:t>Smart Locks</w:t>
      </w:r>
      <w:r w:rsidRPr="00734502">
        <w:t>: Integrate with home automation for keyless entry and remote access</w:t>
      </w:r>
    </w:p>
    <w:p w14:paraId="64272DE7" w14:textId="77777777" w:rsidR="00734502" w:rsidRPr="00734502" w:rsidRDefault="00734502" w:rsidP="00734502">
      <w:pPr>
        <w:rPr>
          <w:b/>
          <w:bCs/>
        </w:rPr>
      </w:pPr>
      <w:r w:rsidRPr="00734502">
        <w:rPr>
          <w:b/>
          <w:bCs/>
        </w:rPr>
        <w:t>Hinges and Pivots</w:t>
      </w:r>
    </w:p>
    <w:p w14:paraId="4E18E117" w14:textId="77777777" w:rsidR="00734502" w:rsidRPr="00734502" w:rsidRDefault="00734502" w:rsidP="00734502">
      <w:pPr>
        <w:numPr>
          <w:ilvl w:val="0"/>
          <w:numId w:val="3"/>
        </w:numPr>
      </w:pPr>
      <w:r w:rsidRPr="00734502">
        <w:rPr>
          <w:b/>
          <w:bCs/>
        </w:rPr>
        <w:t>Ball-bearing hinges</w:t>
      </w:r>
      <w:r w:rsidRPr="00734502">
        <w:t>: Provide smooth operation for heavy or frequently used doors</w:t>
      </w:r>
    </w:p>
    <w:p w14:paraId="2B8017F5" w14:textId="77777777" w:rsidR="00734502" w:rsidRPr="00734502" w:rsidRDefault="00734502" w:rsidP="00734502">
      <w:pPr>
        <w:numPr>
          <w:ilvl w:val="0"/>
          <w:numId w:val="3"/>
        </w:numPr>
      </w:pPr>
      <w:r w:rsidRPr="00734502">
        <w:rPr>
          <w:b/>
          <w:bCs/>
        </w:rPr>
        <w:t>Pivot hinges</w:t>
      </w:r>
      <w:r w:rsidRPr="00734502">
        <w:t>: Common in all-glass and designer doors for aesthetic minimalism</w:t>
      </w:r>
    </w:p>
    <w:p w14:paraId="6C23DB5B" w14:textId="77777777" w:rsidR="00734502" w:rsidRPr="00734502" w:rsidRDefault="00734502" w:rsidP="00734502">
      <w:pPr>
        <w:rPr>
          <w:b/>
          <w:bCs/>
        </w:rPr>
      </w:pPr>
      <w:r w:rsidRPr="00734502">
        <w:rPr>
          <w:b/>
          <w:bCs/>
        </w:rPr>
        <w:t>Handles and Knobs</w:t>
      </w:r>
    </w:p>
    <w:p w14:paraId="36A32B98" w14:textId="77777777" w:rsidR="00734502" w:rsidRPr="00734502" w:rsidRDefault="00734502" w:rsidP="00734502">
      <w:pPr>
        <w:numPr>
          <w:ilvl w:val="0"/>
          <w:numId w:val="4"/>
        </w:numPr>
      </w:pPr>
      <w:r w:rsidRPr="00734502">
        <w:rPr>
          <w:b/>
          <w:bCs/>
        </w:rPr>
        <w:t>Lever handles</w:t>
      </w:r>
      <w:r w:rsidRPr="00734502">
        <w:t>: ADA-compliant and easier to use in public spaces</w:t>
      </w:r>
    </w:p>
    <w:p w14:paraId="2CCC31AC" w14:textId="77777777" w:rsidR="00734502" w:rsidRPr="00734502" w:rsidRDefault="00734502" w:rsidP="00734502">
      <w:pPr>
        <w:numPr>
          <w:ilvl w:val="0"/>
          <w:numId w:val="4"/>
        </w:numPr>
      </w:pPr>
      <w:r w:rsidRPr="00734502">
        <w:rPr>
          <w:b/>
          <w:bCs/>
        </w:rPr>
        <w:t>Pull handles</w:t>
      </w:r>
      <w:r w:rsidRPr="00734502">
        <w:t>: Popular in commercial environments, especially on glass or metal doors</w:t>
      </w:r>
    </w:p>
    <w:p w14:paraId="309A69F4" w14:textId="77777777" w:rsidR="00734502" w:rsidRPr="00734502" w:rsidRDefault="00734502" w:rsidP="00734502">
      <w:pPr>
        <w:rPr>
          <w:b/>
          <w:bCs/>
        </w:rPr>
      </w:pPr>
      <w:r w:rsidRPr="00734502">
        <w:rPr>
          <w:b/>
          <w:bCs/>
        </w:rPr>
        <w:t>Exit Devices</w:t>
      </w:r>
    </w:p>
    <w:p w14:paraId="2EDF80A5" w14:textId="77777777" w:rsidR="00734502" w:rsidRPr="00734502" w:rsidRDefault="00734502" w:rsidP="00734502">
      <w:pPr>
        <w:numPr>
          <w:ilvl w:val="0"/>
          <w:numId w:val="5"/>
        </w:numPr>
      </w:pPr>
      <w:r w:rsidRPr="00734502">
        <w:rPr>
          <w:b/>
          <w:bCs/>
        </w:rPr>
        <w:t>Panic bars</w:t>
      </w:r>
      <w:r w:rsidRPr="00734502">
        <w:t xml:space="preserve">: Allow quick egress during emergencies, mandated in many </w:t>
      </w:r>
      <w:proofErr w:type="gramStart"/>
      <w:r w:rsidRPr="00734502">
        <w:t>building</w:t>
      </w:r>
      <w:proofErr w:type="gramEnd"/>
      <w:r w:rsidRPr="00734502">
        <w:t xml:space="preserve"> codes</w:t>
      </w:r>
    </w:p>
    <w:p w14:paraId="4F570CF6" w14:textId="77777777" w:rsidR="00734502" w:rsidRPr="00734502" w:rsidRDefault="00734502" w:rsidP="00734502">
      <w:pPr>
        <w:numPr>
          <w:ilvl w:val="0"/>
          <w:numId w:val="5"/>
        </w:numPr>
      </w:pPr>
      <w:r w:rsidRPr="00734502">
        <w:rPr>
          <w:b/>
          <w:bCs/>
        </w:rPr>
        <w:t>Fire-rated exit hardware</w:t>
      </w:r>
      <w:r w:rsidRPr="00734502">
        <w:t>: Designed to contain fire and smoke while allowing safe evacuation</w:t>
      </w:r>
    </w:p>
    <w:p w14:paraId="59991D18" w14:textId="77777777" w:rsidR="00734502" w:rsidRPr="00734502" w:rsidRDefault="00734502" w:rsidP="00734502">
      <w:pPr>
        <w:rPr>
          <w:b/>
          <w:bCs/>
        </w:rPr>
      </w:pPr>
      <w:r w:rsidRPr="00734502">
        <w:rPr>
          <w:b/>
          <w:bCs/>
        </w:rPr>
        <w:t>Closers and Operators</w:t>
      </w:r>
    </w:p>
    <w:p w14:paraId="61FE18DA" w14:textId="77777777" w:rsidR="00734502" w:rsidRPr="00734502" w:rsidRDefault="00734502" w:rsidP="00734502">
      <w:pPr>
        <w:numPr>
          <w:ilvl w:val="0"/>
          <w:numId w:val="6"/>
        </w:numPr>
      </w:pPr>
      <w:r w:rsidRPr="00734502">
        <w:rPr>
          <w:b/>
          <w:bCs/>
        </w:rPr>
        <w:t>Hydraulic door closers</w:t>
      </w:r>
      <w:r w:rsidRPr="00734502">
        <w:t>: Control the closing speed to prevent slamming</w:t>
      </w:r>
    </w:p>
    <w:p w14:paraId="6C0C5C0D" w14:textId="77777777" w:rsidR="00734502" w:rsidRPr="00734502" w:rsidRDefault="00734502" w:rsidP="00734502">
      <w:pPr>
        <w:numPr>
          <w:ilvl w:val="0"/>
          <w:numId w:val="6"/>
        </w:numPr>
      </w:pPr>
      <w:r w:rsidRPr="00734502">
        <w:rPr>
          <w:b/>
          <w:bCs/>
        </w:rPr>
        <w:t>Automatic door operators</w:t>
      </w:r>
      <w:r w:rsidRPr="00734502">
        <w:t>: Enhance accessibility in high-traffic zones</w:t>
      </w:r>
    </w:p>
    <w:p w14:paraId="31345E67" w14:textId="77777777" w:rsidR="00734502" w:rsidRPr="00734502" w:rsidRDefault="00734502" w:rsidP="00734502">
      <w:r w:rsidRPr="00734502">
        <w:pict w14:anchorId="1985C7C9">
          <v:rect id="_x0000_i1088" style="width:0;height:1.5pt" o:hralign="center" o:hrstd="t" o:hr="t" fillcolor="#a0a0a0" stroked="f"/>
        </w:pict>
      </w:r>
    </w:p>
    <w:p w14:paraId="41165CAD" w14:textId="77777777" w:rsidR="00734502" w:rsidRPr="00734502" w:rsidRDefault="00734502" w:rsidP="00734502">
      <w:pPr>
        <w:rPr>
          <w:b/>
          <w:bCs/>
        </w:rPr>
      </w:pPr>
      <w:r w:rsidRPr="00734502">
        <w:rPr>
          <w:b/>
          <w:bCs/>
        </w:rPr>
        <w:t>Material Innovations and Durability</w:t>
      </w:r>
    </w:p>
    <w:p w14:paraId="11EE28B9" w14:textId="77777777" w:rsidR="00734502" w:rsidRPr="00734502" w:rsidRDefault="00734502" w:rsidP="00734502">
      <w:r w:rsidRPr="00734502">
        <w:t>Material selection greatly influences the performance and longevity of door hardware. Common materials include:</w:t>
      </w:r>
    </w:p>
    <w:p w14:paraId="789D0CCE" w14:textId="77777777" w:rsidR="00734502" w:rsidRPr="00734502" w:rsidRDefault="00734502" w:rsidP="00734502">
      <w:pPr>
        <w:numPr>
          <w:ilvl w:val="0"/>
          <w:numId w:val="7"/>
        </w:numPr>
      </w:pPr>
      <w:r w:rsidRPr="00734502">
        <w:rPr>
          <w:b/>
          <w:bCs/>
        </w:rPr>
        <w:t>Stainless Steel</w:t>
      </w:r>
      <w:r w:rsidRPr="00734502">
        <w:t xml:space="preserve"> – Corrosion-resistant, ideal for humid or coastal environments</w:t>
      </w:r>
    </w:p>
    <w:p w14:paraId="3C01459B" w14:textId="77777777" w:rsidR="00734502" w:rsidRPr="00734502" w:rsidRDefault="00734502" w:rsidP="00734502">
      <w:pPr>
        <w:numPr>
          <w:ilvl w:val="0"/>
          <w:numId w:val="7"/>
        </w:numPr>
      </w:pPr>
      <w:r w:rsidRPr="00734502">
        <w:rPr>
          <w:b/>
          <w:bCs/>
        </w:rPr>
        <w:t>Brass and Bronze</w:t>
      </w:r>
      <w:r w:rsidRPr="00734502">
        <w:t xml:space="preserve"> – Traditional choices known for antimicrobial properties</w:t>
      </w:r>
    </w:p>
    <w:p w14:paraId="17D80E13" w14:textId="77777777" w:rsidR="00734502" w:rsidRPr="00734502" w:rsidRDefault="00734502" w:rsidP="00734502">
      <w:pPr>
        <w:numPr>
          <w:ilvl w:val="0"/>
          <w:numId w:val="7"/>
        </w:numPr>
      </w:pPr>
      <w:proofErr w:type="spellStart"/>
      <w:r w:rsidRPr="00734502">
        <w:rPr>
          <w:b/>
          <w:bCs/>
        </w:rPr>
        <w:t>Aluminum</w:t>
      </w:r>
      <w:proofErr w:type="spellEnd"/>
      <w:r w:rsidRPr="00734502">
        <w:t xml:space="preserve"> – Lightweight, cost-effective, and suitable for interior applications</w:t>
      </w:r>
    </w:p>
    <w:p w14:paraId="56A09C4F" w14:textId="77777777" w:rsidR="00734502" w:rsidRPr="00734502" w:rsidRDefault="00734502" w:rsidP="00734502">
      <w:pPr>
        <w:numPr>
          <w:ilvl w:val="0"/>
          <w:numId w:val="7"/>
        </w:numPr>
      </w:pPr>
      <w:r w:rsidRPr="00734502">
        <w:rPr>
          <w:b/>
          <w:bCs/>
        </w:rPr>
        <w:t>Zinc Alloy</w:t>
      </w:r>
      <w:r w:rsidRPr="00734502">
        <w:t xml:space="preserve"> – Used in die-cast parts due to ease of shaping and finishing</w:t>
      </w:r>
    </w:p>
    <w:p w14:paraId="6A995F62" w14:textId="77777777" w:rsidR="00734502" w:rsidRPr="00734502" w:rsidRDefault="00734502" w:rsidP="00734502">
      <w:r w:rsidRPr="00734502">
        <w:t>Protective coatings like PVD (Physical Vapor Deposition) and powder coating are also increasingly used to enhance durability, reduce maintenance, and meet modern design preferences.</w:t>
      </w:r>
    </w:p>
    <w:p w14:paraId="18ED26E5" w14:textId="77777777" w:rsidR="00734502" w:rsidRPr="00734502" w:rsidRDefault="00734502" w:rsidP="00734502">
      <w:r w:rsidRPr="00734502">
        <w:pict w14:anchorId="3C4E3540">
          <v:rect id="_x0000_i1089" style="width:0;height:1.5pt" o:hralign="center" o:hrstd="t" o:hr="t" fillcolor="#a0a0a0" stroked="f"/>
        </w:pict>
      </w:r>
    </w:p>
    <w:p w14:paraId="5CF9CF12" w14:textId="77777777" w:rsidR="00734502" w:rsidRPr="00734502" w:rsidRDefault="00734502" w:rsidP="00734502">
      <w:pPr>
        <w:rPr>
          <w:b/>
          <w:bCs/>
        </w:rPr>
      </w:pPr>
      <w:r w:rsidRPr="00734502">
        <w:rPr>
          <w:b/>
          <w:bCs/>
        </w:rPr>
        <w:t>Application Areas Across Sectors</w:t>
      </w:r>
    </w:p>
    <w:p w14:paraId="7689C1FF" w14:textId="77777777" w:rsidR="00734502" w:rsidRPr="00734502" w:rsidRDefault="00734502" w:rsidP="00734502">
      <w:r w:rsidRPr="00734502">
        <w:t>The demand for specialized door hardware varies widely across sectors:</w:t>
      </w:r>
    </w:p>
    <w:p w14:paraId="1DE45963" w14:textId="77777777" w:rsidR="00734502" w:rsidRPr="00734502" w:rsidRDefault="00734502" w:rsidP="00734502">
      <w:pPr>
        <w:rPr>
          <w:b/>
          <w:bCs/>
        </w:rPr>
      </w:pPr>
      <w:r w:rsidRPr="00734502">
        <w:rPr>
          <w:b/>
          <w:bCs/>
        </w:rPr>
        <w:t>Residential</w:t>
      </w:r>
    </w:p>
    <w:p w14:paraId="5C45E748" w14:textId="77777777" w:rsidR="00734502" w:rsidRPr="00734502" w:rsidRDefault="00734502" w:rsidP="00734502">
      <w:r w:rsidRPr="00734502">
        <w:t xml:space="preserve">Homeowners focus on security, design, and convenience. Popular products include smart locks, decorative </w:t>
      </w:r>
      <w:proofErr w:type="spellStart"/>
      <w:r w:rsidRPr="00734502">
        <w:t>handlesets</w:t>
      </w:r>
      <w:proofErr w:type="spellEnd"/>
      <w:r w:rsidRPr="00734502">
        <w:t>, and child-proof locking systems.</w:t>
      </w:r>
    </w:p>
    <w:p w14:paraId="00C69777" w14:textId="77777777" w:rsidR="00734502" w:rsidRPr="00734502" w:rsidRDefault="00734502" w:rsidP="00734502">
      <w:pPr>
        <w:rPr>
          <w:b/>
          <w:bCs/>
        </w:rPr>
      </w:pPr>
      <w:r w:rsidRPr="00734502">
        <w:rPr>
          <w:b/>
          <w:bCs/>
        </w:rPr>
        <w:t>Commercial</w:t>
      </w:r>
    </w:p>
    <w:p w14:paraId="5DAD6FB1" w14:textId="77777777" w:rsidR="00734502" w:rsidRPr="00734502" w:rsidRDefault="00734502" w:rsidP="00734502">
      <w:r w:rsidRPr="00734502">
        <w:lastRenderedPageBreak/>
        <w:t>Office buildings, schools, and retail outlets require robust and often ADA-compliant solutions—lever handles, closers, and fire-rated panic bars are common here.</w:t>
      </w:r>
    </w:p>
    <w:p w14:paraId="61A2D3BC" w14:textId="77777777" w:rsidR="00734502" w:rsidRPr="00734502" w:rsidRDefault="00734502" w:rsidP="00734502">
      <w:pPr>
        <w:rPr>
          <w:b/>
          <w:bCs/>
        </w:rPr>
      </w:pPr>
      <w:r w:rsidRPr="00734502">
        <w:rPr>
          <w:b/>
          <w:bCs/>
        </w:rPr>
        <w:t>Industrial</w:t>
      </w:r>
    </w:p>
    <w:p w14:paraId="3EA1B0F5" w14:textId="77777777" w:rsidR="00734502" w:rsidRPr="00734502" w:rsidRDefault="00734502" w:rsidP="00734502">
      <w:r w:rsidRPr="00734502">
        <w:t>Warehouses and factories prioritize durability, often installing heavy-duty hinges, steel locking systems, and high-torque automatic door closers.</w:t>
      </w:r>
    </w:p>
    <w:p w14:paraId="5C0E82CA" w14:textId="77777777" w:rsidR="00734502" w:rsidRPr="00734502" w:rsidRDefault="00734502" w:rsidP="00734502">
      <w:pPr>
        <w:rPr>
          <w:b/>
          <w:bCs/>
        </w:rPr>
      </w:pPr>
      <w:r w:rsidRPr="00734502">
        <w:rPr>
          <w:b/>
          <w:bCs/>
        </w:rPr>
        <w:t>Hospitality &amp; Healthcare</w:t>
      </w:r>
    </w:p>
    <w:p w14:paraId="33BC6CC7" w14:textId="77777777" w:rsidR="00734502" w:rsidRPr="00734502" w:rsidRDefault="00734502" w:rsidP="00734502">
      <w:r w:rsidRPr="00734502">
        <w:t>These sectors demand noise-reducing, easy-to-clean, and accessible hardware to ensure comfort and safety for guests and patients.</w:t>
      </w:r>
    </w:p>
    <w:p w14:paraId="5EA5EFA0" w14:textId="77777777" w:rsidR="00734502" w:rsidRPr="00734502" w:rsidRDefault="00734502" w:rsidP="00734502">
      <w:r w:rsidRPr="00734502">
        <w:pict w14:anchorId="1F5D99D1">
          <v:rect id="_x0000_i1090" style="width:0;height:1.5pt" o:hralign="center" o:hrstd="t" o:hr="t" fillcolor="#a0a0a0" stroked="f"/>
        </w:pict>
      </w:r>
    </w:p>
    <w:p w14:paraId="1EE6A518" w14:textId="77777777" w:rsidR="00734502" w:rsidRPr="00734502" w:rsidRDefault="00734502" w:rsidP="00734502">
      <w:pPr>
        <w:rPr>
          <w:b/>
          <w:bCs/>
        </w:rPr>
      </w:pPr>
      <w:r w:rsidRPr="00734502">
        <w:rPr>
          <w:b/>
          <w:bCs/>
        </w:rPr>
        <w:t>Drivers of Market Expansion</w:t>
      </w:r>
    </w:p>
    <w:p w14:paraId="115846A3" w14:textId="77777777" w:rsidR="00734502" w:rsidRPr="00734502" w:rsidRDefault="00734502" w:rsidP="00734502">
      <w:r w:rsidRPr="00734502">
        <w:t>Several macro and micro factors are influencing the rising demand for advanced door hardware solutions:</w:t>
      </w:r>
    </w:p>
    <w:p w14:paraId="029AA88B" w14:textId="77777777" w:rsidR="00734502" w:rsidRPr="00734502" w:rsidRDefault="00734502" w:rsidP="00734502">
      <w:pPr>
        <w:numPr>
          <w:ilvl w:val="0"/>
          <w:numId w:val="8"/>
        </w:numPr>
      </w:pPr>
      <w:r w:rsidRPr="00734502">
        <w:rPr>
          <w:b/>
          <w:bCs/>
        </w:rPr>
        <w:t>Urbanization</w:t>
      </w:r>
      <w:r w:rsidRPr="00734502">
        <w:t xml:space="preserve"> and increased residential construction globally</w:t>
      </w:r>
    </w:p>
    <w:p w14:paraId="0240A15C" w14:textId="77777777" w:rsidR="00734502" w:rsidRPr="00734502" w:rsidRDefault="00734502" w:rsidP="00734502">
      <w:pPr>
        <w:numPr>
          <w:ilvl w:val="0"/>
          <w:numId w:val="8"/>
        </w:numPr>
      </w:pPr>
      <w:r w:rsidRPr="00734502">
        <w:rPr>
          <w:b/>
          <w:bCs/>
        </w:rPr>
        <w:t>Growing demand for smart homes and connected access systems</w:t>
      </w:r>
    </w:p>
    <w:p w14:paraId="047AF722" w14:textId="77777777" w:rsidR="00734502" w:rsidRPr="00734502" w:rsidRDefault="00734502" w:rsidP="00734502">
      <w:pPr>
        <w:numPr>
          <w:ilvl w:val="0"/>
          <w:numId w:val="8"/>
        </w:numPr>
      </w:pPr>
      <w:r w:rsidRPr="00734502">
        <w:rPr>
          <w:b/>
          <w:bCs/>
        </w:rPr>
        <w:t>Stringent building safety regulations</w:t>
      </w:r>
      <w:r w:rsidRPr="00734502">
        <w:t>, particularly in commercial spaces</w:t>
      </w:r>
    </w:p>
    <w:p w14:paraId="7C677A02" w14:textId="77777777" w:rsidR="00734502" w:rsidRPr="00734502" w:rsidRDefault="00734502" w:rsidP="00734502">
      <w:pPr>
        <w:numPr>
          <w:ilvl w:val="0"/>
          <w:numId w:val="8"/>
        </w:numPr>
      </w:pPr>
      <w:r w:rsidRPr="00734502">
        <w:rPr>
          <w:b/>
          <w:bCs/>
        </w:rPr>
        <w:t>Need for ADA-compliant and barrier-free access designs</w:t>
      </w:r>
    </w:p>
    <w:p w14:paraId="28C08CD0" w14:textId="77777777" w:rsidR="00734502" w:rsidRPr="00734502" w:rsidRDefault="00734502" w:rsidP="00734502">
      <w:pPr>
        <w:numPr>
          <w:ilvl w:val="0"/>
          <w:numId w:val="8"/>
        </w:numPr>
      </w:pPr>
      <w:r w:rsidRPr="00734502">
        <w:rPr>
          <w:b/>
          <w:bCs/>
        </w:rPr>
        <w:t>Rise in renovation projects</w:t>
      </w:r>
      <w:r w:rsidRPr="00734502">
        <w:t xml:space="preserve"> driven by remote work and home improvement trends</w:t>
      </w:r>
    </w:p>
    <w:p w14:paraId="7DE6CB85" w14:textId="77777777" w:rsidR="00734502" w:rsidRPr="00734502" w:rsidRDefault="00734502" w:rsidP="00734502">
      <w:r w:rsidRPr="00734502">
        <w:t xml:space="preserve">Additionally, the integration of IoT and cloud-based access systems into traditional door hardware is </w:t>
      </w:r>
      <w:proofErr w:type="spellStart"/>
      <w:r w:rsidRPr="00734502">
        <w:t>fueling</w:t>
      </w:r>
      <w:proofErr w:type="spellEnd"/>
      <w:r w:rsidRPr="00734502">
        <w:t xml:space="preserve"> new opportunities for product innovation and differentiation.</w:t>
      </w:r>
    </w:p>
    <w:p w14:paraId="1A1AA3DB" w14:textId="77777777" w:rsidR="00734502" w:rsidRPr="00734502" w:rsidRDefault="00734502" w:rsidP="00734502">
      <w:r w:rsidRPr="00734502">
        <w:pict w14:anchorId="64E297ED">
          <v:rect id="_x0000_i1091" style="width:0;height:1.5pt" o:hralign="center" o:hrstd="t" o:hr="t" fillcolor="#a0a0a0" stroked="f"/>
        </w:pict>
      </w:r>
    </w:p>
    <w:p w14:paraId="0B0CC9D3" w14:textId="77777777" w:rsidR="00734502" w:rsidRPr="00734502" w:rsidRDefault="00734502" w:rsidP="00734502">
      <w:pPr>
        <w:rPr>
          <w:b/>
          <w:bCs/>
        </w:rPr>
      </w:pPr>
      <w:r w:rsidRPr="00734502">
        <w:rPr>
          <w:b/>
          <w:bCs/>
        </w:rPr>
        <w:t>Regional Market Variations</w:t>
      </w:r>
    </w:p>
    <w:p w14:paraId="04A75F26" w14:textId="77777777" w:rsidR="00734502" w:rsidRPr="00734502" w:rsidRDefault="00734502" w:rsidP="00734502">
      <w:r w:rsidRPr="00734502">
        <w:t>Global door hardware consumption and design preferences differ regionally:</w:t>
      </w:r>
    </w:p>
    <w:p w14:paraId="23F9F0D3" w14:textId="77777777" w:rsidR="00734502" w:rsidRPr="00734502" w:rsidRDefault="00734502" w:rsidP="00734502">
      <w:pPr>
        <w:numPr>
          <w:ilvl w:val="0"/>
          <w:numId w:val="9"/>
        </w:numPr>
      </w:pPr>
      <w:r w:rsidRPr="00734502">
        <w:rPr>
          <w:b/>
          <w:bCs/>
        </w:rPr>
        <w:t>North America</w:t>
      </w:r>
      <w:r w:rsidRPr="00734502">
        <w:t>: Leads in smart lock adoption and fire-rated compliance for commercial properties</w:t>
      </w:r>
    </w:p>
    <w:p w14:paraId="46989516" w14:textId="77777777" w:rsidR="00734502" w:rsidRPr="00734502" w:rsidRDefault="00734502" w:rsidP="00734502">
      <w:pPr>
        <w:numPr>
          <w:ilvl w:val="0"/>
          <w:numId w:val="9"/>
        </w:numPr>
      </w:pPr>
      <w:r w:rsidRPr="00734502">
        <w:rPr>
          <w:b/>
          <w:bCs/>
        </w:rPr>
        <w:t>Europe</w:t>
      </w:r>
      <w:r w:rsidRPr="00734502">
        <w:t>: Emphasizes design aesthetics, sustainability, and safety certifications</w:t>
      </w:r>
    </w:p>
    <w:p w14:paraId="669C3CF0" w14:textId="77777777" w:rsidR="00734502" w:rsidRPr="00734502" w:rsidRDefault="00734502" w:rsidP="00734502">
      <w:pPr>
        <w:numPr>
          <w:ilvl w:val="0"/>
          <w:numId w:val="9"/>
        </w:numPr>
      </w:pPr>
      <w:r w:rsidRPr="00734502">
        <w:rPr>
          <w:b/>
          <w:bCs/>
        </w:rPr>
        <w:t>Asia-Pacific</w:t>
      </w:r>
      <w:r w:rsidRPr="00734502">
        <w:t>: Shows rapid growth due to booming residential and infrastructure projects in India and Southeast Asia</w:t>
      </w:r>
    </w:p>
    <w:p w14:paraId="12DABC20" w14:textId="77777777" w:rsidR="00734502" w:rsidRPr="00734502" w:rsidRDefault="00734502" w:rsidP="00734502">
      <w:pPr>
        <w:numPr>
          <w:ilvl w:val="0"/>
          <w:numId w:val="9"/>
        </w:numPr>
      </w:pPr>
      <w:r w:rsidRPr="00734502">
        <w:rPr>
          <w:b/>
          <w:bCs/>
        </w:rPr>
        <w:t>Middle East &amp; Africa</w:t>
      </w:r>
      <w:r w:rsidRPr="00734502">
        <w:t>: Driven by commercial mega-projects and luxury developments</w:t>
      </w:r>
    </w:p>
    <w:p w14:paraId="6C6FD18B" w14:textId="77777777" w:rsidR="00734502" w:rsidRPr="00734502" w:rsidRDefault="00734502" w:rsidP="00734502">
      <w:r w:rsidRPr="00734502">
        <w:t>Regional regulations also impact product specs—such as fire ratings in Europe (EN standards) vs. ANSI standards in the U.S.</w:t>
      </w:r>
    </w:p>
    <w:p w14:paraId="18C6AAFF" w14:textId="77777777" w:rsidR="00734502" w:rsidRPr="00734502" w:rsidRDefault="00734502" w:rsidP="00734502">
      <w:r w:rsidRPr="00734502">
        <w:pict w14:anchorId="63EB575B">
          <v:rect id="_x0000_i1092" style="width:0;height:1.5pt" o:hralign="center" o:hrstd="t" o:hr="t" fillcolor="#a0a0a0" stroked="f"/>
        </w:pict>
      </w:r>
    </w:p>
    <w:p w14:paraId="189AC8E3" w14:textId="77777777" w:rsidR="00734502" w:rsidRPr="00734502" w:rsidRDefault="00734502" w:rsidP="00734502">
      <w:pPr>
        <w:rPr>
          <w:b/>
          <w:bCs/>
        </w:rPr>
      </w:pPr>
      <w:r w:rsidRPr="00734502">
        <w:rPr>
          <w:b/>
          <w:bCs/>
        </w:rPr>
        <w:t>Sustainability in Door Hardware Manufacturing</w:t>
      </w:r>
    </w:p>
    <w:p w14:paraId="0519748D" w14:textId="77777777" w:rsidR="00734502" w:rsidRPr="00734502" w:rsidRDefault="00734502" w:rsidP="00734502">
      <w:r w:rsidRPr="00734502">
        <w:t>Sustainability has become a key focus for hardware manufacturers. Leading companies are investing in:</w:t>
      </w:r>
    </w:p>
    <w:p w14:paraId="3C98EEA9" w14:textId="77777777" w:rsidR="00734502" w:rsidRPr="00734502" w:rsidRDefault="00734502" w:rsidP="00734502">
      <w:pPr>
        <w:numPr>
          <w:ilvl w:val="0"/>
          <w:numId w:val="10"/>
        </w:numPr>
      </w:pPr>
      <w:r w:rsidRPr="00734502">
        <w:rPr>
          <w:b/>
          <w:bCs/>
        </w:rPr>
        <w:lastRenderedPageBreak/>
        <w:t>Recycled and recyclable materials</w:t>
      </w:r>
      <w:r w:rsidRPr="00734502">
        <w:t xml:space="preserve"> to reduce environmental impact</w:t>
      </w:r>
    </w:p>
    <w:p w14:paraId="52088E07" w14:textId="77777777" w:rsidR="00734502" w:rsidRPr="00734502" w:rsidRDefault="00734502" w:rsidP="00734502">
      <w:pPr>
        <w:numPr>
          <w:ilvl w:val="0"/>
          <w:numId w:val="10"/>
        </w:numPr>
      </w:pPr>
      <w:r w:rsidRPr="00734502">
        <w:rPr>
          <w:b/>
          <w:bCs/>
        </w:rPr>
        <w:t>Low-VOC finishes</w:t>
      </w:r>
      <w:r w:rsidRPr="00734502">
        <w:t xml:space="preserve"> to support indoor air quality standards</w:t>
      </w:r>
    </w:p>
    <w:p w14:paraId="2D3D8B12" w14:textId="77777777" w:rsidR="00734502" w:rsidRPr="00734502" w:rsidRDefault="00734502" w:rsidP="00734502">
      <w:pPr>
        <w:numPr>
          <w:ilvl w:val="0"/>
          <w:numId w:val="10"/>
        </w:numPr>
      </w:pPr>
      <w:r w:rsidRPr="00734502">
        <w:rPr>
          <w:b/>
          <w:bCs/>
        </w:rPr>
        <w:t>Durability-first design</w:t>
      </w:r>
      <w:r w:rsidRPr="00734502">
        <w:t xml:space="preserve"> to reduce lifecycle replacements</w:t>
      </w:r>
    </w:p>
    <w:p w14:paraId="2D0CF3ED" w14:textId="77777777" w:rsidR="00734502" w:rsidRPr="00734502" w:rsidRDefault="00734502" w:rsidP="00734502">
      <w:pPr>
        <w:numPr>
          <w:ilvl w:val="0"/>
          <w:numId w:val="10"/>
        </w:numPr>
      </w:pPr>
      <w:r w:rsidRPr="00734502">
        <w:rPr>
          <w:b/>
          <w:bCs/>
        </w:rPr>
        <w:t>Lean manufacturing practices</w:t>
      </w:r>
      <w:r w:rsidRPr="00734502">
        <w:t xml:space="preserve"> that lower energy and material waste</w:t>
      </w:r>
    </w:p>
    <w:p w14:paraId="64F6A263" w14:textId="77777777" w:rsidR="00734502" w:rsidRPr="00734502" w:rsidRDefault="00734502" w:rsidP="00734502">
      <w:r w:rsidRPr="00734502">
        <w:t>In green-certified buildings (LEED, BREEAM), door hardware contributes points through environmental performance, accessibility, and operational safety.</w:t>
      </w:r>
    </w:p>
    <w:p w14:paraId="64C0A141" w14:textId="77777777" w:rsidR="00734502" w:rsidRPr="00734502" w:rsidRDefault="00734502" w:rsidP="00734502">
      <w:r w:rsidRPr="00734502">
        <w:pict w14:anchorId="56832C5A">
          <v:rect id="_x0000_i1093" style="width:0;height:1.5pt" o:hralign="center" o:hrstd="t" o:hr="t" fillcolor="#a0a0a0" stroked="f"/>
        </w:pict>
      </w:r>
    </w:p>
    <w:p w14:paraId="4CF72D07" w14:textId="77777777" w:rsidR="00734502" w:rsidRPr="00734502" w:rsidRDefault="00734502" w:rsidP="00734502">
      <w:pPr>
        <w:rPr>
          <w:b/>
          <w:bCs/>
        </w:rPr>
      </w:pPr>
      <w:r w:rsidRPr="00734502">
        <w:rPr>
          <w:b/>
          <w:bCs/>
        </w:rPr>
        <w:t>The Future: Smart, Seamless, and Secure</w:t>
      </w:r>
    </w:p>
    <w:p w14:paraId="41874D65" w14:textId="77777777" w:rsidR="00734502" w:rsidRPr="00734502" w:rsidRDefault="00734502" w:rsidP="00734502">
      <w:r w:rsidRPr="00734502">
        <w:t>As digital transformation touches even the most mechanical components, door hardware is evolving into a more intelligent ecosystem. Emerging trends include:</w:t>
      </w:r>
    </w:p>
    <w:p w14:paraId="7EB0EC16" w14:textId="77777777" w:rsidR="00734502" w:rsidRPr="00734502" w:rsidRDefault="00734502" w:rsidP="00734502">
      <w:pPr>
        <w:numPr>
          <w:ilvl w:val="0"/>
          <w:numId w:val="11"/>
        </w:numPr>
      </w:pPr>
      <w:r w:rsidRPr="00734502">
        <w:rPr>
          <w:b/>
          <w:bCs/>
        </w:rPr>
        <w:t>Cloud-connected locks</w:t>
      </w:r>
      <w:r w:rsidRPr="00734502">
        <w:t xml:space="preserve"> for remote entry monitoring and permissions</w:t>
      </w:r>
    </w:p>
    <w:p w14:paraId="645E045F" w14:textId="77777777" w:rsidR="00734502" w:rsidRPr="00734502" w:rsidRDefault="00734502" w:rsidP="00734502">
      <w:pPr>
        <w:numPr>
          <w:ilvl w:val="0"/>
          <w:numId w:val="11"/>
        </w:numPr>
      </w:pPr>
      <w:r w:rsidRPr="00734502">
        <w:rPr>
          <w:b/>
          <w:bCs/>
        </w:rPr>
        <w:t>Wireless credential systems</w:t>
      </w:r>
      <w:r w:rsidRPr="00734502">
        <w:t xml:space="preserve"> integrated into office management platforms</w:t>
      </w:r>
    </w:p>
    <w:p w14:paraId="05DA9E6F" w14:textId="77777777" w:rsidR="00734502" w:rsidRPr="00734502" w:rsidRDefault="00734502" w:rsidP="00734502">
      <w:pPr>
        <w:numPr>
          <w:ilvl w:val="0"/>
          <w:numId w:val="11"/>
        </w:numPr>
      </w:pPr>
      <w:r w:rsidRPr="00734502">
        <w:rPr>
          <w:b/>
          <w:bCs/>
        </w:rPr>
        <w:t>Voice-activated access</w:t>
      </w:r>
      <w:r w:rsidRPr="00734502">
        <w:t xml:space="preserve"> powered by AI assistants</w:t>
      </w:r>
    </w:p>
    <w:p w14:paraId="2EFCCDB6" w14:textId="77777777" w:rsidR="00734502" w:rsidRPr="00734502" w:rsidRDefault="00734502" w:rsidP="00734502">
      <w:pPr>
        <w:numPr>
          <w:ilvl w:val="0"/>
          <w:numId w:val="11"/>
        </w:numPr>
      </w:pPr>
      <w:r w:rsidRPr="00734502">
        <w:rPr>
          <w:b/>
          <w:bCs/>
        </w:rPr>
        <w:t>Invisible or minimal hardware</w:t>
      </w:r>
      <w:r w:rsidRPr="00734502">
        <w:t xml:space="preserve"> that blends seamlessly into modern interiors</w:t>
      </w:r>
    </w:p>
    <w:p w14:paraId="336C7A3D" w14:textId="77777777" w:rsidR="00734502" w:rsidRPr="00734502" w:rsidRDefault="00734502" w:rsidP="00734502">
      <w:r w:rsidRPr="00734502">
        <w:t xml:space="preserve">Manufacturers are also exploring </w:t>
      </w:r>
      <w:r w:rsidRPr="00734502">
        <w:rPr>
          <w:b/>
          <w:bCs/>
        </w:rPr>
        <w:t>modular systems</w:t>
      </w:r>
      <w:r w:rsidRPr="00734502">
        <w:t xml:space="preserve"> that allow future upgrades without replacing entire components—improving both ROI and environmental sustainability.</w:t>
      </w:r>
    </w:p>
    <w:p w14:paraId="639A35B3" w14:textId="77777777" w:rsidR="00734502" w:rsidRPr="00734502" w:rsidRDefault="00734502" w:rsidP="00734502">
      <w:r w:rsidRPr="00734502">
        <w:pict w14:anchorId="014960ED">
          <v:rect id="_x0000_i1094" style="width:0;height:1.5pt" o:hralign="center" o:hrstd="t" o:hr="t" fillcolor="#a0a0a0" stroked="f"/>
        </w:pict>
      </w:r>
    </w:p>
    <w:p w14:paraId="2E0AEF11" w14:textId="77777777" w:rsidR="00734502" w:rsidRPr="00734502" w:rsidRDefault="00734502" w:rsidP="00734502">
      <w:pPr>
        <w:rPr>
          <w:b/>
          <w:bCs/>
        </w:rPr>
      </w:pPr>
      <w:r w:rsidRPr="00734502">
        <w:rPr>
          <w:b/>
          <w:bCs/>
        </w:rPr>
        <w:t>Conclusion: Small Components, Big Impact</w:t>
      </w:r>
    </w:p>
    <w:p w14:paraId="74822D40" w14:textId="77777777" w:rsidR="00734502" w:rsidRPr="00734502" w:rsidRDefault="00734502" w:rsidP="00734502">
      <w:r w:rsidRPr="00734502">
        <w:t>Door hardware might seem like a minor aspect of construction, but its impact on user experience, building safety, and operational efficiency is undeniable. From smart home entry systems to heavy-duty commercial solutions, these components define how we interact with built environments.</w:t>
      </w:r>
    </w:p>
    <w:p w14:paraId="410ED46E" w14:textId="77777777" w:rsidR="00734502" w:rsidRPr="00734502" w:rsidRDefault="00734502" w:rsidP="00734502">
      <w:r w:rsidRPr="00734502">
        <w:t>As materials improve, smart features become standard, and sustainability drives design, door hardware will continue to evolve from a functional necessity to a strategic element of architectural innovation.</w:t>
      </w:r>
    </w:p>
    <w:p w14:paraId="75E4252C" w14:textId="77777777" w:rsidR="00E068C5" w:rsidRPr="00734502" w:rsidRDefault="00E068C5" w:rsidP="00734502"/>
    <w:sectPr w:rsidR="00E068C5" w:rsidRPr="0073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139"/>
    <w:multiLevelType w:val="multilevel"/>
    <w:tmpl w:val="EF96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66A6B"/>
    <w:multiLevelType w:val="multilevel"/>
    <w:tmpl w:val="CB76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15FA3"/>
    <w:multiLevelType w:val="multilevel"/>
    <w:tmpl w:val="5080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47C82"/>
    <w:multiLevelType w:val="multilevel"/>
    <w:tmpl w:val="A990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120F5"/>
    <w:multiLevelType w:val="multilevel"/>
    <w:tmpl w:val="1F26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63CB0"/>
    <w:multiLevelType w:val="multilevel"/>
    <w:tmpl w:val="CED4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F36F8"/>
    <w:multiLevelType w:val="multilevel"/>
    <w:tmpl w:val="1614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148E3"/>
    <w:multiLevelType w:val="multilevel"/>
    <w:tmpl w:val="02F8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378ED"/>
    <w:multiLevelType w:val="multilevel"/>
    <w:tmpl w:val="C12A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2084E"/>
    <w:multiLevelType w:val="multilevel"/>
    <w:tmpl w:val="AD3C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D51AB"/>
    <w:multiLevelType w:val="multilevel"/>
    <w:tmpl w:val="C7B0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956156">
    <w:abstractNumId w:val="7"/>
  </w:num>
  <w:num w:numId="2" w16cid:durableId="1323780985">
    <w:abstractNumId w:val="3"/>
  </w:num>
  <w:num w:numId="3" w16cid:durableId="1166631416">
    <w:abstractNumId w:val="2"/>
  </w:num>
  <w:num w:numId="4" w16cid:durableId="232156597">
    <w:abstractNumId w:val="5"/>
  </w:num>
  <w:num w:numId="5" w16cid:durableId="745998253">
    <w:abstractNumId w:val="0"/>
  </w:num>
  <w:num w:numId="6" w16cid:durableId="1177572403">
    <w:abstractNumId w:val="4"/>
  </w:num>
  <w:num w:numId="7" w16cid:durableId="749078380">
    <w:abstractNumId w:val="9"/>
  </w:num>
  <w:num w:numId="8" w16cid:durableId="1752265534">
    <w:abstractNumId w:val="10"/>
  </w:num>
  <w:num w:numId="9" w16cid:durableId="1244339526">
    <w:abstractNumId w:val="8"/>
  </w:num>
  <w:num w:numId="10" w16cid:durableId="1993943142">
    <w:abstractNumId w:val="6"/>
  </w:num>
  <w:num w:numId="11" w16cid:durableId="1686663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2A"/>
    <w:rsid w:val="004E20AA"/>
    <w:rsid w:val="0072732A"/>
    <w:rsid w:val="00734502"/>
    <w:rsid w:val="00E068C5"/>
    <w:rsid w:val="00E93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8B0EB-99F8-430D-9FB6-AE9ABB9A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3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73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73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73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73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7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3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73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73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73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73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7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32A"/>
    <w:rPr>
      <w:rFonts w:eastAsiaTheme="majorEastAsia" w:cstheme="majorBidi"/>
      <w:color w:val="272727" w:themeColor="text1" w:themeTint="D8"/>
    </w:rPr>
  </w:style>
  <w:style w:type="paragraph" w:styleId="Title">
    <w:name w:val="Title"/>
    <w:basedOn w:val="Normal"/>
    <w:next w:val="Normal"/>
    <w:link w:val="TitleChar"/>
    <w:uiPriority w:val="10"/>
    <w:qFormat/>
    <w:rsid w:val="00727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32A"/>
    <w:pPr>
      <w:spacing w:before="160"/>
      <w:jc w:val="center"/>
    </w:pPr>
    <w:rPr>
      <w:i/>
      <w:iCs/>
      <w:color w:val="404040" w:themeColor="text1" w:themeTint="BF"/>
    </w:rPr>
  </w:style>
  <w:style w:type="character" w:customStyle="1" w:styleId="QuoteChar">
    <w:name w:val="Quote Char"/>
    <w:basedOn w:val="DefaultParagraphFont"/>
    <w:link w:val="Quote"/>
    <w:uiPriority w:val="29"/>
    <w:rsid w:val="0072732A"/>
    <w:rPr>
      <w:i/>
      <w:iCs/>
      <w:color w:val="404040" w:themeColor="text1" w:themeTint="BF"/>
    </w:rPr>
  </w:style>
  <w:style w:type="paragraph" w:styleId="ListParagraph">
    <w:name w:val="List Paragraph"/>
    <w:basedOn w:val="Normal"/>
    <w:uiPriority w:val="34"/>
    <w:qFormat/>
    <w:rsid w:val="0072732A"/>
    <w:pPr>
      <w:ind w:left="720"/>
      <w:contextualSpacing/>
    </w:pPr>
  </w:style>
  <w:style w:type="character" w:styleId="IntenseEmphasis">
    <w:name w:val="Intense Emphasis"/>
    <w:basedOn w:val="DefaultParagraphFont"/>
    <w:uiPriority w:val="21"/>
    <w:qFormat/>
    <w:rsid w:val="0072732A"/>
    <w:rPr>
      <w:i/>
      <w:iCs/>
      <w:color w:val="2F5496" w:themeColor="accent1" w:themeShade="BF"/>
    </w:rPr>
  </w:style>
  <w:style w:type="paragraph" w:styleId="IntenseQuote">
    <w:name w:val="Intense Quote"/>
    <w:basedOn w:val="Normal"/>
    <w:next w:val="Normal"/>
    <w:link w:val="IntenseQuoteChar"/>
    <w:uiPriority w:val="30"/>
    <w:qFormat/>
    <w:rsid w:val="007273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732A"/>
    <w:rPr>
      <w:i/>
      <w:iCs/>
      <w:color w:val="2F5496" w:themeColor="accent1" w:themeShade="BF"/>
    </w:rPr>
  </w:style>
  <w:style w:type="character" w:styleId="IntenseReference">
    <w:name w:val="Intense Reference"/>
    <w:basedOn w:val="DefaultParagraphFont"/>
    <w:uiPriority w:val="32"/>
    <w:qFormat/>
    <w:rsid w:val="0072732A"/>
    <w:rPr>
      <w:b/>
      <w:bCs/>
      <w:smallCaps/>
      <w:color w:val="2F5496" w:themeColor="accent1" w:themeShade="BF"/>
      <w:spacing w:val="5"/>
    </w:rPr>
  </w:style>
  <w:style w:type="character" w:styleId="Hyperlink">
    <w:name w:val="Hyperlink"/>
    <w:basedOn w:val="DefaultParagraphFont"/>
    <w:uiPriority w:val="99"/>
    <w:unhideWhenUsed/>
    <w:rsid w:val="00734502"/>
    <w:rPr>
      <w:color w:val="0563C1" w:themeColor="hyperlink"/>
      <w:u w:val="single"/>
    </w:rPr>
  </w:style>
  <w:style w:type="character" w:styleId="UnresolvedMention">
    <w:name w:val="Unresolved Mention"/>
    <w:basedOn w:val="DefaultParagraphFont"/>
    <w:uiPriority w:val="99"/>
    <w:semiHidden/>
    <w:unhideWhenUsed/>
    <w:rsid w:val="00734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intelo.com/report/door-hardware-market" TargetMode="External"/><Relationship Id="rId3" Type="http://schemas.openxmlformats.org/officeDocument/2006/relationships/settings" Target="settings.xml"/><Relationship Id="rId7" Type="http://schemas.openxmlformats.org/officeDocument/2006/relationships/hyperlink" Target="https://dataintelo.com/report/door-hardware-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intelo.com/report/door-hardware-market" TargetMode="External"/><Relationship Id="rId5" Type="http://schemas.openxmlformats.org/officeDocument/2006/relationships/hyperlink" Target="https://marketintelo.com/report/door-hardware-mark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Pandey</dc:creator>
  <cp:keywords/>
  <dc:description/>
  <cp:lastModifiedBy>Animesh Pandey</cp:lastModifiedBy>
  <cp:revision>2</cp:revision>
  <dcterms:created xsi:type="dcterms:W3CDTF">2025-08-05T07:40:00Z</dcterms:created>
  <dcterms:modified xsi:type="dcterms:W3CDTF">2025-08-05T07:40:00Z</dcterms:modified>
</cp:coreProperties>
</file>