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45A9" w14:textId="77777777" w:rsidR="009C3CB0" w:rsidRDefault="009C3CB0" w:rsidP="009C3CB0">
      <w:pPr>
        <w:pBdr>
          <w:bottom w:val="single" w:sz="24" w:space="0" w:color="1B4F8A"/>
        </w:pBdr>
      </w:pPr>
    </w:p>
    <w:p w14:paraId="1AAE0774" w14:textId="77777777" w:rsidR="009C3CB0" w:rsidRDefault="009C3CB0" w:rsidP="009C3CB0">
      <w:pPr>
        <w:spacing w:before="480" w:after="120"/>
        <w:jc w:val="center"/>
      </w:pPr>
      <w:r>
        <w:rPr>
          <w:rFonts w:ascii="Arial" w:eastAsia="Arial" w:hAnsi="Arial" w:cs="Arial"/>
          <w:b/>
          <w:bCs/>
          <w:color w:val="1B3A6B"/>
          <w:sz w:val="56"/>
          <w:szCs w:val="56"/>
        </w:rPr>
        <w:t>ONDERZOEKSVERSLAG</w:t>
      </w:r>
    </w:p>
    <w:p w14:paraId="2160A8A3" w14:textId="77777777" w:rsidR="009C3CB0" w:rsidRDefault="009C3CB0" w:rsidP="009C3CB0">
      <w:pPr>
        <w:pBdr>
          <w:bottom w:val="single" w:sz="12" w:space="4" w:color="2E75B6"/>
        </w:pBdr>
        <w:jc w:val="center"/>
      </w:pPr>
    </w:p>
    <w:p w14:paraId="31F962E4" w14:textId="23FC64D6" w:rsidR="008B78AE" w:rsidRDefault="009C3CB0" w:rsidP="008B78AE">
      <w:pPr>
        <w:spacing w:before="240" w:after="120"/>
        <w:jc w:val="center"/>
        <w:rPr>
          <w:rFonts w:ascii="Arial" w:eastAsia="Arial" w:hAnsi="Arial" w:cs="Arial"/>
          <w:b/>
          <w:bCs/>
          <w:color w:val="2E75B6"/>
          <w:sz w:val="36"/>
          <w:szCs w:val="36"/>
        </w:rPr>
      </w:pPr>
      <w:r>
        <w:rPr>
          <w:rFonts w:ascii="Arial" w:eastAsia="Arial" w:hAnsi="Arial" w:cs="Arial"/>
          <w:b/>
          <w:bCs/>
          <w:color w:val="2E75B6"/>
          <w:sz w:val="36"/>
          <w:szCs w:val="36"/>
        </w:rPr>
        <w:t>Juf Aimee: AI-collega voor hoogbegaafde leerlingen</w:t>
      </w:r>
    </w:p>
    <w:p w14:paraId="23B33213" w14:textId="77777777" w:rsidR="008B78AE" w:rsidRPr="008B78AE" w:rsidRDefault="008B78AE" w:rsidP="008B78AE">
      <w:pPr>
        <w:spacing w:before="240" w:after="120"/>
        <w:rPr>
          <w:rFonts w:ascii="Arial" w:eastAsia="Arial" w:hAnsi="Arial" w:cs="Arial"/>
          <w:b/>
          <w:bCs/>
          <w:color w:val="2E75B6"/>
          <w:sz w:val="36"/>
          <w:szCs w:val="36"/>
        </w:rPr>
      </w:pPr>
    </w:p>
    <w:p w14:paraId="6497913A" w14:textId="77777777" w:rsidR="009C3CB0" w:rsidRPr="00295290" w:rsidRDefault="009C3CB0" w:rsidP="008B78AE">
      <w:pPr>
        <w:spacing w:before="80" w:after="600"/>
        <w:jc w:val="center"/>
        <w:rPr>
          <w:sz w:val="28"/>
          <w:szCs w:val="28"/>
        </w:rPr>
      </w:pPr>
      <w:r w:rsidRPr="00295290">
        <w:rPr>
          <w:rFonts w:ascii="Arial" w:eastAsia="Arial" w:hAnsi="Arial" w:cs="Arial"/>
          <w:color w:val="555555"/>
        </w:rPr>
        <w:t>Een wetenschappelijk onderzoek naar een verantwoord AI-gedreven</w:t>
      </w:r>
      <w:r w:rsidRPr="00295290">
        <w:rPr>
          <w:rFonts w:ascii="Arial" w:eastAsia="Arial" w:hAnsi="Arial" w:cs="Arial"/>
          <w:color w:val="555555"/>
        </w:rPr>
        <w:br/>
        <w:t xml:space="preserve"> hoogbegaafd onderwijssysteem ter ondersteuning voor de leraar</w:t>
      </w:r>
    </w:p>
    <w:p w14:paraId="0CEFA9E1" w14:textId="227D1B7E" w:rsidR="009C3CB0" w:rsidRDefault="009C3CB0" w:rsidP="009C3CB0">
      <w:pPr>
        <w:spacing w:after="600"/>
        <w:jc w:val="center"/>
      </w:pPr>
      <w:r>
        <w:rPr>
          <w:noProof/>
        </w:rPr>
        <w:drawing>
          <wp:inline distT="0" distB="0" distL="0" distR="0" wp14:anchorId="34946C44" wp14:editId="5BB0BDEA">
            <wp:extent cx="3009207" cy="3009207"/>
            <wp:effectExtent l="0" t="0" r="1270" b="1270"/>
            <wp:docPr id="192645198" name="Afbeelding 2" descr="Afbeelding met tekenfilm, tekening, clipart,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198" name="Afbeelding 2" descr="Afbeelding met tekenfilm, tekening, clipart, Tekenfilm&#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9098" cy="3019098"/>
                    </a:xfrm>
                    <a:prstGeom prst="rect">
                      <a:avLst/>
                    </a:prstGeom>
                  </pic:spPr>
                </pic:pic>
              </a:graphicData>
            </a:graphic>
          </wp:inline>
        </w:drawing>
      </w:r>
    </w:p>
    <w:p w14:paraId="38D1062C" w14:textId="77777777" w:rsidR="009C3CB0" w:rsidRDefault="009C3CB0" w:rsidP="009C3CB0">
      <w:pPr>
        <w:pBdr>
          <w:bottom w:val="single" w:sz="12" w:space="4" w:color="2E75B6"/>
        </w:pBdr>
        <w:spacing w:after="240"/>
        <w:jc w:val="center"/>
      </w:pPr>
    </w:p>
    <w:p w14:paraId="45E6A644" w14:textId="77777777" w:rsidR="009C3CB0" w:rsidRDefault="009C3CB0" w:rsidP="009C3CB0">
      <w:pPr>
        <w:spacing w:after="80"/>
        <w:jc w:val="center"/>
      </w:pPr>
      <w:r>
        <w:rPr>
          <w:rFonts w:ascii="Arial" w:eastAsia="Arial" w:hAnsi="Arial" w:cs="Arial"/>
          <w:b/>
          <w:bCs/>
          <w:color w:val="1B3A6B"/>
        </w:rPr>
        <w:t>Stephanie Kramer &amp; Michel Oey</w:t>
      </w:r>
    </w:p>
    <w:p w14:paraId="3C856834" w14:textId="109AEA83" w:rsidR="009C3CB0" w:rsidRDefault="009C3CB0" w:rsidP="009C3CB0">
      <w:pPr>
        <w:spacing w:after="80"/>
        <w:jc w:val="center"/>
      </w:pPr>
      <w:r>
        <w:rPr>
          <w:rFonts w:ascii="Arial" w:eastAsia="Arial" w:hAnsi="Arial" w:cs="Arial"/>
          <w:color w:val="555555"/>
          <w:sz w:val="20"/>
          <w:szCs w:val="20"/>
        </w:rPr>
        <w:t xml:space="preserve">Lectoraat Digital Life </w:t>
      </w:r>
      <w:r w:rsidR="00295290">
        <w:rPr>
          <w:rFonts w:ascii="Arial" w:eastAsia="Arial" w:hAnsi="Arial" w:cs="Arial"/>
          <w:color w:val="555555"/>
          <w:sz w:val="20"/>
          <w:szCs w:val="20"/>
        </w:rPr>
        <w:t xml:space="preserve">· </w:t>
      </w:r>
      <w:r>
        <w:rPr>
          <w:rFonts w:ascii="Arial" w:eastAsia="Arial" w:hAnsi="Arial" w:cs="Arial"/>
          <w:color w:val="555555"/>
          <w:sz w:val="20"/>
          <w:szCs w:val="20"/>
        </w:rPr>
        <w:t>Hogeschool van Amsterdam</w:t>
      </w:r>
    </w:p>
    <w:p w14:paraId="64FB6323" w14:textId="77777777" w:rsidR="009C3CB0" w:rsidRDefault="009C3CB0" w:rsidP="009C3CB0">
      <w:pPr>
        <w:spacing w:after="80"/>
        <w:jc w:val="center"/>
        <w:rPr>
          <w:rFonts w:ascii="Arial" w:eastAsia="Arial" w:hAnsi="Arial" w:cs="Arial"/>
          <w:color w:val="2E75B6"/>
        </w:rPr>
      </w:pPr>
      <w:r>
        <w:rPr>
          <w:rFonts w:ascii="Arial" w:eastAsia="Arial" w:hAnsi="Arial" w:cs="Arial"/>
          <w:color w:val="2E75B6"/>
          <w:sz w:val="20"/>
          <w:szCs w:val="20"/>
        </w:rPr>
        <w:t xml:space="preserve">s.kramer2@hva.nl </w:t>
      </w:r>
    </w:p>
    <w:p w14:paraId="1B172429" w14:textId="77777777" w:rsidR="009C3CB0" w:rsidRDefault="009C3CB0" w:rsidP="009C3CB0">
      <w:pPr>
        <w:spacing w:after="80"/>
        <w:jc w:val="center"/>
      </w:pPr>
      <w:r>
        <w:rPr>
          <w:rFonts w:ascii="Arial" w:eastAsia="Arial" w:hAnsi="Arial" w:cs="Arial"/>
          <w:color w:val="2E75B6"/>
          <w:sz w:val="20"/>
          <w:szCs w:val="20"/>
        </w:rPr>
        <w:t xml:space="preserve"> m.a.oey@hva.nl</w:t>
      </w:r>
    </w:p>
    <w:p w14:paraId="61D308B1" w14:textId="4B32019D" w:rsidR="009C3CB0" w:rsidRDefault="00295290" w:rsidP="009C3CB0">
      <w:pPr>
        <w:spacing w:before="80"/>
        <w:jc w:val="center"/>
        <w:rPr>
          <w:rFonts w:ascii="Arial" w:eastAsia="Arial" w:hAnsi="Arial" w:cs="Arial"/>
          <w:color w:val="7F8C8D"/>
        </w:rPr>
      </w:pPr>
      <w:r>
        <w:rPr>
          <w:rFonts w:ascii="Arial" w:eastAsia="Arial" w:hAnsi="Arial" w:cs="Arial"/>
          <w:color w:val="7F8C8D"/>
          <w:sz w:val="20"/>
          <w:szCs w:val="20"/>
        </w:rPr>
        <w:t xml:space="preserve">mei </w:t>
      </w:r>
      <w:r w:rsidR="009C3CB0">
        <w:rPr>
          <w:rFonts w:ascii="Arial" w:eastAsia="Arial" w:hAnsi="Arial" w:cs="Arial"/>
          <w:color w:val="7F8C8D"/>
          <w:sz w:val="20"/>
          <w:szCs w:val="20"/>
        </w:rPr>
        <w:t>2026</w:t>
      </w:r>
    </w:p>
    <w:p w14:paraId="7801594C" w14:textId="77777777" w:rsidR="009C3CB0" w:rsidRDefault="009C3CB0" w:rsidP="009C3CB0">
      <w:pPr>
        <w:spacing w:before="80"/>
        <w:jc w:val="center"/>
        <w:rPr>
          <w:rFonts w:ascii="Arial" w:eastAsia="Arial" w:hAnsi="Arial" w:cs="Arial"/>
          <w:color w:val="7F8C8D"/>
        </w:rPr>
      </w:pPr>
    </w:p>
    <w:p w14:paraId="66CBA122" w14:textId="77777777" w:rsidR="009C3CB0" w:rsidRDefault="009C3CB0" w:rsidP="009C3CB0">
      <w:pPr>
        <w:spacing w:before="80"/>
        <w:jc w:val="center"/>
        <w:rPr>
          <w:rFonts w:ascii="Arial" w:eastAsia="Arial" w:hAnsi="Arial" w:cs="Arial"/>
          <w:color w:val="7F8C8D"/>
        </w:rPr>
      </w:pPr>
    </w:p>
    <w:p w14:paraId="2CF17E2D" w14:textId="77777777" w:rsidR="009C3CB0" w:rsidRDefault="009C3CB0" w:rsidP="009C3CB0">
      <w:pPr>
        <w:spacing w:before="80"/>
        <w:jc w:val="center"/>
        <w:rPr>
          <w:rFonts w:ascii="Arial" w:eastAsia="Arial" w:hAnsi="Arial" w:cs="Arial"/>
          <w:color w:val="7F8C8D"/>
        </w:rPr>
      </w:pPr>
    </w:p>
    <w:p w14:paraId="30024DB7" w14:textId="77777777" w:rsidR="009C3CB0" w:rsidRPr="00B92290" w:rsidRDefault="009C3CB0" w:rsidP="009C3CB0">
      <w:pPr>
        <w:spacing w:after="2000"/>
        <w:rPr>
          <w:color w:val="888888"/>
          <w:sz w:val="22"/>
          <w:szCs w:val="22"/>
        </w:rPr>
      </w:pPr>
    </w:p>
    <w:p w14:paraId="76BCBEB5" w14:textId="28CC4AC7" w:rsidR="007975EB" w:rsidRDefault="004E58A3">
      <w:pPr>
        <w:pStyle w:val="Kop1"/>
        <w:pBdr>
          <w:bottom w:val="single" w:sz="4" w:space="4" w:color="2E75B6"/>
        </w:pBdr>
      </w:pPr>
      <w:bookmarkStart w:id="0" w:name="_Toc225245677"/>
      <w:r>
        <w:lastRenderedPageBreak/>
        <w:t>Samenvatting</w:t>
      </w:r>
      <w:bookmarkEnd w:id="0"/>
    </w:p>
    <w:p w14:paraId="41ED16E5" w14:textId="5DCC55AE" w:rsidR="007975EB" w:rsidRDefault="004E58A3" w:rsidP="00AB26E8">
      <w:pPr>
        <w:pStyle w:val="Geenafstand"/>
      </w:pPr>
      <w:r>
        <w:t>Dit onderzoeksverslag beschrijft de achtergrond, opzet en onderzoeksvragen van het project Juf Aimee</w:t>
      </w:r>
      <w:r w:rsidR="00DE7C79">
        <w:t>. Een</w:t>
      </w:r>
      <w:r>
        <w:t xml:space="preserve"> AI-onderwijsassistent die leraren in het primair onderwijs ondersteunt bij het bieden van passend en uitdagend onderwijs aan hoogbegaafde leerlingen. Het verslag dient als onderbouwing en documentatie voor verdere ontwikkeling van het project, inclusief de indiening van een SIA RAAK Publiek onderzoeksvoorstel in juni 2026.</w:t>
      </w:r>
    </w:p>
    <w:p w14:paraId="1A5092EF" w14:textId="77777777" w:rsidR="00AB26E8" w:rsidRDefault="00AB26E8" w:rsidP="00AB26E8">
      <w:pPr>
        <w:pStyle w:val="Geenafstand"/>
      </w:pPr>
    </w:p>
    <w:p w14:paraId="3F9433D2" w14:textId="2E60A598" w:rsidR="007975EB" w:rsidRDefault="004E58A3" w:rsidP="00AB26E8">
      <w:pPr>
        <w:pStyle w:val="Geenafstand"/>
      </w:pPr>
      <w:r>
        <w:t xml:space="preserve">Het project wordt uitgevoerd vanuit </w:t>
      </w:r>
      <w:r w:rsidR="00DE7C79">
        <w:t>de</w:t>
      </w:r>
      <w:r>
        <w:t xml:space="preserve"> </w:t>
      </w:r>
      <w:r w:rsidR="00DE7C79">
        <w:t>onderzoeksgroep</w:t>
      </w:r>
      <w:r>
        <w:t xml:space="preserve"> Digital Life van de Hogeschool van Amsterdam, met als kernvraag hoe een verantwoord, uitlegbaar en mensge</w:t>
      </w:r>
      <w:r w:rsidR="00DE7C79">
        <w:t>richt</w:t>
      </w:r>
      <w:r>
        <w:t xml:space="preserve"> AI-systeem kan worden ontworpen dat de professionele </w:t>
      </w:r>
      <w:r w:rsidR="00DE7C79">
        <w:t>betrokkenheid</w:t>
      </w:r>
      <w:r>
        <w:t xml:space="preserve"> van de leraar versterkt in plaats van vervangt.</w:t>
      </w:r>
    </w:p>
    <w:p w14:paraId="3394D6F5" w14:textId="77777777" w:rsidR="007975EB" w:rsidRDefault="007975EB">
      <w:pPr>
        <w:spacing w:before="80" w:after="80"/>
      </w:pPr>
    </w:p>
    <w:p w14:paraId="2C0C6018" w14:textId="77777777" w:rsidR="000E35F4" w:rsidRDefault="000E35F4">
      <w:pPr>
        <w:spacing w:before="80" w:after="80"/>
      </w:pPr>
    </w:p>
    <w:p w14:paraId="40D3CC84" w14:textId="77777777" w:rsidR="00B92290" w:rsidRDefault="00B92290">
      <w:pPr>
        <w:spacing w:before="80" w:after="80"/>
      </w:pPr>
    </w:p>
    <w:p w14:paraId="46C0ECC2" w14:textId="77777777" w:rsidR="009C3CB0" w:rsidRDefault="009C3CB0">
      <w:pPr>
        <w:spacing w:before="80" w:after="80"/>
      </w:pPr>
    </w:p>
    <w:p w14:paraId="5237FD84" w14:textId="77777777" w:rsidR="009C3CB0" w:rsidRDefault="009C3CB0">
      <w:pPr>
        <w:spacing w:before="80" w:after="80"/>
      </w:pPr>
    </w:p>
    <w:p w14:paraId="5ACDFAA1" w14:textId="77777777" w:rsidR="009C3CB0" w:rsidRDefault="009C3CB0">
      <w:pPr>
        <w:spacing w:before="80" w:after="80"/>
      </w:pPr>
    </w:p>
    <w:p w14:paraId="69BAC4F5" w14:textId="77777777" w:rsidR="009C3CB0" w:rsidRDefault="009C3CB0">
      <w:pPr>
        <w:spacing w:before="80" w:after="80"/>
      </w:pPr>
    </w:p>
    <w:p w14:paraId="03ECB80F" w14:textId="77777777" w:rsidR="009C3CB0" w:rsidRDefault="009C3CB0">
      <w:pPr>
        <w:spacing w:before="80" w:after="80"/>
      </w:pPr>
    </w:p>
    <w:p w14:paraId="50173519" w14:textId="77777777" w:rsidR="009C3CB0" w:rsidRDefault="009C3CB0">
      <w:pPr>
        <w:spacing w:before="80" w:after="80"/>
      </w:pPr>
    </w:p>
    <w:p w14:paraId="19A6A959" w14:textId="77777777" w:rsidR="009C3CB0" w:rsidRDefault="009C3CB0">
      <w:pPr>
        <w:spacing w:before="80" w:after="80"/>
      </w:pPr>
    </w:p>
    <w:p w14:paraId="02B42FE5" w14:textId="77777777" w:rsidR="009C3CB0" w:rsidRDefault="009C3CB0">
      <w:pPr>
        <w:spacing w:before="80" w:after="80"/>
      </w:pPr>
    </w:p>
    <w:p w14:paraId="78DF9F00" w14:textId="77777777" w:rsidR="009C3CB0" w:rsidRDefault="009C3CB0">
      <w:pPr>
        <w:spacing w:before="80" w:after="80"/>
      </w:pPr>
    </w:p>
    <w:p w14:paraId="7B3D4D1A" w14:textId="77777777" w:rsidR="009C3CB0" w:rsidRDefault="009C3CB0">
      <w:pPr>
        <w:spacing w:before="80" w:after="80"/>
      </w:pPr>
    </w:p>
    <w:p w14:paraId="241C6FC5" w14:textId="77777777" w:rsidR="009C3CB0" w:rsidRDefault="009C3CB0">
      <w:pPr>
        <w:spacing w:before="80" w:after="80"/>
      </w:pPr>
    </w:p>
    <w:p w14:paraId="15D69F4F" w14:textId="77777777" w:rsidR="009C3CB0" w:rsidRDefault="009C3CB0">
      <w:pPr>
        <w:spacing w:before="80" w:after="80"/>
      </w:pPr>
    </w:p>
    <w:p w14:paraId="2058BF05" w14:textId="77777777" w:rsidR="009C3CB0" w:rsidRDefault="009C3CB0">
      <w:pPr>
        <w:spacing w:before="80" w:after="80"/>
      </w:pPr>
    </w:p>
    <w:p w14:paraId="441545D3" w14:textId="77777777" w:rsidR="009C3CB0" w:rsidRDefault="009C3CB0">
      <w:pPr>
        <w:spacing w:before="80" w:after="80"/>
      </w:pPr>
    </w:p>
    <w:p w14:paraId="275A458E" w14:textId="77777777" w:rsidR="009C3CB0" w:rsidRDefault="009C3CB0">
      <w:pPr>
        <w:spacing w:before="80" w:after="80"/>
      </w:pPr>
    </w:p>
    <w:p w14:paraId="6BC16913" w14:textId="77777777" w:rsidR="009C3CB0" w:rsidRDefault="009C3CB0">
      <w:pPr>
        <w:spacing w:before="80" w:after="80"/>
      </w:pPr>
    </w:p>
    <w:p w14:paraId="7D34A83A" w14:textId="77777777" w:rsidR="009C3CB0" w:rsidRDefault="009C3CB0">
      <w:pPr>
        <w:spacing w:before="80" w:after="80"/>
      </w:pPr>
    </w:p>
    <w:p w14:paraId="54F47132" w14:textId="77777777" w:rsidR="009C3CB0" w:rsidRDefault="009C3CB0">
      <w:pPr>
        <w:spacing w:before="80" w:after="80"/>
      </w:pPr>
    </w:p>
    <w:p w14:paraId="50F903A5" w14:textId="77777777" w:rsidR="009C3CB0" w:rsidRDefault="009C3CB0">
      <w:pPr>
        <w:spacing w:before="80" w:after="80"/>
      </w:pPr>
    </w:p>
    <w:p w14:paraId="415332B9" w14:textId="77777777" w:rsidR="009C3CB0" w:rsidRDefault="009C3CB0">
      <w:pPr>
        <w:spacing w:before="80" w:after="80"/>
      </w:pPr>
    </w:p>
    <w:p w14:paraId="78F64329" w14:textId="77777777" w:rsidR="009C3CB0" w:rsidRDefault="009C3CB0">
      <w:pPr>
        <w:spacing w:before="80" w:after="80"/>
      </w:pPr>
    </w:p>
    <w:p w14:paraId="52437533" w14:textId="77777777" w:rsidR="009C3CB0" w:rsidRDefault="009C3CB0">
      <w:pPr>
        <w:spacing w:before="80" w:after="80"/>
      </w:pPr>
    </w:p>
    <w:p w14:paraId="07F5CF0A" w14:textId="77777777" w:rsidR="009C3CB0" w:rsidRDefault="009C3CB0">
      <w:pPr>
        <w:spacing w:before="80" w:after="80"/>
      </w:pPr>
    </w:p>
    <w:p w14:paraId="5D0A9F3E" w14:textId="77777777" w:rsidR="009C3CB0" w:rsidRDefault="009C3CB0">
      <w:pPr>
        <w:spacing w:before="80" w:after="80"/>
      </w:pPr>
    </w:p>
    <w:p w14:paraId="70073C68" w14:textId="77777777" w:rsidR="007975EB" w:rsidRDefault="004E58A3">
      <w:pPr>
        <w:pStyle w:val="Kop1"/>
        <w:pBdr>
          <w:bottom w:val="single" w:sz="4" w:space="4" w:color="2E75B6"/>
        </w:pBdr>
      </w:pPr>
      <w:bookmarkStart w:id="1" w:name="_Toc225245678"/>
      <w:r>
        <w:lastRenderedPageBreak/>
        <w:t>Inhoudsopgave</w:t>
      </w:r>
      <w:bookmarkEnd w:id="1"/>
    </w:p>
    <w:sdt>
      <w:sdtPr>
        <w:rPr>
          <w:rFonts w:ascii="Arial" w:eastAsia="Arial" w:hAnsi="Arial" w:cs="Arial"/>
          <w:color w:val="auto"/>
          <w:sz w:val="24"/>
          <w:szCs w:val="24"/>
        </w:rPr>
        <w:id w:val="-487244679"/>
        <w:docPartObj>
          <w:docPartGallery w:val="Table of Contents"/>
          <w:docPartUnique/>
        </w:docPartObj>
      </w:sdtPr>
      <w:sdtEndPr>
        <w:rPr>
          <w:rFonts w:ascii="Times New Roman" w:eastAsia="Times New Roman" w:hAnsi="Times New Roman" w:cs="Times New Roman"/>
          <w:b/>
          <w:bCs/>
        </w:rPr>
      </w:sdtEndPr>
      <w:sdtContent>
        <w:p w14:paraId="6BC4838D" w14:textId="432EC922" w:rsidR="007A6332" w:rsidRDefault="007A6332">
          <w:pPr>
            <w:pStyle w:val="Kopvaninhoudsopgave"/>
          </w:pPr>
          <w:r>
            <w:t>Inhoud</w:t>
          </w:r>
        </w:p>
        <w:p w14:paraId="1C4107A7" w14:textId="2582C7AA" w:rsidR="007A6332" w:rsidRDefault="007A6332">
          <w:pPr>
            <w:pStyle w:val="Inhopg1"/>
            <w:tabs>
              <w:tab w:val="right" w:leader="dot" w:pos="8656"/>
            </w:tabs>
            <w:rPr>
              <w:noProof/>
            </w:rPr>
          </w:pPr>
          <w:r>
            <w:fldChar w:fldCharType="begin"/>
          </w:r>
          <w:r>
            <w:instrText xml:space="preserve"> TOC \o "1-3" \h \z \u </w:instrText>
          </w:r>
          <w:r>
            <w:fldChar w:fldCharType="separate"/>
          </w:r>
          <w:hyperlink w:anchor="_Toc225245677" w:history="1">
            <w:r>
              <w:rPr>
                <w:rStyle w:val="Hyperlink"/>
                <w:noProof/>
              </w:rPr>
              <w:t>Samenvatting</w:t>
            </w:r>
            <w:r>
              <w:rPr>
                <w:noProof/>
                <w:webHidden/>
              </w:rPr>
              <w:tab/>
            </w:r>
            <w:r>
              <w:rPr>
                <w:noProof/>
                <w:webHidden/>
              </w:rPr>
              <w:fldChar w:fldCharType="begin"/>
            </w:r>
            <w:r>
              <w:rPr>
                <w:noProof/>
                <w:webHidden/>
              </w:rPr>
              <w:instrText xml:space="preserve"> PAGEREF _Toc225245677 \h </w:instrText>
            </w:r>
            <w:r>
              <w:rPr>
                <w:noProof/>
                <w:webHidden/>
              </w:rPr>
            </w:r>
            <w:r>
              <w:rPr>
                <w:noProof/>
                <w:webHidden/>
              </w:rPr>
              <w:fldChar w:fldCharType="separate"/>
            </w:r>
            <w:r>
              <w:rPr>
                <w:noProof/>
                <w:webHidden/>
              </w:rPr>
              <w:t>1</w:t>
            </w:r>
            <w:r>
              <w:rPr>
                <w:noProof/>
                <w:webHidden/>
              </w:rPr>
              <w:fldChar w:fldCharType="end"/>
            </w:r>
          </w:hyperlink>
        </w:p>
        <w:p w14:paraId="05CF467F" w14:textId="2020DA98" w:rsidR="007A6332" w:rsidRDefault="007A6332">
          <w:pPr>
            <w:pStyle w:val="Inhopg1"/>
            <w:tabs>
              <w:tab w:val="right" w:leader="dot" w:pos="8656"/>
            </w:tabs>
            <w:rPr>
              <w:noProof/>
            </w:rPr>
          </w:pPr>
          <w:hyperlink w:anchor="_Toc225245678" w:history="1">
            <w:r>
              <w:rPr>
                <w:rStyle w:val="Hyperlink"/>
                <w:noProof/>
              </w:rPr>
              <w:t>Inhoudsopgave</w:t>
            </w:r>
            <w:r>
              <w:rPr>
                <w:noProof/>
                <w:webHidden/>
              </w:rPr>
              <w:tab/>
            </w:r>
            <w:r>
              <w:rPr>
                <w:noProof/>
                <w:webHidden/>
              </w:rPr>
              <w:fldChar w:fldCharType="begin"/>
            </w:r>
            <w:r>
              <w:rPr>
                <w:noProof/>
                <w:webHidden/>
              </w:rPr>
              <w:instrText xml:space="preserve"> PAGEREF _Toc225245678 \h </w:instrText>
            </w:r>
            <w:r>
              <w:rPr>
                <w:noProof/>
                <w:webHidden/>
              </w:rPr>
            </w:r>
            <w:r>
              <w:rPr>
                <w:noProof/>
                <w:webHidden/>
              </w:rPr>
              <w:fldChar w:fldCharType="separate"/>
            </w:r>
            <w:r>
              <w:rPr>
                <w:noProof/>
                <w:webHidden/>
              </w:rPr>
              <w:t>1</w:t>
            </w:r>
            <w:r>
              <w:rPr>
                <w:noProof/>
                <w:webHidden/>
              </w:rPr>
              <w:fldChar w:fldCharType="end"/>
            </w:r>
          </w:hyperlink>
        </w:p>
        <w:p w14:paraId="7BD02BC8" w14:textId="5FFD2B21" w:rsidR="007A6332" w:rsidRDefault="007A6332">
          <w:pPr>
            <w:pStyle w:val="Inhopg1"/>
            <w:tabs>
              <w:tab w:val="right" w:leader="dot" w:pos="8656"/>
            </w:tabs>
            <w:rPr>
              <w:noProof/>
            </w:rPr>
          </w:pPr>
          <w:hyperlink w:anchor="_Toc225245679" w:history="1">
            <w:r>
              <w:rPr>
                <w:rStyle w:val="Hyperlink"/>
                <w:noProof/>
              </w:rPr>
              <w:t>1. Inleiding</w:t>
            </w:r>
            <w:r>
              <w:rPr>
                <w:noProof/>
                <w:webHidden/>
              </w:rPr>
              <w:tab/>
            </w:r>
            <w:r>
              <w:rPr>
                <w:noProof/>
                <w:webHidden/>
              </w:rPr>
              <w:fldChar w:fldCharType="begin"/>
            </w:r>
            <w:r>
              <w:rPr>
                <w:noProof/>
                <w:webHidden/>
              </w:rPr>
              <w:instrText xml:space="preserve"> PAGEREF _Toc225245679 \h </w:instrText>
            </w:r>
            <w:r>
              <w:rPr>
                <w:noProof/>
                <w:webHidden/>
              </w:rPr>
            </w:r>
            <w:r>
              <w:rPr>
                <w:noProof/>
                <w:webHidden/>
              </w:rPr>
              <w:fldChar w:fldCharType="separate"/>
            </w:r>
            <w:r>
              <w:rPr>
                <w:noProof/>
                <w:webHidden/>
              </w:rPr>
              <w:t>2</w:t>
            </w:r>
            <w:r>
              <w:rPr>
                <w:noProof/>
                <w:webHidden/>
              </w:rPr>
              <w:fldChar w:fldCharType="end"/>
            </w:r>
          </w:hyperlink>
        </w:p>
        <w:p w14:paraId="7C2C99F4" w14:textId="74C60515" w:rsidR="007A6332" w:rsidRDefault="007A6332">
          <w:pPr>
            <w:pStyle w:val="Inhopg1"/>
            <w:tabs>
              <w:tab w:val="right" w:leader="dot" w:pos="8656"/>
            </w:tabs>
            <w:rPr>
              <w:noProof/>
            </w:rPr>
          </w:pPr>
          <w:hyperlink w:anchor="_Toc225245680" w:history="1">
            <w:r>
              <w:rPr>
                <w:rStyle w:val="Hyperlink"/>
                <w:noProof/>
              </w:rPr>
              <w:t>2. Achtergrond en context</w:t>
            </w:r>
            <w:r>
              <w:rPr>
                <w:noProof/>
                <w:webHidden/>
              </w:rPr>
              <w:tab/>
            </w:r>
            <w:r>
              <w:rPr>
                <w:noProof/>
                <w:webHidden/>
              </w:rPr>
              <w:fldChar w:fldCharType="begin"/>
            </w:r>
            <w:r>
              <w:rPr>
                <w:noProof/>
                <w:webHidden/>
              </w:rPr>
              <w:instrText xml:space="preserve"> PAGEREF _Toc225245680 \h </w:instrText>
            </w:r>
            <w:r>
              <w:rPr>
                <w:noProof/>
                <w:webHidden/>
              </w:rPr>
            </w:r>
            <w:r>
              <w:rPr>
                <w:noProof/>
                <w:webHidden/>
              </w:rPr>
              <w:fldChar w:fldCharType="separate"/>
            </w:r>
            <w:r>
              <w:rPr>
                <w:noProof/>
                <w:webHidden/>
              </w:rPr>
              <w:t>2</w:t>
            </w:r>
            <w:r>
              <w:rPr>
                <w:noProof/>
                <w:webHidden/>
              </w:rPr>
              <w:fldChar w:fldCharType="end"/>
            </w:r>
          </w:hyperlink>
        </w:p>
        <w:p w14:paraId="561B210C" w14:textId="726DF2A4" w:rsidR="007A6332" w:rsidRDefault="007A6332">
          <w:pPr>
            <w:pStyle w:val="Inhopg2"/>
            <w:tabs>
              <w:tab w:val="right" w:leader="dot" w:pos="8656"/>
            </w:tabs>
            <w:rPr>
              <w:noProof/>
            </w:rPr>
          </w:pPr>
          <w:hyperlink w:anchor="_Toc225245681" w:history="1">
            <w:r>
              <w:rPr>
                <w:rStyle w:val="Hyperlink"/>
                <w:noProof/>
              </w:rPr>
              <w:t>2.1 Digital Life — Hogeschool van Amsterdam</w:t>
            </w:r>
            <w:r>
              <w:rPr>
                <w:noProof/>
                <w:webHidden/>
              </w:rPr>
              <w:tab/>
            </w:r>
            <w:r>
              <w:rPr>
                <w:noProof/>
                <w:webHidden/>
              </w:rPr>
              <w:fldChar w:fldCharType="begin"/>
            </w:r>
            <w:r>
              <w:rPr>
                <w:noProof/>
                <w:webHidden/>
              </w:rPr>
              <w:instrText xml:space="preserve"> PAGEREF _Toc225245681 \h </w:instrText>
            </w:r>
            <w:r>
              <w:rPr>
                <w:noProof/>
                <w:webHidden/>
              </w:rPr>
            </w:r>
            <w:r>
              <w:rPr>
                <w:noProof/>
                <w:webHidden/>
              </w:rPr>
              <w:fldChar w:fldCharType="separate"/>
            </w:r>
            <w:r>
              <w:rPr>
                <w:noProof/>
                <w:webHidden/>
              </w:rPr>
              <w:t>2</w:t>
            </w:r>
            <w:r>
              <w:rPr>
                <w:noProof/>
                <w:webHidden/>
              </w:rPr>
              <w:fldChar w:fldCharType="end"/>
            </w:r>
          </w:hyperlink>
        </w:p>
        <w:p w14:paraId="69CFA97D" w14:textId="1DABB2E3" w:rsidR="007A6332" w:rsidRDefault="007A6332">
          <w:pPr>
            <w:pStyle w:val="Inhopg2"/>
            <w:tabs>
              <w:tab w:val="right" w:leader="dot" w:pos="8656"/>
            </w:tabs>
            <w:rPr>
              <w:noProof/>
            </w:rPr>
          </w:pPr>
          <w:hyperlink w:anchor="_Toc225245682" w:history="1">
            <w:r>
              <w:rPr>
                <w:rStyle w:val="Hyperlink"/>
                <w:noProof/>
              </w:rPr>
              <w:t>2.2 Hoogbegaafdheid in het primair onderwijs</w:t>
            </w:r>
            <w:r>
              <w:rPr>
                <w:noProof/>
                <w:webHidden/>
              </w:rPr>
              <w:tab/>
            </w:r>
            <w:r>
              <w:rPr>
                <w:noProof/>
                <w:webHidden/>
              </w:rPr>
              <w:fldChar w:fldCharType="begin"/>
            </w:r>
            <w:r>
              <w:rPr>
                <w:noProof/>
                <w:webHidden/>
              </w:rPr>
              <w:instrText xml:space="preserve"> PAGEREF _Toc225245682 \h </w:instrText>
            </w:r>
            <w:r>
              <w:rPr>
                <w:noProof/>
                <w:webHidden/>
              </w:rPr>
            </w:r>
            <w:r>
              <w:rPr>
                <w:noProof/>
                <w:webHidden/>
              </w:rPr>
              <w:fldChar w:fldCharType="separate"/>
            </w:r>
            <w:r>
              <w:rPr>
                <w:noProof/>
                <w:webHidden/>
              </w:rPr>
              <w:t>2</w:t>
            </w:r>
            <w:r>
              <w:rPr>
                <w:noProof/>
                <w:webHidden/>
              </w:rPr>
              <w:fldChar w:fldCharType="end"/>
            </w:r>
          </w:hyperlink>
        </w:p>
        <w:p w14:paraId="5EA62256" w14:textId="4AD07B14" w:rsidR="007A6332" w:rsidRDefault="007A6332">
          <w:pPr>
            <w:pStyle w:val="Inhopg2"/>
            <w:tabs>
              <w:tab w:val="right" w:leader="dot" w:pos="8656"/>
            </w:tabs>
            <w:rPr>
              <w:noProof/>
            </w:rPr>
          </w:pPr>
          <w:hyperlink w:anchor="_Toc225245683" w:history="1">
            <w:r>
              <w:rPr>
                <w:rStyle w:val="Hyperlink"/>
                <w:noProof/>
              </w:rPr>
              <w:t>2.3 Hybride AI als uitgangspunt</w:t>
            </w:r>
            <w:r>
              <w:rPr>
                <w:noProof/>
                <w:webHidden/>
              </w:rPr>
              <w:tab/>
            </w:r>
            <w:r>
              <w:rPr>
                <w:noProof/>
                <w:webHidden/>
              </w:rPr>
              <w:fldChar w:fldCharType="begin"/>
            </w:r>
            <w:r>
              <w:rPr>
                <w:noProof/>
                <w:webHidden/>
              </w:rPr>
              <w:instrText xml:space="preserve"> PAGEREF _Toc225245683 \h </w:instrText>
            </w:r>
            <w:r>
              <w:rPr>
                <w:noProof/>
                <w:webHidden/>
              </w:rPr>
            </w:r>
            <w:r>
              <w:rPr>
                <w:noProof/>
                <w:webHidden/>
              </w:rPr>
              <w:fldChar w:fldCharType="separate"/>
            </w:r>
            <w:r>
              <w:rPr>
                <w:noProof/>
                <w:webHidden/>
              </w:rPr>
              <w:t>3</w:t>
            </w:r>
            <w:r>
              <w:rPr>
                <w:noProof/>
                <w:webHidden/>
              </w:rPr>
              <w:fldChar w:fldCharType="end"/>
            </w:r>
          </w:hyperlink>
        </w:p>
        <w:p w14:paraId="268015BC" w14:textId="387F7A5C" w:rsidR="007A6332" w:rsidRDefault="007A6332">
          <w:pPr>
            <w:pStyle w:val="Inhopg1"/>
            <w:tabs>
              <w:tab w:val="right" w:leader="dot" w:pos="8656"/>
            </w:tabs>
            <w:rPr>
              <w:noProof/>
            </w:rPr>
          </w:pPr>
          <w:hyperlink w:anchor="_Toc225245684" w:history="1">
            <w:r>
              <w:rPr>
                <w:rStyle w:val="Hyperlink"/>
                <w:noProof/>
              </w:rPr>
              <w:t>3. Probleemstelling</w:t>
            </w:r>
            <w:r>
              <w:rPr>
                <w:noProof/>
                <w:webHidden/>
              </w:rPr>
              <w:tab/>
            </w:r>
            <w:r>
              <w:rPr>
                <w:noProof/>
                <w:webHidden/>
              </w:rPr>
              <w:fldChar w:fldCharType="begin"/>
            </w:r>
            <w:r>
              <w:rPr>
                <w:noProof/>
                <w:webHidden/>
              </w:rPr>
              <w:instrText xml:space="preserve"> PAGEREF _Toc225245684 \h </w:instrText>
            </w:r>
            <w:r>
              <w:rPr>
                <w:noProof/>
                <w:webHidden/>
              </w:rPr>
            </w:r>
            <w:r>
              <w:rPr>
                <w:noProof/>
                <w:webHidden/>
              </w:rPr>
              <w:fldChar w:fldCharType="separate"/>
            </w:r>
            <w:r>
              <w:rPr>
                <w:noProof/>
                <w:webHidden/>
              </w:rPr>
              <w:t>3</w:t>
            </w:r>
            <w:r>
              <w:rPr>
                <w:noProof/>
                <w:webHidden/>
              </w:rPr>
              <w:fldChar w:fldCharType="end"/>
            </w:r>
          </w:hyperlink>
        </w:p>
        <w:p w14:paraId="1ACE94A2" w14:textId="65AEED90" w:rsidR="007A6332" w:rsidRDefault="007A6332">
          <w:pPr>
            <w:pStyle w:val="Inhopg1"/>
            <w:tabs>
              <w:tab w:val="right" w:leader="dot" w:pos="8656"/>
            </w:tabs>
            <w:rPr>
              <w:noProof/>
            </w:rPr>
          </w:pPr>
          <w:hyperlink w:anchor="_Toc225245685" w:history="1">
            <w:r>
              <w:rPr>
                <w:rStyle w:val="Hyperlink"/>
                <w:noProof/>
              </w:rPr>
              <w:t>4. Onderzoeksvragen</w:t>
            </w:r>
            <w:r>
              <w:rPr>
                <w:noProof/>
                <w:webHidden/>
              </w:rPr>
              <w:tab/>
            </w:r>
            <w:r>
              <w:rPr>
                <w:noProof/>
                <w:webHidden/>
              </w:rPr>
              <w:fldChar w:fldCharType="begin"/>
            </w:r>
            <w:r>
              <w:rPr>
                <w:noProof/>
                <w:webHidden/>
              </w:rPr>
              <w:instrText xml:space="preserve"> PAGEREF _Toc225245685 \h </w:instrText>
            </w:r>
            <w:r>
              <w:rPr>
                <w:noProof/>
                <w:webHidden/>
              </w:rPr>
            </w:r>
            <w:r>
              <w:rPr>
                <w:noProof/>
                <w:webHidden/>
              </w:rPr>
              <w:fldChar w:fldCharType="separate"/>
            </w:r>
            <w:r>
              <w:rPr>
                <w:noProof/>
                <w:webHidden/>
              </w:rPr>
              <w:t>3</w:t>
            </w:r>
            <w:r>
              <w:rPr>
                <w:noProof/>
                <w:webHidden/>
              </w:rPr>
              <w:fldChar w:fldCharType="end"/>
            </w:r>
          </w:hyperlink>
        </w:p>
        <w:p w14:paraId="0228BB56" w14:textId="657843F4" w:rsidR="007A6332" w:rsidRDefault="007A6332">
          <w:pPr>
            <w:pStyle w:val="Inhopg2"/>
            <w:tabs>
              <w:tab w:val="right" w:leader="dot" w:pos="8656"/>
            </w:tabs>
            <w:rPr>
              <w:noProof/>
            </w:rPr>
          </w:pPr>
          <w:hyperlink w:anchor="_Toc225245686" w:history="1">
            <w:r>
              <w:rPr>
                <w:rStyle w:val="Hyperlink"/>
                <w:noProof/>
              </w:rPr>
              <w:t>4.1 Hoofdvraag</w:t>
            </w:r>
            <w:r>
              <w:rPr>
                <w:noProof/>
                <w:webHidden/>
              </w:rPr>
              <w:tab/>
            </w:r>
            <w:r>
              <w:rPr>
                <w:noProof/>
                <w:webHidden/>
              </w:rPr>
              <w:fldChar w:fldCharType="begin"/>
            </w:r>
            <w:r>
              <w:rPr>
                <w:noProof/>
                <w:webHidden/>
              </w:rPr>
              <w:instrText xml:space="preserve"> PAGEREF _Toc225245686 \h </w:instrText>
            </w:r>
            <w:r>
              <w:rPr>
                <w:noProof/>
                <w:webHidden/>
              </w:rPr>
            </w:r>
            <w:r>
              <w:rPr>
                <w:noProof/>
                <w:webHidden/>
              </w:rPr>
              <w:fldChar w:fldCharType="separate"/>
            </w:r>
            <w:r>
              <w:rPr>
                <w:noProof/>
                <w:webHidden/>
              </w:rPr>
              <w:t>3</w:t>
            </w:r>
            <w:r>
              <w:rPr>
                <w:noProof/>
                <w:webHidden/>
              </w:rPr>
              <w:fldChar w:fldCharType="end"/>
            </w:r>
          </w:hyperlink>
        </w:p>
        <w:p w14:paraId="6FA7735C" w14:textId="45E5DB03" w:rsidR="007A6332" w:rsidRDefault="007A6332">
          <w:pPr>
            <w:pStyle w:val="Inhopg2"/>
            <w:tabs>
              <w:tab w:val="right" w:leader="dot" w:pos="8656"/>
            </w:tabs>
            <w:rPr>
              <w:noProof/>
            </w:rPr>
          </w:pPr>
          <w:hyperlink w:anchor="_Toc225245687" w:history="1">
            <w:r>
              <w:rPr>
                <w:rStyle w:val="Hyperlink"/>
                <w:noProof/>
              </w:rPr>
              <w:t>4.2 Deelvragen</w:t>
            </w:r>
            <w:r>
              <w:rPr>
                <w:noProof/>
                <w:webHidden/>
              </w:rPr>
              <w:tab/>
            </w:r>
            <w:r>
              <w:rPr>
                <w:noProof/>
                <w:webHidden/>
              </w:rPr>
              <w:fldChar w:fldCharType="begin"/>
            </w:r>
            <w:r>
              <w:rPr>
                <w:noProof/>
                <w:webHidden/>
              </w:rPr>
              <w:instrText xml:space="preserve"> PAGEREF _Toc225245687 \h </w:instrText>
            </w:r>
            <w:r>
              <w:rPr>
                <w:noProof/>
                <w:webHidden/>
              </w:rPr>
            </w:r>
            <w:r>
              <w:rPr>
                <w:noProof/>
                <w:webHidden/>
              </w:rPr>
              <w:fldChar w:fldCharType="separate"/>
            </w:r>
            <w:r>
              <w:rPr>
                <w:noProof/>
                <w:webHidden/>
              </w:rPr>
              <w:t>3</w:t>
            </w:r>
            <w:r>
              <w:rPr>
                <w:noProof/>
                <w:webHidden/>
              </w:rPr>
              <w:fldChar w:fldCharType="end"/>
            </w:r>
          </w:hyperlink>
        </w:p>
        <w:p w14:paraId="06017535" w14:textId="5FB77F2D" w:rsidR="007A6332" w:rsidRDefault="007A6332">
          <w:pPr>
            <w:pStyle w:val="Inhopg3"/>
            <w:tabs>
              <w:tab w:val="right" w:leader="dot" w:pos="8656"/>
            </w:tabs>
            <w:rPr>
              <w:noProof/>
            </w:rPr>
          </w:pPr>
          <w:hyperlink w:anchor="_Toc225245688" w:history="1">
            <w:r>
              <w:rPr>
                <w:rStyle w:val="Hyperlink"/>
                <w:noProof/>
              </w:rPr>
              <w:t>Deelvraag 1 — Pedagogische en inhoudelijke context</w:t>
            </w:r>
            <w:r>
              <w:rPr>
                <w:noProof/>
                <w:webHidden/>
              </w:rPr>
              <w:tab/>
            </w:r>
            <w:r>
              <w:rPr>
                <w:noProof/>
                <w:webHidden/>
              </w:rPr>
              <w:fldChar w:fldCharType="begin"/>
            </w:r>
            <w:r>
              <w:rPr>
                <w:noProof/>
                <w:webHidden/>
              </w:rPr>
              <w:instrText xml:space="preserve"> PAGEREF _Toc225245688 \h </w:instrText>
            </w:r>
            <w:r>
              <w:rPr>
                <w:noProof/>
                <w:webHidden/>
              </w:rPr>
            </w:r>
            <w:r>
              <w:rPr>
                <w:noProof/>
                <w:webHidden/>
              </w:rPr>
              <w:fldChar w:fldCharType="separate"/>
            </w:r>
            <w:r>
              <w:rPr>
                <w:noProof/>
                <w:webHidden/>
              </w:rPr>
              <w:t>4</w:t>
            </w:r>
            <w:r>
              <w:rPr>
                <w:noProof/>
                <w:webHidden/>
              </w:rPr>
              <w:fldChar w:fldCharType="end"/>
            </w:r>
          </w:hyperlink>
        </w:p>
        <w:p w14:paraId="00FA2223" w14:textId="3E43E7D2" w:rsidR="007A6332" w:rsidRDefault="007A6332">
          <w:pPr>
            <w:pStyle w:val="Inhopg3"/>
            <w:tabs>
              <w:tab w:val="right" w:leader="dot" w:pos="8656"/>
            </w:tabs>
            <w:rPr>
              <w:noProof/>
            </w:rPr>
          </w:pPr>
          <w:hyperlink w:anchor="_Toc225245689" w:history="1">
            <w:r>
              <w:rPr>
                <w:rStyle w:val="Hyperlink"/>
                <w:noProof/>
              </w:rPr>
              <w:t>Deelvraag 2 — Gebruikersbehoeften en rolverdeling</w:t>
            </w:r>
            <w:r>
              <w:rPr>
                <w:noProof/>
                <w:webHidden/>
              </w:rPr>
              <w:tab/>
            </w:r>
            <w:r>
              <w:rPr>
                <w:noProof/>
                <w:webHidden/>
              </w:rPr>
              <w:fldChar w:fldCharType="begin"/>
            </w:r>
            <w:r>
              <w:rPr>
                <w:noProof/>
                <w:webHidden/>
              </w:rPr>
              <w:instrText xml:space="preserve"> PAGEREF _Toc225245689 \h </w:instrText>
            </w:r>
            <w:r>
              <w:rPr>
                <w:noProof/>
                <w:webHidden/>
              </w:rPr>
            </w:r>
            <w:r>
              <w:rPr>
                <w:noProof/>
                <w:webHidden/>
              </w:rPr>
              <w:fldChar w:fldCharType="separate"/>
            </w:r>
            <w:r>
              <w:rPr>
                <w:noProof/>
                <w:webHidden/>
              </w:rPr>
              <w:t>4</w:t>
            </w:r>
            <w:r>
              <w:rPr>
                <w:noProof/>
                <w:webHidden/>
              </w:rPr>
              <w:fldChar w:fldCharType="end"/>
            </w:r>
          </w:hyperlink>
        </w:p>
        <w:p w14:paraId="16FC4ED1" w14:textId="6B66D5D7" w:rsidR="007A6332" w:rsidRDefault="007A6332">
          <w:pPr>
            <w:pStyle w:val="Inhopg3"/>
            <w:tabs>
              <w:tab w:val="right" w:leader="dot" w:pos="8656"/>
            </w:tabs>
            <w:rPr>
              <w:noProof/>
            </w:rPr>
          </w:pPr>
          <w:hyperlink w:anchor="_Toc225245690" w:history="1">
            <w:r>
              <w:rPr>
                <w:rStyle w:val="Hyperlink"/>
                <w:noProof/>
              </w:rPr>
              <w:t>Deelvraag 3 — Verantwoord AI-ontwerp</w:t>
            </w:r>
            <w:r>
              <w:rPr>
                <w:noProof/>
                <w:webHidden/>
              </w:rPr>
              <w:tab/>
            </w:r>
            <w:r>
              <w:rPr>
                <w:noProof/>
                <w:webHidden/>
              </w:rPr>
              <w:fldChar w:fldCharType="begin"/>
            </w:r>
            <w:r>
              <w:rPr>
                <w:noProof/>
                <w:webHidden/>
              </w:rPr>
              <w:instrText xml:space="preserve"> PAGEREF _Toc225245690 \h </w:instrText>
            </w:r>
            <w:r>
              <w:rPr>
                <w:noProof/>
                <w:webHidden/>
              </w:rPr>
            </w:r>
            <w:r>
              <w:rPr>
                <w:noProof/>
                <w:webHidden/>
              </w:rPr>
              <w:fldChar w:fldCharType="separate"/>
            </w:r>
            <w:r>
              <w:rPr>
                <w:noProof/>
                <w:webHidden/>
              </w:rPr>
              <w:t>4</w:t>
            </w:r>
            <w:r>
              <w:rPr>
                <w:noProof/>
                <w:webHidden/>
              </w:rPr>
              <w:fldChar w:fldCharType="end"/>
            </w:r>
          </w:hyperlink>
        </w:p>
        <w:p w14:paraId="686860F2" w14:textId="589DF6FF" w:rsidR="007A6332" w:rsidRDefault="007A6332">
          <w:pPr>
            <w:pStyle w:val="Inhopg3"/>
            <w:tabs>
              <w:tab w:val="right" w:leader="dot" w:pos="8656"/>
            </w:tabs>
            <w:rPr>
              <w:noProof/>
            </w:rPr>
          </w:pPr>
          <w:hyperlink w:anchor="_Toc225245691" w:history="1">
            <w:r>
              <w:rPr>
                <w:rStyle w:val="Hyperlink"/>
                <w:noProof/>
              </w:rPr>
              <w:t>Deelvraag 4 — Technische haalbaarheid</w:t>
            </w:r>
            <w:r>
              <w:rPr>
                <w:noProof/>
                <w:webHidden/>
              </w:rPr>
              <w:tab/>
            </w:r>
            <w:r>
              <w:rPr>
                <w:noProof/>
                <w:webHidden/>
              </w:rPr>
              <w:fldChar w:fldCharType="begin"/>
            </w:r>
            <w:r>
              <w:rPr>
                <w:noProof/>
                <w:webHidden/>
              </w:rPr>
              <w:instrText xml:space="preserve"> PAGEREF _Toc225245691 \h </w:instrText>
            </w:r>
            <w:r>
              <w:rPr>
                <w:noProof/>
                <w:webHidden/>
              </w:rPr>
            </w:r>
            <w:r>
              <w:rPr>
                <w:noProof/>
                <w:webHidden/>
              </w:rPr>
              <w:fldChar w:fldCharType="separate"/>
            </w:r>
            <w:r>
              <w:rPr>
                <w:noProof/>
                <w:webHidden/>
              </w:rPr>
              <w:t>4</w:t>
            </w:r>
            <w:r>
              <w:rPr>
                <w:noProof/>
                <w:webHidden/>
              </w:rPr>
              <w:fldChar w:fldCharType="end"/>
            </w:r>
          </w:hyperlink>
        </w:p>
        <w:p w14:paraId="075C1206" w14:textId="50A40DFB" w:rsidR="007A6332" w:rsidRDefault="007A6332">
          <w:pPr>
            <w:pStyle w:val="Inhopg3"/>
            <w:tabs>
              <w:tab w:val="right" w:leader="dot" w:pos="8656"/>
            </w:tabs>
            <w:rPr>
              <w:noProof/>
            </w:rPr>
          </w:pPr>
          <w:hyperlink w:anchor="_Toc225245692" w:history="1">
            <w:r>
              <w:rPr>
                <w:rStyle w:val="Hyperlink"/>
                <w:noProof/>
              </w:rPr>
              <w:t>Deelvraag 5 — Mens-AI-samenwerking</w:t>
            </w:r>
            <w:r>
              <w:rPr>
                <w:noProof/>
                <w:webHidden/>
              </w:rPr>
              <w:tab/>
            </w:r>
            <w:r>
              <w:rPr>
                <w:noProof/>
                <w:webHidden/>
              </w:rPr>
              <w:fldChar w:fldCharType="begin"/>
            </w:r>
            <w:r>
              <w:rPr>
                <w:noProof/>
                <w:webHidden/>
              </w:rPr>
              <w:instrText xml:space="preserve"> PAGEREF _Toc225245692 \h </w:instrText>
            </w:r>
            <w:r>
              <w:rPr>
                <w:noProof/>
                <w:webHidden/>
              </w:rPr>
            </w:r>
            <w:r>
              <w:rPr>
                <w:noProof/>
                <w:webHidden/>
              </w:rPr>
              <w:fldChar w:fldCharType="separate"/>
            </w:r>
            <w:r>
              <w:rPr>
                <w:noProof/>
                <w:webHidden/>
              </w:rPr>
              <w:t>4</w:t>
            </w:r>
            <w:r>
              <w:rPr>
                <w:noProof/>
                <w:webHidden/>
              </w:rPr>
              <w:fldChar w:fldCharType="end"/>
            </w:r>
          </w:hyperlink>
        </w:p>
        <w:p w14:paraId="722C33C3" w14:textId="19F01950" w:rsidR="007A6332" w:rsidRDefault="007A6332">
          <w:pPr>
            <w:pStyle w:val="Inhopg1"/>
            <w:tabs>
              <w:tab w:val="right" w:leader="dot" w:pos="8656"/>
            </w:tabs>
            <w:rPr>
              <w:noProof/>
            </w:rPr>
          </w:pPr>
          <w:hyperlink w:anchor="_Toc225245693" w:history="1">
            <w:r>
              <w:rPr>
                <w:rStyle w:val="Hyperlink"/>
                <w:noProof/>
              </w:rPr>
              <w:t>5. Theoretisch kader</w:t>
            </w:r>
            <w:r>
              <w:rPr>
                <w:noProof/>
                <w:webHidden/>
              </w:rPr>
              <w:tab/>
            </w:r>
            <w:r>
              <w:rPr>
                <w:noProof/>
                <w:webHidden/>
              </w:rPr>
              <w:fldChar w:fldCharType="begin"/>
            </w:r>
            <w:r>
              <w:rPr>
                <w:noProof/>
                <w:webHidden/>
              </w:rPr>
              <w:instrText xml:space="preserve"> PAGEREF _Toc225245693 \h </w:instrText>
            </w:r>
            <w:r>
              <w:rPr>
                <w:noProof/>
                <w:webHidden/>
              </w:rPr>
            </w:r>
            <w:r>
              <w:rPr>
                <w:noProof/>
                <w:webHidden/>
              </w:rPr>
              <w:fldChar w:fldCharType="separate"/>
            </w:r>
            <w:r>
              <w:rPr>
                <w:noProof/>
                <w:webHidden/>
              </w:rPr>
              <w:t>4</w:t>
            </w:r>
            <w:r>
              <w:rPr>
                <w:noProof/>
                <w:webHidden/>
              </w:rPr>
              <w:fldChar w:fldCharType="end"/>
            </w:r>
          </w:hyperlink>
        </w:p>
        <w:p w14:paraId="24CAB9E6" w14:textId="67039058" w:rsidR="007A6332" w:rsidRDefault="007A6332">
          <w:pPr>
            <w:pStyle w:val="Inhopg2"/>
            <w:tabs>
              <w:tab w:val="right" w:leader="dot" w:pos="8656"/>
            </w:tabs>
            <w:rPr>
              <w:noProof/>
            </w:rPr>
          </w:pPr>
          <w:hyperlink w:anchor="_Toc225245694" w:history="1">
            <w:r>
              <w:rPr>
                <w:rStyle w:val="Hyperlink"/>
                <w:noProof/>
              </w:rPr>
              <w:t>5.1 Taxonomie van Bloom</w:t>
            </w:r>
            <w:r>
              <w:rPr>
                <w:noProof/>
                <w:webHidden/>
              </w:rPr>
              <w:tab/>
            </w:r>
            <w:r>
              <w:rPr>
                <w:noProof/>
                <w:webHidden/>
              </w:rPr>
              <w:fldChar w:fldCharType="begin"/>
            </w:r>
            <w:r>
              <w:rPr>
                <w:noProof/>
                <w:webHidden/>
              </w:rPr>
              <w:instrText xml:space="preserve"> PAGEREF _Toc225245694 \h </w:instrText>
            </w:r>
            <w:r>
              <w:rPr>
                <w:noProof/>
                <w:webHidden/>
              </w:rPr>
            </w:r>
            <w:r>
              <w:rPr>
                <w:noProof/>
                <w:webHidden/>
              </w:rPr>
              <w:fldChar w:fldCharType="separate"/>
            </w:r>
            <w:r>
              <w:rPr>
                <w:noProof/>
                <w:webHidden/>
              </w:rPr>
              <w:t>4</w:t>
            </w:r>
            <w:r>
              <w:rPr>
                <w:noProof/>
                <w:webHidden/>
              </w:rPr>
              <w:fldChar w:fldCharType="end"/>
            </w:r>
          </w:hyperlink>
        </w:p>
        <w:p w14:paraId="104A825A" w14:textId="44388A31" w:rsidR="007A6332" w:rsidRDefault="007A6332">
          <w:pPr>
            <w:pStyle w:val="Inhopg2"/>
            <w:tabs>
              <w:tab w:val="right" w:leader="dot" w:pos="8656"/>
            </w:tabs>
            <w:rPr>
              <w:noProof/>
            </w:rPr>
          </w:pPr>
          <w:hyperlink w:anchor="_Toc225245695" w:history="1">
            <w:r>
              <w:rPr>
                <w:rStyle w:val="Hyperlink"/>
                <w:noProof/>
              </w:rPr>
              <w:t>5.2 Hybride AI</w:t>
            </w:r>
            <w:r>
              <w:rPr>
                <w:noProof/>
                <w:webHidden/>
              </w:rPr>
              <w:tab/>
            </w:r>
            <w:r>
              <w:rPr>
                <w:noProof/>
                <w:webHidden/>
              </w:rPr>
              <w:fldChar w:fldCharType="begin"/>
            </w:r>
            <w:r>
              <w:rPr>
                <w:noProof/>
                <w:webHidden/>
              </w:rPr>
              <w:instrText xml:space="preserve"> PAGEREF _Toc225245695 \h </w:instrText>
            </w:r>
            <w:r>
              <w:rPr>
                <w:noProof/>
                <w:webHidden/>
              </w:rPr>
            </w:r>
            <w:r>
              <w:rPr>
                <w:noProof/>
                <w:webHidden/>
              </w:rPr>
              <w:fldChar w:fldCharType="separate"/>
            </w:r>
            <w:r>
              <w:rPr>
                <w:noProof/>
                <w:webHidden/>
              </w:rPr>
              <w:t>4</w:t>
            </w:r>
            <w:r>
              <w:rPr>
                <w:noProof/>
                <w:webHidden/>
              </w:rPr>
              <w:fldChar w:fldCharType="end"/>
            </w:r>
          </w:hyperlink>
        </w:p>
        <w:p w14:paraId="1577695A" w14:textId="32AEC748" w:rsidR="007A6332" w:rsidRDefault="007A6332">
          <w:pPr>
            <w:pStyle w:val="Inhopg2"/>
            <w:tabs>
              <w:tab w:val="right" w:leader="dot" w:pos="8656"/>
            </w:tabs>
            <w:rPr>
              <w:noProof/>
            </w:rPr>
          </w:pPr>
          <w:hyperlink w:anchor="_Toc225245696" w:history="1">
            <w:r>
              <w:rPr>
                <w:rStyle w:val="Hyperlink"/>
                <w:noProof/>
              </w:rPr>
              <w:t>5.3 Uitlegbare AI (XAI)</w:t>
            </w:r>
            <w:r>
              <w:rPr>
                <w:noProof/>
                <w:webHidden/>
              </w:rPr>
              <w:tab/>
            </w:r>
            <w:r>
              <w:rPr>
                <w:noProof/>
                <w:webHidden/>
              </w:rPr>
              <w:fldChar w:fldCharType="begin"/>
            </w:r>
            <w:r>
              <w:rPr>
                <w:noProof/>
                <w:webHidden/>
              </w:rPr>
              <w:instrText xml:space="preserve"> PAGEREF _Toc225245696 \h </w:instrText>
            </w:r>
            <w:r>
              <w:rPr>
                <w:noProof/>
                <w:webHidden/>
              </w:rPr>
            </w:r>
            <w:r>
              <w:rPr>
                <w:noProof/>
                <w:webHidden/>
              </w:rPr>
              <w:fldChar w:fldCharType="separate"/>
            </w:r>
            <w:r>
              <w:rPr>
                <w:noProof/>
                <w:webHidden/>
              </w:rPr>
              <w:t>4</w:t>
            </w:r>
            <w:r>
              <w:rPr>
                <w:noProof/>
                <w:webHidden/>
              </w:rPr>
              <w:fldChar w:fldCharType="end"/>
            </w:r>
          </w:hyperlink>
        </w:p>
        <w:p w14:paraId="21114D15" w14:textId="3EE7836D" w:rsidR="007A6332" w:rsidRDefault="007A6332">
          <w:pPr>
            <w:pStyle w:val="Inhopg2"/>
            <w:tabs>
              <w:tab w:val="right" w:leader="dot" w:pos="8656"/>
            </w:tabs>
            <w:rPr>
              <w:noProof/>
            </w:rPr>
          </w:pPr>
          <w:hyperlink w:anchor="_Toc225245697" w:history="1">
            <w:r>
              <w:rPr>
                <w:rStyle w:val="Hyperlink"/>
                <w:noProof/>
              </w:rPr>
              <w:t>5.4 Privacy en AVG</w:t>
            </w:r>
            <w:r>
              <w:rPr>
                <w:noProof/>
                <w:webHidden/>
              </w:rPr>
              <w:tab/>
            </w:r>
            <w:r>
              <w:rPr>
                <w:noProof/>
                <w:webHidden/>
              </w:rPr>
              <w:fldChar w:fldCharType="begin"/>
            </w:r>
            <w:r>
              <w:rPr>
                <w:noProof/>
                <w:webHidden/>
              </w:rPr>
              <w:instrText xml:space="preserve"> PAGEREF _Toc225245697 \h </w:instrText>
            </w:r>
            <w:r>
              <w:rPr>
                <w:noProof/>
                <w:webHidden/>
              </w:rPr>
            </w:r>
            <w:r>
              <w:rPr>
                <w:noProof/>
                <w:webHidden/>
              </w:rPr>
              <w:fldChar w:fldCharType="separate"/>
            </w:r>
            <w:r>
              <w:rPr>
                <w:noProof/>
                <w:webHidden/>
              </w:rPr>
              <w:t>5</w:t>
            </w:r>
            <w:r>
              <w:rPr>
                <w:noProof/>
                <w:webHidden/>
              </w:rPr>
              <w:fldChar w:fldCharType="end"/>
            </w:r>
          </w:hyperlink>
        </w:p>
        <w:p w14:paraId="2FC6D8A0" w14:textId="55261442" w:rsidR="007A6332" w:rsidRDefault="007A6332">
          <w:pPr>
            <w:pStyle w:val="Inhopg1"/>
            <w:tabs>
              <w:tab w:val="right" w:leader="dot" w:pos="8656"/>
            </w:tabs>
            <w:rPr>
              <w:noProof/>
            </w:rPr>
          </w:pPr>
          <w:hyperlink w:anchor="_Toc225245698" w:history="1">
            <w:r>
              <w:rPr>
                <w:rStyle w:val="Hyperlink"/>
                <w:noProof/>
              </w:rPr>
              <w:t>6. Aanpak en methoden</w:t>
            </w:r>
            <w:r>
              <w:rPr>
                <w:noProof/>
                <w:webHidden/>
              </w:rPr>
              <w:tab/>
            </w:r>
            <w:r>
              <w:rPr>
                <w:noProof/>
                <w:webHidden/>
              </w:rPr>
              <w:fldChar w:fldCharType="begin"/>
            </w:r>
            <w:r>
              <w:rPr>
                <w:noProof/>
                <w:webHidden/>
              </w:rPr>
              <w:instrText xml:space="preserve"> PAGEREF _Toc225245698 \h </w:instrText>
            </w:r>
            <w:r>
              <w:rPr>
                <w:noProof/>
                <w:webHidden/>
              </w:rPr>
            </w:r>
            <w:r>
              <w:rPr>
                <w:noProof/>
                <w:webHidden/>
              </w:rPr>
              <w:fldChar w:fldCharType="separate"/>
            </w:r>
            <w:r>
              <w:rPr>
                <w:noProof/>
                <w:webHidden/>
              </w:rPr>
              <w:t>5</w:t>
            </w:r>
            <w:r>
              <w:rPr>
                <w:noProof/>
                <w:webHidden/>
              </w:rPr>
              <w:fldChar w:fldCharType="end"/>
            </w:r>
          </w:hyperlink>
        </w:p>
        <w:p w14:paraId="7A713C3A" w14:textId="3568C922" w:rsidR="007A6332" w:rsidRDefault="007A6332">
          <w:pPr>
            <w:pStyle w:val="Inhopg2"/>
            <w:tabs>
              <w:tab w:val="right" w:leader="dot" w:pos="8656"/>
            </w:tabs>
            <w:rPr>
              <w:noProof/>
            </w:rPr>
          </w:pPr>
          <w:hyperlink w:anchor="_Toc225245699" w:history="1">
            <w:r>
              <w:rPr>
                <w:rStyle w:val="Hyperlink"/>
                <w:noProof/>
              </w:rPr>
              <w:t>6.1 Fasen</w:t>
            </w:r>
            <w:r>
              <w:rPr>
                <w:noProof/>
                <w:webHidden/>
              </w:rPr>
              <w:tab/>
            </w:r>
            <w:r>
              <w:rPr>
                <w:noProof/>
                <w:webHidden/>
              </w:rPr>
              <w:fldChar w:fldCharType="begin"/>
            </w:r>
            <w:r>
              <w:rPr>
                <w:noProof/>
                <w:webHidden/>
              </w:rPr>
              <w:instrText xml:space="preserve"> PAGEREF _Toc225245699 \h </w:instrText>
            </w:r>
            <w:r>
              <w:rPr>
                <w:noProof/>
                <w:webHidden/>
              </w:rPr>
            </w:r>
            <w:r>
              <w:rPr>
                <w:noProof/>
                <w:webHidden/>
              </w:rPr>
              <w:fldChar w:fldCharType="separate"/>
            </w:r>
            <w:r>
              <w:rPr>
                <w:noProof/>
                <w:webHidden/>
              </w:rPr>
              <w:t>5</w:t>
            </w:r>
            <w:r>
              <w:rPr>
                <w:noProof/>
                <w:webHidden/>
              </w:rPr>
              <w:fldChar w:fldCharType="end"/>
            </w:r>
          </w:hyperlink>
        </w:p>
        <w:p w14:paraId="65206F8F" w14:textId="5DA2DF4C" w:rsidR="007A6332" w:rsidRDefault="007A6332">
          <w:pPr>
            <w:pStyle w:val="Inhopg2"/>
            <w:tabs>
              <w:tab w:val="right" w:leader="dot" w:pos="8656"/>
            </w:tabs>
            <w:rPr>
              <w:noProof/>
            </w:rPr>
          </w:pPr>
          <w:hyperlink w:anchor="_Toc225245700" w:history="1">
            <w:r>
              <w:rPr>
                <w:rStyle w:val="Hyperlink"/>
                <w:noProof/>
              </w:rPr>
              <w:t>6.2 Data</w:t>
            </w:r>
            <w:r>
              <w:rPr>
                <w:noProof/>
                <w:webHidden/>
              </w:rPr>
              <w:tab/>
            </w:r>
            <w:r>
              <w:rPr>
                <w:noProof/>
                <w:webHidden/>
              </w:rPr>
              <w:fldChar w:fldCharType="begin"/>
            </w:r>
            <w:r>
              <w:rPr>
                <w:noProof/>
                <w:webHidden/>
              </w:rPr>
              <w:instrText xml:space="preserve"> PAGEREF _Toc225245700 \h </w:instrText>
            </w:r>
            <w:r>
              <w:rPr>
                <w:noProof/>
                <w:webHidden/>
              </w:rPr>
            </w:r>
            <w:r>
              <w:rPr>
                <w:noProof/>
                <w:webHidden/>
              </w:rPr>
              <w:fldChar w:fldCharType="separate"/>
            </w:r>
            <w:r>
              <w:rPr>
                <w:noProof/>
                <w:webHidden/>
              </w:rPr>
              <w:t>5</w:t>
            </w:r>
            <w:r>
              <w:rPr>
                <w:noProof/>
                <w:webHidden/>
              </w:rPr>
              <w:fldChar w:fldCharType="end"/>
            </w:r>
          </w:hyperlink>
        </w:p>
        <w:p w14:paraId="2864AFC5" w14:textId="3477DFAB" w:rsidR="007A6332" w:rsidRDefault="007A6332">
          <w:pPr>
            <w:pStyle w:val="Inhopg1"/>
            <w:tabs>
              <w:tab w:val="right" w:leader="dot" w:pos="8656"/>
            </w:tabs>
            <w:rPr>
              <w:noProof/>
            </w:rPr>
          </w:pPr>
          <w:hyperlink w:anchor="_Toc225245701" w:history="1">
            <w:r>
              <w:rPr>
                <w:rStyle w:val="Hyperlink"/>
                <w:noProof/>
                <w:lang w:val="en-GB"/>
              </w:rPr>
              <w:t>7. Acceptatiecriteria en Definition of Done</w:t>
            </w:r>
            <w:r>
              <w:rPr>
                <w:noProof/>
                <w:webHidden/>
              </w:rPr>
              <w:tab/>
            </w:r>
            <w:r>
              <w:rPr>
                <w:noProof/>
                <w:webHidden/>
              </w:rPr>
              <w:fldChar w:fldCharType="begin"/>
            </w:r>
            <w:r>
              <w:rPr>
                <w:noProof/>
                <w:webHidden/>
              </w:rPr>
              <w:instrText xml:space="preserve"> PAGEREF _Toc225245701 \h </w:instrText>
            </w:r>
            <w:r>
              <w:rPr>
                <w:noProof/>
                <w:webHidden/>
              </w:rPr>
            </w:r>
            <w:r>
              <w:rPr>
                <w:noProof/>
                <w:webHidden/>
              </w:rPr>
              <w:fldChar w:fldCharType="separate"/>
            </w:r>
            <w:r>
              <w:rPr>
                <w:noProof/>
                <w:webHidden/>
              </w:rPr>
              <w:t>5</w:t>
            </w:r>
            <w:r>
              <w:rPr>
                <w:noProof/>
                <w:webHidden/>
              </w:rPr>
              <w:fldChar w:fldCharType="end"/>
            </w:r>
          </w:hyperlink>
        </w:p>
        <w:p w14:paraId="39B7E4D8" w14:textId="40A93DA0" w:rsidR="007A6332" w:rsidRDefault="007A6332">
          <w:pPr>
            <w:pStyle w:val="Inhopg2"/>
            <w:tabs>
              <w:tab w:val="right" w:leader="dot" w:pos="8656"/>
            </w:tabs>
            <w:rPr>
              <w:noProof/>
            </w:rPr>
          </w:pPr>
          <w:hyperlink w:anchor="_Toc225245702" w:history="1">
            <w:r>
              <w:rPr>
                <w:rStyle w:val="Hyperlink"/>
                <w:noProof/>
                <w:lang w:val="en-GB"/>
              </w:rPr>
              <w:t>Acceptatiecriteria</w:t>
            </w:r>
            <w:r>
              <w:rPr>
                <w:noProof/>
                <w:webHidden/>
              </w:rPr>
              <w:tab/>
            </w:r>
            <w:r>
              <w:rPr>
                <w:noProof/>
                <w:webHidden/>
              </w:rPr>
              <w:fldChar w:fldCharType="begin"/>
            </w:r>
            <w:r>
              <w:rPr>
                <w:noProof/>
                <w:webHidden/>
              </w:rPr>
              <w:instrText xml:space="preserve"> PAGEREF _Toc225245702 \h </w:instrText>
            </w:r>
            <w:r>
              <w:rPr>
                <w:noProof/>
                <w:webHidden/>
              </w:rPr>
            </w:r>
            <w:r>
              <w:rPr>
                <w:noProof/>
                <w:webHidden/>
              </w:rPr>
              <w:fldChar w:fldCharType="separate"/>
            </w:r>
            <w:r>
              <w:rPr>
                <w:noProof/>
                <w:webHidden/>
              </w:rPr>
              <w:t>5</w:t>
            </w:r>
            <w:r>
              <w:rPr>
                <w:noProof/>
                <w:webHidden/>
              </w:rPr>
              <w:fldChar w:fldCharType="end"/>
            </w:r>
          </w:hyperlink>
        </w:p>
        <w:p w14:paraId="5ED308DC" w14:textId="299D5818" w:rsidR="007A6332" w:rsidRDefault="007A6332">
          <w:pPr>
            <w:pStyle w:val="Inhopg2"/>
            <w:tabs>
              <w:tab w:val="right" w:leader="dot" w:pos="8656"/>
            </w:tabs>
            <w:rPr>
              <w:noProof/>
            </w:rPr>
          </w:pPr>
          <w:hyperlink w:anchor="_Toc225245703" w:history="1">
            <w:r>
              <w:rPr>
                <w:rStyle w:val="Hyperlink"/>
                <w:noProof/>
              </w:rPr>
              <w:t>Definition of Done</w:t>
            </w:r>
            <w:r>
              <w:rPr>
                <w:noProof/>
                <w:webHidden/>
              </w:rPr>
              <w:tab/>
            </w:r>
            <w:r>
              <w:rPr>
                <w:noProof/>
                <w:webHidden/>
              </w:rPr>
              <w:fldChar w:fldCharType="begin"/>
            </w:r>
            <w:r>
              <w:rPr>
                <w:noProof/>
                <w:webHidden/>
              </w:rPr>
              <w:instrText xml:space="preserve"> PAGEREF _Toc225245703 \h </w:instrText>
            </w:r>
            <w:r>
              <w:rPr>
                <w:noProof/>
                <w:webHidden/>
              </w:rPr>
            </w:r>
            <w:r>
              <w:rPr>
                <w:noProof/>
                <w:webHidden/>
              </w:rPr>
              <w:fldChar w:fldCharType="separate"/>
            </w:r>
            <w:r>
              <w:rPr>
                <w:noProof/>
                <w:webHidden/>
              </w:rPr>
              <w:t>6</w:t>
            </w:r>
            <w:r>
              <w:rPr>
                <w:noProof/>
                <w:webHidden/>
              </w:rPr>
              <w:fldChar w:fldCharType="end"/>
            </w:r>
          </w:hyperlink>
        </w:p>
        <w:p w14:paraId="6107CA51" w14:textId="5B3FB306" w:rsidR="007A6332" w:rsidRDefault="007A6332">
          <w:pPr>
            <w:pStyle w:val="Inhopg1"/>
            <w:tabs>
              <w:tab w:val="right" w:leader="dot" w:pos="8656"/>
            </w:tabs>
            <w:rPr>
              <w:noProof/>
            </w:rPr>
          </w:pPr>
          <w:hyperlink w:anchor="_Toc225245704" w:history="1">
            <w:r>
              <w:rPr>
                <w:rStyle w:val="Hyperlink"/>
                <w:noProof/>
              </w:rPr>
              <w:t>8. Betrokkenen en begeleiding</w:t>
            </w:r>
            <w:r>
              <w:rPr>
                <w:noProof/>
                <w:webHidden/>
              </w:rPr>
              <w:tab/>
            </w:r>
            <w:r>
              <w:rPr>
                <w:noProof/>
                <w:webHidden/>
              </w:rPr>
              <w:fldChar w:fldCharType="begin"/>
            </w:r>
            <w:r>
              <w:rPr>
                <w:noProof/>
                <w:webHidden/>
              </w:rPr>
              <w:instrText xml:space="preserve"> PAGEREF _Toc225245704 \h </w:instrText>
            </w:r>
            <w:r>
              <w:rPr>
                <w:noProof/>
                <w:webHidden/>
              </w:rPr>
            </w:r>
            <w:r>
              <w:rPr>
                <w:noProof/>
                <w:webHidden/>
              </w:rPr>
              <w:fldChar w:fldCharType="separate"/>
            </w:r>
            <w:r>
              <w:rPr>
                <w:noProof/>
                <w:webHidden/>
              </w:rPr>
              <w:t>6</w:t>
            </w:r>
            <w:r>
              <w:rPr>
                <w:noProof/>
                <w:webHidden/>
              </w:rPr>
              <w:fldChar w:fldCharType="end"/>
            </w:r>
          </w:hyperlink>
        </w:p>
        <w:p w14:paraId="02E982EF" w14:textId="32D95AF0" w:rsidR="007A6332" w:rsidRDefault="007A6332">
          <w:pPr>
            <w:pStyle w:val="Inhopg1"/>
            <w:tabs>
              <w:tab w:val="right" w:leader="dot" w:pos="8656"/>
            </w:tabs>
            <w:rPr>
              <w:noProof/>
            </w:rPr>
          </w:pPr>
          <w:hyperlink w:anchor="_Toc225245705" w:history="1">
            <w:r>
              <w:rPr>
                <w:rStyle w:val="Hyperlink"/>
                <w:noProof/>
              </w:rPr>
              <w:t>9. Literatuur</w:t>
            </w:r>
            <w:r>
              <w:rPr>
                <w:noProof/>
                <w:webHidden/>
              </w:rPr>
              <w:tab/>
            </w:r>
            <w:r>
              <w:rPr>
                <w:noProof/>
                <w:webHidden/>
              </w:rPr>
              <w:fldChar w:fldCharType="begin"/>
            </w:r>
            <w:r>
              <w:rPr>
                <w:noProof/>
                <w:webHidden/>
              </w:rPr>
              <w:instrText xml:space="preserve"> PAGEREF _Toc225245705 \h </w:instrText>
            </w:r>
            <w:r>
              <w:rPr>
                <w:noProof/>
                <w:webHidden/>
              </w:rPr>
            </w:r>
            <w:r>
              <w:rPr>
                <w:noProof/>
                <w:webHidden/>
              </w:rPr>
              <w:fldChar w:fldCharType="separate"/>
            </w:r>
            <w:r>
              <w:rPr>
                <w:noProof/>
                <w:webHidden/>
              </w:rPr>
              <w:t>6</w:t>
            </w:r>
            <w:r>
              <w:rPr>
                <w:noProof/>
                <w:webHidden/>
              </w:rPr>
              <w:fldChar w:fldCharType="end"/>
            </w:r>
          </w:hyperlink>
        </w:p>
        <w:p w14:paraId="6CF7A53E" w14:textId="5782777D" w:rsidR="007A6332" w:rsidRDefault="007A6332">
          <w:r>
            <w:rPr>
              <w:b/>
              <w:bCs/>
            </w:rPr>
            <w:fldChar w:fldCharType="end"/>
          </w:r>
        </w:p>
      </w:sdtContent>
    </w:sdt>
    <w:p w14:paraId="60A565F4" w14:textId="23DF9F16" w:rsidR="007A6332" w:rsidRDefault="007A6332" w:rsidP="007A6332">
      <w:pPr>
        <w:spacing w:before="80" w:after="80"/>
        <w:jc w:val="both"/>
      </w:pPr>
    </w:p>
    <w:p w14:paraId="75BA0D87" w14:textId="77777777" w:rsidR="000067DB" w:rsidRDefault="000067DB">
      <w:pPr>
        <w:spacing w:before="80" w:after="80"/>
      </w:pPr>
    </w:p>
    <w:p w14:paraId="3B066D17" w14:textId="77777777" w:rsidR="000067DB" w:rsidRDefault="000067DB">
      <w:pPr>
        <w:spacing w:before="80" w:after="80"/>
      </w:pPr>
    </w:p>
    <w:p w14:paraId="6BBC1C85" w14:textId="77777777" w:rsidR="007975EB" w:rsidRDefault="004E58A3">
      <w:pPr>
        <w:pStyle w:val="Kop1"/>
        <w:pBdr>
          <w:bottom w:val="single" w:sz="4" w:space="4" w:color="2E75B6"/>
        </w:pBdr>
      </w:pPr>
      <w:bookmarkStart w:id="2" w:name="_Toc225245679"/>
      <w:r>
        <w:lastRenderedPageBreak/>
        <w:t>1. Inleiding</w:t>
      </w:r>
      <w:bookmarkEnd w:id="2"/>
    </w:p>
    <w:p w14:paraId="67752BE3" w14:textId="15218579" w:rsidR="00AB26E8" w:rsidRPr="009C3CB0" w:rsidRDefault="004E58A3">
      <w:pPr>
        <w:spacing w:before="80" w:after="80"/>
        <w:jc w:val="both"/>
        <w:rPr>
          <w:rFonts w:ascii="Arial" w:eastAsia="Arial" w:hAnsi="Arial" w:cs="Arial"/>
        </w:rPr>
      </w:pPr>
      <w:r w:rsidRPr="009C3CB0">
        <w:rPr>
          <w:rFonts w:ascii="Arial" w:eastAsia="Arial" w:hAnsi="Arial" w:cs="Arial"/>
        </w:rPr>
        <w:t>Het Nederlandse primair onderwijs staat onder grote druk. Lerarentekorten, hoge werkdruk en grote klassendiversiteit maken het voor leraren steeds moeilijker om elk kind de aandacht en uitdaging te bieden die het nodig heeft. Dit geldt in het bijzonder voor hoogbegaafde leerlingen: een groep die structureel onvoldoende passend onderwijs ontvangt, met vergaande gevolgen voor hun welbevinden en schoolloopbaan.</w:t>
      </w:r>
    </w:p>
    <w:p w14:paraId="4E1802AD" w14:textId="61D9FE4E" w:rsidR="00AB26E8" w:rsidRDefault="004E58A3" w:rsidP="00AB26E8">
      <w:pPr>
        <w:pStyle w:val="Geenafstand"/>
      </w:pPr>
      <w:r>
        <w:t>Kunstmatige intelligentie biedt potentieel een antwoord op deze uitdaging. Niet als vervanging van de leraar, maar als een intelligente, ondersteunende collega die de leraar helpt differentiëren, opdrachten te personaliseren en voortgang te monitoren. Dit is de kern van het project Juf Aimee.</w:t>
      </w:r>
    </w:p>
    <w:p w14:paraId="5E2DDFC2" w14:textId="77777777" w:rsidR="00AB26E8" w:rsidRDefault="00AB26E8" w:rsidP="00AB26E8">
      <w:pPr>
        <w:pStyle w:val="Geenafstand"/>
      </w:pPr>
    </w:p>
    <w:p w14:paraId="10686942" w14:textId="42D65DD2" w:rsidR="007975EB" w:rsidRDefault="004E58A3" w:rsidP="00AB26E8">
      <w:pPr>
        <w:pStyle w:val="Geenafstand"/>
      </w:pPr>
      <w:r>
        <w:t>Dit verslag documenteert de onderzoeksopzet van Juf Aimee. Het doel is tweeledig: enerzijds biedt het een helder kader voor studenten die binnen Studio Responsible AI werken aan een proof of concept, anderzijds vormt het een inhoudelijke onderbouwing voor verdere projectontwikkeling en</w:t>
      </w:r>
      <w:r w:rsidR="00AB26E8">
        <w:t xml:space="preserve"> </w:t>
      </w:r>
      <w:r>
        <w:t>subsidieaanvraag.</w:t>
      </w:r>
    </w:p>
    <w:p w14:paraId="109ABC28" w14:textId="77777777" w:rsidR="007975EB" w:rsidRDefault="007975EB">
      <w:pPr>
        <w:spacing w:before="80" w:after="80"/>
      </w:pPr>
    </w:p>
    <w:p w14:paraId="1B310055" w14:textId="77777777" w:rsidR="007975EB" w:rsidRDefault="004E58A3">
      <w:pPr>
        <w:pStyle w:val="Kop1"/>
        <w:pBdr>
          <w:bottom w:val="single" w:sz="4" w:space="4" w:color="2E75B6"/>
        </w:pBdr>
      </w:pPr>
      <w:bookmarkStart w:id="3" w:name="_Toc225245680"/>
      <w:r>
        <w:t>2. Achtergrond en context</w:t>
      </w:r>
      <w:bookmarkEnd w:id="3"/>
    </w:p>
    <w:p w14:paraId="41E68064" w14:textId="6CD52D9E" w:rsidR="007975EB" w:rsidRDefault="004E58A3">
      <w:pPr>
        <w:pStyle w:val="Kop2"/>
      </w:pPr>
      <w:bookmarkStart w:id="4" w:name="_Toc225245681"/>
      <w:r>
        <w:t>2.1 Digital Life</w:t>
      </w:r>
      <w:r w:rsidR="009C3CB0">
        <w:t xml:space="preserve"> · </w:t>
      </w:r>
      <w:r>
        <w:t>Hogeschool van Amsterdam</w:t>
      </w:r>
      <w:bookmarkEnd w:id="4"/>
    </w:p>
    <w:p w14:paraId="42D8490E" w14:textId="6A98AD90" w:rsidR="007975EB" w:rsidRDefault="004E58A3" w:rsidP="00AB26E8">
      <w:pPr>
        <w:pStyle w:val="Geenafstand"/>
      </w:pPr>
      <w:r>
        <w:t>Het lectoraat Digital Life maakt deel uit van de Hogeschool van Amsterdam en richt zich op het ontwerpen, ontwikkelen en onderzoeken van mensgerichte digitale technologie voor maatschappelijke vraagstukken. Centraal staat de vraag hoe digitale technologie zoals kunstmatige intelligentie, data-gedreven systemen en interactieve toepassingen</w:t>
      </w:r>
      <w:r w:rsidR="00B73EF2">
        <w:t xml:space="preserve"> </w:t>
      </w:r>
      <w:r>
        <w:t>op een verantwoorde manier kan bijdragen aan het dagelijks leven van mensen.</w:t>
      </w:r>
    </w:p>
    <w:p w14:paraId="4469DA96" w14:textId="77777777" w:rsidR="00AB26E8" w:rsidRDefault="00AB26E8" w:rsidP="00AB26E8">
      <w:pPr>
        <w:pStyle w:val="Geenafstand"/>
      </w:pPr>
    </w:p>
    <w:p w14:paraId="7E7777EC" w14:textId="7CC3E9E1" w:rsidR="007975EB" w:rsidRDefault="004E58A3" w:rsidP="00AB26E8">
      <w:pPr>
        <w:pStyle w:val="Geenafstand"/>
      </w:pPr>
      <w:r>
        <w:t xml:space="preserve">Digital Life werkt vanuit een </w:t>
      </w:r>
      <w:r w:rsidRPr="00AC31F8">
        <w:rPr>
          <w:i/>
          <w:iCs/>
        </w:rPr>
        <w:t>human-centered</w:t>
      </w:r>
      <w:r>
        <w:t xml:space="preserve"> en participatieve benadering, waarbij eindgebruikers actief worden betrokken in alle fasen van onderzoek en ontwerp. Co-creatie, </w:t>
      </w:r>
      <w:r w:rsidRPr="00AC31F8">
        <w:rPr>
          <w:i/>
          <w:iCs/>
        </w:rPr>
        <w:t>design-based research</w:t>
      </w:r>
      <w:r>
        <w:t xml:space="preserve"> en interdisciplinair samenwerken vormen hierbij belangrijke uitgangspunten. </w:t>
      </w:r>
      <w:r w:rsidR="00BC1308">
        <w:t xml:space="preserve">De onderzoeksgroep </w:t>
      </w:r>
      <w:r>
        <w:t>combineert inzichten uit technologie, sociale wetenschappen en ontwerp om oplossingen te ontwikkelen die niet alleen technisch werken, maar ook aansluiten bij menselijke waarden, behoeften en contexten.</w:t>
      </w:r>
    </w:p>
    <w:p w14:paraId="15F90ABD" w14:textId="77777777" w:rsidR="00AB26E8" w:rsidRDefault="00AB26E8">
      <w:pPr>
        <w:spacing w:before="80" w:after="80"/>
        <w:jc w:val="both"/>
      </w:pPr>
    </w:p>
    <w:p w14:paraId="0328048E" w14:textId="77777777" w:rsidR="00A01A43" w:rsidRDefault="00A01A43">
      <w:pPr>
        <w:spacing w:before="80" w:after="80"/>
        <w:jc w:val="both"/>
      </w:pPr>
    </w:p>
    <w:p w14:paraId="40D4F33E" w14:textId="77777777" w:rsidR="00B73EF2" w:rsidRDefault="00B73EF2">
      <w:pPr>
        <w:spacing w:before="80" w:after="80"/>
        <w:jc w:val="both"/>
      </w:pPr>
    </w:p>
    <w:p w14:paraId="77C9E508" w14:textId="77777777" w:rsidR="000A31A8" w:rsidRDefault="000A31A8">
      <w:pPr>
        <w:spacing w:before="80" w:after="80"/>
        <w:jc w:val="both"/>
      </w:pPr>
    </w:p>
    <w:p w14:paraId="7FE3090A" w14:textId="77777777" w:rsidR="000A31A8" w:rsidRDefault="000A31A8">
      <w:pPr>
        <w:spacing w:before="80" w:after="80"/>
        <w:jc w:val="both"/>
      </w:pPr>
    </w:p>
    <w:p w14:paraId="1C01C66A" w14:textId="77777777" w:rsidR="009C3CB0" w:rsidRDefault="009C3CB0">
      <w:pPr>
        <w:spacing w:before="80" w:after="80"/>
        <w:jc w:val="both"/>
      </w:pPr>
    </w:p>
    <w:p w14:paraId="3CCEA37B" w14:textId="77777777" w:rsidR="009C3CB0" w:rsidRDefault="009C3CB0">
      <w:pPr>
        <w:spacing w:before="80" w:after="80"/>
        <w:jc w:val="both"/>
      </w:pPr>
    </w:p>
    <w:p w14:paraId="4D8878C6" w14:textId="77777777" w:rsidR="009C3CB0" w:rsidRDefault="009C3CB0">
      <w:pPr>
        <w:spacing w:before="80" w:after="80"/>
        <w:jc w:val="both"/>
      </w:pPr>
    </w:p>
    <w:p w14:paraId="484090C5" w14:textId="77777777" w:rsidR="007975EB" w:rsidRDefault="004E58A3">
      <w:pPr>
        <w:pStyle w:val="Kop2"/>
      </w:pPr>
      <w:bookmarkStart w:id="5" w:name="_Toc225245682"/>
      <w:r>
        <w:lastRenderedPageBreak/>
        <w:t>2.2 Hoogbegaafdheid in het primair onderwijs</w:t>
      </w:r>
      <w:bookmarkEnd w:id="5"/>
    </w:p>
    <w:p w14:paraId="6FFEAF1A" w14:textId="6D0CBED7" w:rsidR="007975EB" w:rsidRDefault="004E58A3" w:rsidP="00AB26E8">
      <w:pPr>
        <w:pStyle w:val="Geenafstand"/>
      </w:pPr>
      <w:r>
        <w:t>In Nederland zijn er naar schatting 70.000 thuiszitters, waarvan 25 tot 40 procent hoogbegaafd is</w:t>
      </w:r>
      <w:r w:rsidR="00AB26E8">
        <w:t xml:space="preserve"> (</w:t>
      </w:r>
      <w:r w:rsidR="00AB26E8" w:rsidRPr="00AB26E8">
        <w:t>Oudervereniging Balans, 2024</w:t>
      </w:r>
      <w:r w:rsidR="00AB26E8">
        <w:t>)</w:t>
      </w:r>
      <w:r>
        <w:t xml:space="preserve">. Hoogbegaafde leerlingen hebben specifieke leerbehoeften die vragen om opdrachten die hogere-orde denkvaardigheden aanspreken, zoals analyseren, evalueren en creëren </w:t>
      </w:r>
      <w:r w:rsidR="00351221">
        <w:t>(Anderson &amp; Krathwohl, 2001</w:t>
      </w:r>
      <w:r>
        <w:t>). In de praktijk krijgen deze leerlingen echter vaak ‘meer van hetzelfde’: extra werkbladen of sneller door de leerstof, zonder echte verdieping of verbreding.</w:t>
      </w:r>
    </w:p>
    <w:p w14:paraId="6366DAF1" w14:textId="77777777" w:rsidR="00AB26E8" w:rsidRDefault="00AB26E8" w:rsidP="00AB26E8">
      <w:pPr>
        <w:pStyle w:val="Geenafstand"/>
      </w:pPr>
    </w:p>
    <w:p w14:paraId="18907AF9" w14:textId="77777777" w:rsidR="007975EB" w:rsidRDefault="004E58A3" w:rsidP="00AB26E8">
      <w:pPr>
        <w:pStyle w:val="Geenafstand"/>
      </w:pPr>
      <w:r>
        <w:t>Lerarentekorten en hoge werkdruk maken het voor leraren structureel moeilijk om voldoende te differentiëren. Het gevolg is dat hoogbegaafde leerlingen zich ondergeprikeld voelen, afhaken of erger: thuis komen te zitten. Dit is een maatschappelijk probleem dat vraagt om schaalbare, duurzame oplossingen.</w:t>
      </w:r>
    </w:p>
    <w:p w14:paraId="79CA661D" w14:textId="77777777" w:rsidR="007975EB" w:rsidRDefault="004E58A3">
      <w:pPr>
        <w:pStyle w:val="Kop2"/>
      </w:pPr>
      <w:bookmarkStart w:id="6" w:name="_Toc225245683"/>
      <w:r>
        <w:t>2.3 Hybride AI als uitgangspunt</w:t>
      </w:r>
      <w:bookmarkEnd w:id="6"/>
    </w:p>
    <w:p w14:paraId="64BC678F" w14:textId="77777777" w:rsidR="007975EB" w:rsidRDefault="004E58A3" w:rsidP="00AB26E8">
      <w:pPr>
        <w:pStyle w:val="Geenafstand"/>
      </w:pPr>
      <w:r>
        <w:t>Het project Juf Aimee positioneert AI nadrukkelijk als mens-versterking (</w:t>
      </w:r>
      <w:r w:rsidRPr="00AC31F8">
        <w:rPr>
          <w:i/>
          <w:iCs/>
        </w:rPr>
        <w:t xml:space="preserve">human augmentation) </w:t>
      </w:r>
      <w:r>
        <w:t>en niet als vervanging. Dit sluit aan op het framework van Hybride AI, zoals beschreven door Akata et al. (2020), waarbij mens en AI samenwerken op basis van complementaire sterktes. De leraar behoudt altijd de professionele regie; Juf Aimee functioneert als een uitlegbare, transparante AI-collega die onderbouwde suggesties doet en de leraar informeert over de redenering achter elke aanbeveling.</w:t>
      </w:r>
    </w:p>
    <w:p w14:paraId="2ADDD110" w14:textId="77777777" w:rsidR="007975EB" w:rsidRDefault="007975EB">
      <w:pPr>
        <w:spacing w:before="80" w:after="80"/>
      </w:pPr>
    </w:p>
    <w:p w14:paraId="1AAA0CCF" w14:textId="77777777" w:rsidR="007975EB" w:rsidRDefault="004E58A3">
      <w:pPr>
        <w:pStyle w:val="Kop1"/>
        <w:pBdr>
          <w:bottom w:val="single" w:sz="4" w:space="4" w:color="2E75B6"/>
        </w:pBdr>
      </w:pPr>
      <w:bookmarkStart w:id="7" w:name="_Toc225245684"/>
      <w:r>
        <w:t>3. Probleemstelling</w:t>
      </w:r>
      <w:bookmarkEnd w:id="7"/>
    </w:p>
    <w:p w14:paraId="2E6419EA" w14:textId="514302B2" w:rsidR="009C3CB0" w:rsidRPr="009C3CB0" w:rsidRDefault="004E58A3" w:rsidP="009C3CB0">
      <w:pPr>
        <w:spacing w:before="60" w:after="60"/>
        <w:rPr>
          <w:rFonts w:ascii="Arial" w:eastAsia="Arial" w:hAnsi="Arial" w:cs="Arial"/>
        </w:rPr>
      </w:pPr>
      <w:r w:rsidRPr="009C3CB0">
        <w:rPr>
          <w:rFonts w:ascii="Arial" w:eastAsia="Arial" w:hAnsi="Arial" w:cs="Arial"/>
        </w:rPr>
        <w:t>De centrale probleemstelling van dit onderzoek luidt als volgt:</w:t>
      </w:r>
    </w:p>
    <w:p w14:paraId="76566CAF" w14:textId="486DA4D2" w:rsidR="007975EB" w:rsidRDefault="004E58A3">
      <w:pPr>
        <w:pBdr>
          <w:left w:val="single" w:sz="8" w:space="10" w:color="2E75B6"/>
        </w:pBdr>
        <w:spacing w:before="120" w:after="120"/>
        <w:ind w:left="720" w:right="720"/>
        <w:jc w:val="both"/>
      </w:pPr>
      <w:r>
        <w:rPr>
          <w:i/>
          <w:iCs/>
          <w:color w:val="1F3864"/>
        </w:rPr>
        <w:t>Hoe kan een verantwoord, uitlegbaar en mensge</w:t>
      </w:r>
      <w:r w:rsidR="00BC1308">
        <w:rPr>
          <w:i/>
          <w:iCs/>
          <w:color w:val="1F3864"/>
        </w:rPr>
        <w:t>richt</w:t>
      </w:r>
      <w:r>
        <w:rPr>
          <w:i/>
          <w:iCs/>
          <w:color w:val="1F3864"/>
        </w:rPr>
        <w:t xml:space="preserve"> AI-systeem leraren in het primair onderwijs ondersteunen bij het bieden van passend en uitdagend onderwijs aan hoogbegaafde leerlingen, zonder de professionele regie van de leraar over te nemen?</w:t>
      </w:r>
    </w:p>
    <w:p w14:paraId="6C946836" w14:textId="77777777" w:rsidR="007975EB" w:rsidRDefault="007975EB">
      <w:pPr>
        <w:spacing w:before="80" w:after="80"/>
      </w:pPr>
    </w:p>
    <w:p w14:paraId="146EDC87" w14:textId="45623CEA" w:rsidR="007975EB" w:rsidRDefault="004E58A3" w:rsidP="009C3CB0">
      <w:pPr>
        <w:spacing w:before="60" w:after="60"/>
        <w:rPr>
          <w:rFonts w:ascii="Arial" w:eastAsia="Arial" w:hAnsi="Arial" w:cs="Arial"/>
        </w:rPr>
      </w:pPr>
      <w:r w:rsidRPr="009C3CB0">
        <w:rPr>
          <w:rFonts w:ascii="Arial" w:eastAsia="Arial" w:hAnsi="Arial" w:cs="Arial"/>
        </w:rPr>
        <w:t xml:space="preserve">Deze probleemstelling heeft </w:t>
      </w:r>
      <w:r w:rsidR="00365312" w:rsidRPr="009C3CB0">
        <w:rPr>
          <w:rFonts w:ascii="Arial" w:eastAsia="Arial" w:hAnsi="Arial" w:cs="Arial"/>
        </w:rPr>
        <w:t>vier</w:t>
      </w:r>
      <w:r w:rsidRPr="009C3CB0">
        <w:rPr>
          <w:rFonts w:ascii="Arial" w:eastAsia="Arial" w:hAnsi="Arial" w:cs="Arial"/>
        </w:rPr>
        <w:t xml:space="preserve"> centrale spanningsvelden die in het onderzoek worden verkend:</w:t>
      </w:r>
    </w:p>
    <w:p w14:paraId="0AD1A593" w14:textId="77777777" w:rsidR="009C3CB0" w:rsidRPr="009C3CB0" w:rsidRDefault="009C3CB0" w:rsidP="009C3CB0">
      <w:pPr>
        <w:spacing w:before="60" w:after="60"/>
        <w:rPr>
          <w:rFonts w:ascii="Arial" w:eastAsia="Arial" w:hAnsi="Arial" w:cs="Arial"/>
        </w:rPr>
      </w:pPr>
    </w:p>
    <w:p w14:paraId="7C0ED2B9" w14:textId="18765EC0" w:rsidR="007975EB" w:rsidRDefault="004E58A3">
      <w:pPr>
        <w:pStyle w:val="Lijstalinea"/>
        <w:numPr>
          <w:ilvl w:val="0"/>
          <w:numId w:val="2"/>
        </w:numPr>
        <w:spacing w:before="60" w:after="60"/>
      </w:pPr>
      <w:r>
        <w:t xml:space="preserve">Technische haalbaarheid versus </w:t>
      </w:r>
      <w:r w:rsidR="00B73EF2">
        <w:t xml:space="preserve">leervermogende </w:t>
      </w:r>
      <w:r>
        <w:t>kwaliteit: kan AI betrouwbaar en relevant onderwijs genereren dat aansluit bij individuele leerbehoeften?</w:t>
      </w:r>
    </w:p>
    <w:p w14:paraId="5FB6FF70" w14:textId="77777777" w:rsidR="007975EB" w:rsidRDefault="004E58A3">
      <w:pPr>
        <w:pStyle w:val="Lijstalinea"/>
        <w:numPr>
          <w:ilvl w:val="0"/>
          <w:numId w:val="2"/>
        </w:numPr>
        <w:spacing w:before="60" w:after="60"/>
      </w:pPr>
      <w:r>
        <w:t>Transparantie versus complexiteit: hoe maak je AI-beslissingen uitlegbaar voor leraren zonder technische expertise?</w:t>
      </w:r>
    </w:p>
    <w:p w14:paraId="0A724BD3" w14:textId="48EDAEF2" w:rsidR="007975EB" w:rsidRDefault="004E58A3">
      <w:pPr>
        <w:pStyle w:val="Lijstalinea"/>
        <w:numPr>
          <w:ilvl w:val="0"/>
          <w:numId w:val="2"/>
        </w:numPr>
        <w:spacing w:before="60" w:after="60"/>
      </w:pPr>
      <w:r>
        <w:t xml:space="preserve">Ondersteuning versus </w:t>
      </w:r>
      <w:r w:rsidR="00B73EF2">
        <w:t>afhankelijkheid</w:t>
      </w:r>
      <w:r>
        <w:t>: hoe bewaar je de professionele regie van de leraar in een systeem dat adviseert en genereert?</w:t>
      </w:r>
    </w:p>
    <w:p w14:paraId="0DD05D5F" w14:textId="267C42C6" w:rsidR="00365312" w:rsidRDefault="00365312">
      <w:pPr>
        <w:pStyle w:val="Lijstalinea"/>
        <w:numPr>
          <w:ilvl w:val="0"/>
          <w:numId w:val="2"/>
        </w:numPr>
        <w:spacing w:before="60" w:after="60"/>
      </w:pPr>
      <w:r>
        <w:t xml:space="preserve">Hoe </w:t>
      </w:r>
      <w:r w:rsidR="009A408D">
        <w:t xml:space="preserve">versterkt de AI-intelligentie de professionele regie van de leraar. </w:t>
      </w:r>
    </w:p>
    <w:p w14:paraId="7805DA85" w14:textId="77777777" w:rsidR="00BC1308" w:rsidRDefault="00BC1308">
      <w:pPr>
        <w:spacing w:before="80" w:after="80"/>
      </w:pPr>
    </w:p>
    <w:p w14:paraId="63B50F00" w14:textId="77777777" w:rsidR="00BC1308" w:rsidRDefault="00BC1308">
      <w:pPr>
        <w:spacing w:before="80" w:after="80"/>
      </w:pPr>
    </w:p>
    <w:p w14:paraId="18B58DB0" w14:textId="77777777" w:rsidR="007975EB" w:rsidRDefault="004E58A3">
      <w:pPr>
        <w:pStyle w:val="Kop1"/>
        <w:pBdr>
          <w:bottom w:val="single" w:sz="4" w:space="4" w:color="2E75B6"/>
        </w:pBdr>
      </w:pPr>
      <w:bookmarkStart w:id="8" w:name="_Toc225245685"/>
      <w:r>
        <w:lastRenderedPageBreak/>
        <w:t>4. Onderzoeksvragen</w:t>
      </w:r>
      <w:bookmarkEnd w:id="8"/>
    </w:p>
    <w:p w14:paraId="08096046" w14:textId="77777777" w:rsidR="007975EB" w:rsidRDefault="004E58A3">
      <w:pPr>
        <w:pStyle w:val="Kop2"/>
      </w:pPr>
      <w:bookmarkStart w:id="9" w:name="_Toc225245686"/>
      <w:r>
        <w:t>4.1 Hoofdvraag</w:t>
      </w:r>
      <w:bookmarkEnd w:id="9"/>
    </w:p>
    <w:p w14:paraId="6ABF0DE8" w14:textId="529E527D" w:rsidR="007975EB" w:rsidRDefault="004E58A3" w:rsidP="00AB26E8">
      <w:pPr>
        <w:pStyle w:val="Geenafstand"/>
      </w:pPr>
      <w:r>
        <w:t>Op welke manier kan een AI-onderwijsassistent Juf Aimee op verantwoorde, uitlegbare en mensgerichte wijze worden ontworpen om leraren in het primair onderwijs te ondersteunen bij het personaliseren van onderwijs voor hoogbegaafde leerlingen?</w:t>
      </w:r>
    </w:p>
    <w:p w14:paraId="3E856B20" w14:textId="77777777" w:rsidR="007975EB" w:rsidRDefault="004E58A3">
      <w:pPr>
        <w:pStyle w:val="Kop2"/>
      </w:pPr>
      <w:bookmarkStart w:id="10" w:name="_Toc225245687"/>
      <w:r>
        <w:t>4.2 Deelvragen</w:t>
      </w:r>
      <w:bookmarkEnd w:id="10"/>
    </w:p>
    <w:p w14:paraId="1F6B8F68" w14:textId="2456E288" w:rsidR="007975EB" w:rsidRDefault="004E58A3">
      <w:pPr>
        <w:pStyle w:val="Kop3"/>
      </w:pPr>
      <w:bookmarkStart w:id="11" w:name="_Toc225245688"/>
      <w:r>
        <w:t>Deelvraag 1 Pedagogische en inhoudelijke context</w:t>
      </w:r>
      <w:bookmarkEnd w:id="11"/>
    </w:p>
    <w:p w14:paraId="7C694804" w14:textId="77777777" w:rsidR="007975EB" w:rsidRDefault="004E58A3" w:rsidP="00AB26E8">
      <w:pPr>
        <w:pStyle w:val="Geenafstand"/>
      </w:pPr>
      <w:r>
        <w:t>Welke kenmerken en leerbehoeften van hoogbegaafde leerlingen zijn relevant voor het ontwerp van gepersonaliseerde, hogere-orde leeractiviteiten, en hoe sluiten deze aan op bestaande pedagogische kaders zoals de Taxonomie van Bloom?</w:t>
      </w:r>
    </w:p>
    <w:p w14:paraId="6DFCCD57" w14:textId="2B34FB7C" w:rsidR="007975EB" w:rsidRDefault="004E58A3">
      <w:pPr>
        <w:pStyle w:val="Kop3"/>
      </w:pPr>
      <w:bookmarkStart w:id="12" w:name="_Toc225245689"/>
      <w:r>
        <w:t>Deelvraag 2 Gebruikersbehoeften en rolverdeling</w:t>
      </w:r>
      <w:bookmarkEnd w:id="12"/>
    </w:p>
    <w:p w14:paraId="669CA2B9" w14:textId="10B4EA32" w:rsidR="00AB26E8" w:rsidRDefault="004E58A3" w:rsidP="00AB26E8">
      <w:pPr>
        <w:pStyle w:val="Geenafstand"/>
      </w:pPr>
      <w:r>
        <w:t>Welke ondersteuningsbehoeften hebben leraren in het primair onderwijs bij het differentiëren voor hoogbegaafde leerlingen, en welke rol zien zij weggelegd voor een AI-onderwijsassistent in hun dagelijkse praktijk?</w:t>
      </w:r>
    </w:p>
    <w:p w14:paraId="438508AB" w14:textId="6A6C31F6" w:rsidR="007975EB" w:rsidRDefault="004E58A3">
      <w:pPr>
        <w:pStyle w:val="Kop3"/>
      </w:pPr>
      <w:bookmarkStart w:id="13" w:name="_Toc225245690"/>
      <w:r>
        <w:t>Deelvraag 3 Verantwoord AI-ontwerp</w:t>
      </w:r>
      <w:bookmarkEnd w:id="13"/>
    </w:p>
    <w:p w14:paraId="5F39B87A" w14:textId="45D7C14F" w:rsidR="00AB26E8" w:rsidRDefault="004E58A3" w:rsidP="00AB26E8">
      <w:pPr>
        <w:pStyle w:val="Geenafstand"/>
      </w:pPr>
      <w:r>
        <w:t>Aan welke ethische en technische randvoorwaarden moet een AI-onderwijsassistent voldoen om als verantwoord, uitlegbaar en privacyveilig te worden beschouwd in een onderwijscontext met minderjarige gebruikers?</w:t>
      </w:r>
    </w:p>
    <w:p w14:paraId="622EF882" w14:textId="5C9B8958" w:rsidR="007975EB" w:rsidRDefault="004E58A3">
      <w:pPr>
        <w:pStyle w:val="Kop3"/>
      </w:pPr>
      <w:bookmarkStart w:id="14" w:name="_Toc225245691"/>
      <w:r>
        <w:t>Deelvraag 4 Technische haalbaarheid</w:t>
      </w:r>
      <w:bookmarkEnd w:id="14"/>
    </w:p>
    <w:p w14:paraId="3F008A83" w14:textId="77777777" w:rsidR="007975EB" w:rsidRDefault="004E58A3" w:rsidP="00AB26E8">
      <w:pPr>
        <w:pStyle w:val="Geenafstand"/>
      </w:pPr>
      <w:r>
        <w:t>Welke AI-architectuur, interfaces en datatypes zijn technisch haalbaar voor een proof of concept van Juf Aimee, gegeven de randvoorwaarden van verantwoord ontwerp, AVG-compliance en pedagogische kwaliteit?</w:t>
      </w:r>
    </w:p>
    <w:p w14:paraId="12CEA407" w14:textId="7B45B73E" w:rsidR="007975EB" w:rsidRDefault="004E58A3">
      <w:pPr>
        <w:pStyle w:val="Kop3"/>
      </w:pPr>
      <w:bookmarkStart w:id="15" w:name="_Toc225245692"/>
      <w:r>
        <w:t>Deelvraag 5 Mens-AI-samenwerking</w:t>
      </w:r>
      <w:bookmarkEnd w:id="15"/>
    </w:p>
    <w:p w14:paraId="1C774B41" w14:textId="77777777" w:rsidR="007975EB" w:rsidRDefault="004E58A3" w:rsidP="00AB26E8">
      <w:pPr>
        <w:pStyle w:val="Geenafstand"/>
      </w:pPr>
      <w:r>
        <w:t>Hoe kan de interactie tussen leraar en AI-assistent zodanig worden vormgegeven dat de leraar altijd de professionele regie behoudt en de AI transparant en begrijpelijk communiceert over haar redenering en aanbevelingen?</w:t>
      </w:r>
    </w:p>
    <w:p w14:paraId="39270B39" w14:textId="77777777" w:rsidR="00BC1308" w:rsidRDefault="00BC1308">
      <w:pPr>
        <w:pStyle w:val="Kop1"/>
        <w:pBdr>
          <w:bottom w:val="single" w:sz="4" w:space="4" w:color="2E75B6"/>
        </w:pBdr>
      </w:pPr>
      <w:bookmarkStart w:id="16" w:name="_Toc225245693"/>
    </w:p>
    <w:p w14:paraId="68F57F4E" w14:textId="77777777" w:rsidR="00A01A43" w:rsidRDefault="00A01A43">
      <w:pPr>
        <w:pStyle w:val="Kop1"/>
        <w:pBdr>
          <w:bottom w:val="single" w:sz="4" w:space="4" w:color="2E75B6"/>
        </w:pBdr>
      </w:pPr>
    </w:p>
    <w:p w14:paraId="6324BBDF" w14:textId="77777777" w:rsidR="00A01A43" w:rsidRDefault="00A01A43">
      <w:pPr>
        <w:pStyle w:val="Kop1"/>
        <w:pBdr>
          <w:bottom w:val="single" w:sz="4" w:space="4" w:color="2E75B6"/>
        </w:pBdr>
      </w:pPr>
    </w:p>
    <w:p w14:paraId="596F0503" w14:textId="77777777" w:rsidR="00A01A43" w:rsidRDefault="00A01A43">
      <w:pPr>
        <w:pStyle w:val="Kop1"/>
        <w:pBdr>
          <w:bottom w:val="single" w:sz="4" w:space="4" w:color="2E75B6"/>
        </w:pBdr>
      </w:pPr>
    </w:p>
    <w:p w14:paraId="2B19D098" w14:textId="72F4ECA3" w:rsidR="007975EB" w:rsidRDefault="004E58A3">
      <w:pPr>
        <w:pStyle w:val="Kop1"/>
        <w:pBdr>
          <w:bottom w:val="single" w:sz="4" w:space="4" w:color="2E75B6"/>
        </w:pBdr>
      </w:pPr>
      <w:r>
        <w:lastRenderedPageBreak/>
        <w:t>5. Theoretisch kader</w:t>
      </w:r>
      <w:bookmarkEnd w:id="16"/>
    </w:p>
    <w:p w14:paraId="18641FFA" w14:textId="77777777" w:rsidR="007975EB" w:rsidRDefault="004E58A3">
      <w:pPr>
        <w:pStyle w:val="Kop2"/>
      </w:pPr>
      <w:bookmarkStart w:id="17" w:name="_Toc225245694"/>
      <w:r>
        <w:t>5.1 Taxonomie van Bloom</w:t>
      </w:r>
      <w:bookmarkEnd w:id="17"/>
    </w:p>
    <w:p w14:paraId="542B7B9B" w14:textId="57CBE8B3" w:rsidR="007975EB" w:rsidRPr="00A431A0" w:rsidRDefault="004E58A3">
      <w:pPr>
        <w:spacing w:before="80" w:after="80"/>
        <w:jc w:val="both"/>
        <w:rPr>
          <w:rFonts w:ascii="Arial" w:eastAsia="Arial" w:hAnsi="Arial" w:cs="Arial"/>
        </w:rPr>
      </w:pPr>
      <w:r w:rsidRPr="00A431A0">
        <w:rPr>
          <w:rFonts w:ascii="Arial" w:eastAsia="Arial" w:hAnsi="Arial" w:cs="Arial"/>
        </w:rPr>
        <w:t>De Taxonomie van Bloom biedt een gelaagd model van cognitieve vaardigheden, van lagere-orde onthouden, begrijpen</w:t>
      </w:r>
      <w:r w:rsidR="00DA0F0A" w:rsidRPr="00A431A0">
        <w:rPr>
          <w:rFonts w:ascii="Arial" w:eastAsia="Arial" w:hAnsi="Arial" w:cs="Arial"/>
        </w:rPr>
        <w:t xml:space="preserve"> en</w:t>
      </w:r>
      <w:r w:rsidRPr="00A431A0">
        <w:rPr>
          <w:rFonts w:ascii="Arial" w:eastAsia="Arial" w:hAnsi="Arial" w:cs="Arial"/>
        </w:rPr>
        <w:t xml:space="preserve"> toepassen naar hogere-orde denkvaardigheden analyseren, evalueren</w:t>
      </w:r>
      <w:r w:rsidR="00DA0F0A" w:rsidRPr="00A431A0">
        <w:rPr>
          <w:rFonts w:ascii="Arial" w:eastAsia="Arial" w:hAnsi="Arial" w:cs="Arial"/>
        </w:rPr>
        <w:t xml:space="preserve"> en</w:t>
      </w:r>
      <w:r w:rsidRPr="00A431A0">
        <w:rPr>
          <w:rFonts w:ascii="Arial" w:eastAsia="Arial" w:hAnsi="Arial" w:cs="Arial"/>
        </w:rPr>
        <w:t xml:space="preserve"> creëren. Hoogbegaafde leerlingen profiteren het meest van opdrachten die de hogere niveaus aanspreken. Juf Aimee gebruikt dit kader als basis voor het genereren en categoriseren van opdrachten.</w:t>
      </w:r>
    </w:p>
    <w:p w14:paraId="2331D595" w14:textId="77777777" w:rsidR="007975EB" w:rsidRDefault="004E58A3">
      <w:pPr>
        <w:pStyle w:val="Kop2"/>
      </w:pPr>
      <w:bookmarkStart w:id="18" w:name="_Toc225245695"/>
      <w:r>
        <w:t>5.2 Hybride AI</w:t>
      </w:r>
      <w:bookmarkEnd w:id="18"/>
    </w:p>
    <w:p w14:paraId="49DB7AA9" w14:textId="653B2C5A" w:rsidR="007975EB" w:rsidRPr="00A431A0" w:rsidRDefault="004E58A3">
      <w:pPr>
        <w:spacing w:before="80" w:after="80"/>
        <w:jc w:val="both"/>
        <w:rPr>
          <w:rFonts w:ascii="Arial" w:eastAsia="Arial" w:hAnsi="Arial" w:cs="Arial"/>
        </w:rPr>
      </w:pPr>
      <w:r w:rsidRPr="00A431A0">
        <w:rPr>
          <w:rFonts w:ascii="Arial" w:eastAsia="Arial" w:hAnsi="Arial" w:cs="Arial"/>
        </w:rPr>
        <w:t xml:space="preserve">Het Hybride </w:t>
      </w:r>
      <w:r w:rsidRPr="0016240A">
        <w:rPr>
          <w:rFonts w:ascii="Arial" w:eastAsia="Arial" w:hAnsi="Arial" w:cs="Arial"/>
          <w:i/>
          <w:iCs/>
        </w:rPr>
        <w:t>AI-framework</w:t>
      </w:r>
      <w:r w:rsidRPr="00A431A0">
        <w:rPr>
          <w:rFonts w:ascii="Arial" w:eastAsia="Arial" w:hAnsi="Arial" w:cs="Arial"/>
        </w:rPr>
        <w:t xml:space="preserve"> (Akata et al., 2020) beschrijft AI-systemen die samenwerken met mensen op basis van wederzijdse aanvulling. In de context van Juf Aimee betekent dit dat de </w:t>
      </w:r>
      <w:r w:rsidR="009A408D" w:rsidRPr="00A431A0">
        <w:rPr>
          <w:rFonts w:ascii="Arial" w:eastAsia="Arial" w:hAnsi="Arial" w:cs="Arial"/>
        </w:rPr>
        <w:t>AI-taken</w:t>
      </w:r>
      <w:r w:rsidRPr="00A431A0">
        <w:rPr>
          <w:rFonts w:ascii="Arial" w:eastAsia="Arial" w:hAnsi="Arial" w:cs="Arial"/>
        </w:rPr>
        <w:t xml:space="preserve"> overneemt waarvoor zij beter geschikt is grootschalige personalisatie, voortgangsmonitoring terwijl de leraar de taken behoudt die menselijk oordeelsvermogen vereisen pedagogische beslissingen, relatie met de leer</w:t>
      </w:r>
      <w:r w:rsidR="0016240A">
        <w:rPr>
          <w:rFonts w:ascii="Arial" w:eastAsia="Arial" w:hAnsi="Arial" w:cs="Arial"/>
        </w:rPr>
        <w:t>ling</w:t>
      </w:r>
      <w:r w:rsidRPr="00A431A0">
        <w:rPr>
          <w:rFonts w:ascii="Arial" w:eastAsia="Arial" w:hAnsi="Arial" w:cs="Arial"/>
        </w:rPr>
        <w:t>.</w:t>
      </w:r>
    </w:p>
    <w:p w14:paraId="03FD94D1" w14:textId="77777777" w:rsidR="007975EB" w:rsidRDefault="004E58A3">
      <w:pPr>
        <w:pStyle w:val="Kop2"/>
      </w:pPr>
      <w:bookmarkStart w:id="19" w:name="_Toc225245696"/>
      <w:r>
        <w:t>5.3 Uitlegbare AI (XAI)</w:t>
      </w:r>
      <w:bookmarkEnd w:id="19"/>
    </w:p>
    <w:p w14:paraId="3242CD39" w14:textId="55F70545" w:rsidR="007975EB" w:rsidRPr="00A431A0" w:rsidRDefault="004E58A3">
      <w:pPr>
        <w:spacing w:before="80" w:after="80"/>
        <w:jc w:val="both"/>
        <w:rPr>
          <w:rFonts w:ascii="Arial" w:eastAsia="Arial" w:hAnsi="Arial" w:cs="Arial"/>
        </w:rPr>
      </w:pPr>
      <w:r w:rsidRPr="0016240A">
        <w:rPr>
          <w:rFonts w:ascii="Arial" w:eastAsia="Arial" w:hAnsi="Arial" w:cs="Arial"/>
          <w:i/>
          <w:iCs/>
        </w:rPr>
        <w:t>Explainability</w:t>
      </w:r>
      <w:r w:rsidRPr="00A431A0">
        <w:rPr>
          <w:rFonts w:ascii="Arial" w:eastAsia="Arial" w:hAnsi="Arial" w:cs="Arial"/>
        </w:rPr>
        <w:t xml:space="preserve"> </w:t>
      </w:r>
      <w:r w:rsidR="0016240A">
        <w:rPr>
          <w:rFonts w:ascii="Arial" w:eastAsia="Arial" w:hAnsi="Arial" w:cs="Arial"/>
        </w:rPr>
        <w:t>(</w:t>
      </w:r>
      <w:r w:rsidR="0016240A" w:rsidRPr="009C3CB0">
        <w:rPr>
          <w:rFonts w:ascii="Arial" w:eastAsia="Arial" w:hAnsi="Arial" w:cs="Arial"/>
        </w:rPr>
        <w:t>Liao &amp; K. R. Varshney</w:t>
      </w:r>
      <w:r w:rsidR="0016240A">
        <w:rPr>
          <w:rFonts w:ascii="Arial" w:eastAsia="Arial" w:hAnsi="Arial" w:cs="Arial"/>
        </w:rPr>
        <w:t xml:space="preserve">, </w:t>
      </w:r>
      <w:r w:rsidR="0016240A" w:rsidRPr="009C3CB0">
        <w:rPr>
          <w:rFonts w:ascii="Arial" w:eastAsia="Arial" w:hAnsi="Arial" w:cs="Arial"/>
        </w:rPr>
        <w:t>2021)</w:t>
      </w:r>
      <w:r w:rsidR="0016240A">
        <w:rPr>
          <w:rFonts w:ascii="Arial" w:eastAsia="Arial" w:hAnsi="Arial" w:cs="Arial"/>
        </w:rPr>
        <w:t xml:space="preserve"> </w:t>
      </w:r>
      <w:r w:rsidRPr="00A431A0">
        <w:rPr>
          <w:rFonts w:ascii="Arial" w:eastAsia="Arial" w:hAnsi="Arial" w:cs="Arial"/>
        </w:rPr>
        <w:t>is een centrale randvoorwaarde voor verantwoord AI-gebruik in het onderwijs. Leraren moeten kunnen begrijpen waarom Juf Aimee een bepaalde opdracht aanbeveelt.</w:t>
      </w:r>
      <w:r w:rsidR="008B78AE">
        <w:rPr>
          <w:rFonts w:ascii="Arial" w:eastAsia="Arial" w:hAnsi="Arial" w:cs="Arial"/>
        </w:rPr>
        <w:t xml:space="preserve"> </w:t>
      </w:r>
      <w:r w:rsidRPr="00A431A0">
        <w:rPr>
          <w:rFonts w:ascii="Arial" w:eastAsia="Arial" w:hAnsi="Arial" w:cs="Arial"/>
        </w:rPr>
        <w:t>Dit vereist ontwerp</w:t>
      </w:r>
      <w:r w:rsidR="0016240A">
        <w:rPr>
          <w:rFonts w:ascii="Arial" w:eastAsia="Arial" w:hAnsi="Arial" w:cs="Arial"/>
        </w:rPr>
        <w:t>keuzes</w:t>
      </w:r>
      <w:r w:rsidRPr="00A431A0">
        <w:rPr>
          <w:rFonts w:ascii="Arial" w:eastAsia="Arial" w:hAnsi="Arial" w:cs="Arial"/>
        </w:rPr>
        <w:t xml:space="preserve"> rondom transparantie: korte, begrijpelijke uitleg bij elke aanbeveling, zonder technisch jargon.</w:t>
      </w:r>
    </w:p>
    <w:p w14:paraId="47C7DF7E" w14:textId="77777777" w:rsidR="007975EB" w:rsidRDefault="004E58A3">
      <w:pPr>
        <w:pStyle w:val="Kop2"/>
      </w:pPr>
      <w:bookmarkStart w:id="20" w:name="_Toc225245697"/>
      <w:r>
        <w:t>5.4 Privacy en AVG</w:t>
      </w:r>
      <w:bookmarkEnd w:id="20"/>
    </w:p>
    <w:p w14:paraId="7AEC9CF3" w14:textId="04245EF4" w:rsidR="007975EB" w:rsidRPr="00A431A0" w:rsidRDefault="004E58A3" w:rsidP="00A431A0">
      <w:pPr>
        <w:pStyle w:val="Geenafstand"/>
      </w:pPr>
      <w:r w:rsidRPr="00A431A0">
        <w:t>Omdat Juf Aimee werkt met gegevens van minderjarige leerlingen, is AVG-compliance een harde eis. In het proof of concept wordt gewerkt met fictieve en gesimuleerde data. In de verdere ontwikkeling zullen leerlingprofielen, interactielogs en voortgangsdata zorgvuldig worden beschermd en geminimaliseerd</w:t>
      </w:r>
    </w:p>
    <w:p w14:paraId="31713BDE" w14:textId="77777777" w:rsidR="00BC1308" w:rsidRDefault="00BC1308" w:rsidP="00BC1308">
      <w:pPr>
        <w:spacing w:before="80" w:after="80"/>
        <w:jc w:val="both"/>
      </w:pPr>
    </w:p>
    <w:p w14:paraId="1387F9AF" w14:textId="77777777" w:rsidR="00BC1308" w:rsidRDefault="00BC1308" w:rsidP="00BC1308">
      <w:pPr>
        <w:spacing w:before="80" w:after="80"/>
        <w:jc w:val="both"/>
      </w:pPr>
    </w:p>
    <w:p w14:paraId="554151A2" w14:textId="77777777" w:rsidR="00BC1308" w:rsidRDefault="00BC1308" w:rsidP="00BC1308">
      <w:pPr>
        <w:spacing w:before="80" w:after="80"/>
        <w:jc w:val="both"/>
      </w:pPr>
    </w:p>
    <w:p w14:paraId="6122969F" w14:textId="77777777" w:rsidR="00BC1308" w:rsidRDefault="00BC1308" w:rsidP="00BC1308">
      <w:pPr>
        <w:spacing w:before="80" w:after="80"/>
        <w:jc w:val="both"/>
      </w:pPr>
    </w:p>
    <w:p w14:paraId="4E1E8FA8" w14:textId="77777777" w:rsidR="00BC1308" w:rsidRDefault="00BC1308" w:rsidP="00BC1308">
      <w:pPr>
        <w:spacing w:before="80" w:after="80"/>
        <w:jc w:val="both"/>
      </w:pPr>
    </w:p>
    <w:p w14:paraId="5CC7014E" w14:textId="77777777" w:rsidR="00BC1308" w:rsidRDefault="00BC1308" w:rsidP="00BC1308">
      <w:pPr>
        <w:spacing w:before="80" w:after="80"/>
        <w:jc w:val="both"/>
      </w:pPr>
    </w:p>
    <w:p w14:paraId="0891C239" w14:textId="77777777" w:rsidR="00BC1308" w:rsidRDefault="00BC1308" w:rsidP="00BC1308">
      <w:pPr>
        <w:spacing w:before="80" w:after="80"/>
        <w:jc w:val="both"/>
      </w:pPr>
    </w:p>
    <w:p w14:paraId="32A51E93" w14:textId="77777777" w:rsidR="00BC1308" w:rsidRDefault="00BC1308" w:rsidP="00BC1308">
      <w:pPr>
        <w:spacing w:before="80" w:after="80"/>
        <w:jc w:val="both"/>
      </w:pPr>
    </w:p>
    <w:p w14:paraId="7E66632C" w14:textId="77777777" w:rsidR="00BC1308" w:rsidRDefault="00BC1308" w:rsidP="00BC1308">
      <w:pPr>
        <w:spacing w:before="80" w:after="80"/>
        <w:jc w:val="both"/>
      </w:pPr>
    </w:p>
    <w:p w14:paraId="4269A458" w14:textId="77777777" w:rsidR="00BC1308" w:rsidRDefault="00BC1308" w:rsidP="00BC1308">
      <w:pPr>
        <w:spacing w:before="80" w:after="80"/>
        <w:jc w:val="both"/>
      </w:pPr>
    </w:p>
    <w:p w14:paraId="01481EAA" w14:textId="77777777" w:rsidR="00A01A43" w:rsidRDefault="00A01A43" w:rsidP="00BC1308">
      <w:pPr>
        <w:spacing w:before="80" w:after="80"/>
        <w:jc w:val="both"/>
      </w:pPr>
    </w:p>
    <w:p w14:paraId="46647F94" w14:textId="77777777" w:rsidR="00A01A43" w:rsidRDefault="00A01A43" w:rsidP="00BC1308">
      <w:pPr>
        <w:spacing w:before="80" w:after="80"/>
        <w:jc w:val="both"/>
      </w:pPr>
    </w:p>
    <w:p w14:paraId="1DA9A1C1" w14:textId="77777777" w:rsidR="00BC1308" w:rsidRDefault="00BC1308" w:rsidP="00BC1308">
      <w:pPr>
        <w:spacing w:before="80" w:after="80"/>
        <w:jc w:val="both"/>
      </w:pPr>
    </w:p>
    <w:p w14:paraId="190198F4" w14:textId="77777777" w:rsidR="00A431A0" w:rsidRDefault="00A431A0" w:rsidP="00BC1308">
      <w:pPr>
        <w:spacing w:before="80" w:after="80"/>
        <w:jc w:val="both"/>
      </w:pPr>
    </w:p>
    <w:p w14:paraId="624E149B" w14:textId="77777777" w:rsidR="007975EB" w:rsidRDefault="004E58A3">
      <w:pPr>
        <w:pStyle w:val="Kop1"/>
        <w:pBdr>
          <w:bottom w:val="single" w:sz="4" w:space="4" w:color="2E75B6"/>
        </w:pBdr>
      </w:pPr>
      <w:bookmarkStart w:id="21" w:name="_Toc225245698"/>
      <w:r>
        <w:t>6. Aanpak en methoden</w:t>
      </w:r>
      <w:bookmarkEnd w:id="21"/>
    </w:p>
    <w:p w14:paraId="58657EB2" w14:textId="65B4A94C" w:rsidR="00BC1308" w:rsidRDefault="004E58A3" w:rsidP="00A431A0">
      <w:pPr>
        <w:pStyle w:val="Geenafstand"/>
      </w:pPr>
      <w:r>
        <w:t xml:space="preserve">Het onderzoek volgt een </w:t>
      </w:r>
      <w:r w:rsidRPr="00440307">
        <w:rPr>
          <w:i/>
          <w:iCs/>
        </w:rPr>
        <w:t>design-based research</w:t>
      </w:r>
      <w:r w:rsidR="00F57355" w:rsidRPr="00A431A0">
        <w:t xml:space="preserve"> </w:t>
      </w:r>
      <w:r w:rsidR="00F57355" w:rsidRPr="00F57355">
        <w:t>(Anderson &amp; Shattuck, 2012)</w:t>
      </w:r>
      <w:r>
        <w:t xml:space="preserve"> benadering, waarbij ontwerp, ontwikkeling en evaluatie iteratief worden uitgevoerd in nauwe samenwerking met leraren, leerlingen en andere betrokkenen.</w:t>
      </w:r>
      <w:r w:rsidR="00F57355" w:rsidRPr="00F57355">
        <w:t xml:space="preserve"> </w:t>
      </w:r>
      <w:bookmarkStart w:id="22" w:name="_Toc225245699"/>
    </w:p>
    <w:p w14:paraId="13A76AED" w14:textId="2C79D177" w:rsidR="007975EB" w:rsidRDefault="004E58A3">
      <w:pPr>
        <w:pStyle w:val="Kop2"/>
      </w:pPr>
      <w:r>
        <w:t>6.1 Fasen</w:t>
      </w:r>
      <w:bookmarkEnd w:id="22"/>
    </w:p>
    <w:p w14:paraId="18BDC2B8" w14:textId="77777777" w:rsidR="007975EB" w:rsidRDefault="004E58A3" w:rsidP="00A431A0">
      <w:pPr>
        <w:pStyle w:val="Geenafstand"/>
        <w:numPr>
          <w:ilvl w:val="0"/>
          <w:numId w:val="8"/>
        </w:numPr>
      </w:pPr>
      <w:r>
        <w:t>Verkenning: literatuuronderzoek naar hoogbegaafdheid, hybride AI en verantwoord AI-ontwerp; gesprekken met leraren en onderzoekers.</w:t>
      </w:r>
    </w:p>
    <w:p w14:paraId="42E3BE4C" w14:textId="77777777" w:rsidR="007975EB" w:rsidRDefault="004E58A3" w:rsidP="00A431A0">
      <w:pPr>
        <w:pStyle w:val="Geenafstand"/>
        <w:numPr>
          <w:ilvl w:val="0"/>
          <w:numId w:val="8"/>
        </w:numPr>
      </w:pPr>
      <w:r w:rsidRPr="00440307">
        <w:rPr>
          <w:i/>
          <w:iCs/>
        </w:rPr>
        <w:t>Co-design</w:t>
      </w:r>
      <w:r w:rsidRPr="00A431A0">
        <w:t>:</w:t>
      </w:r>
      <w:r>
        <w:t xml:space="preserve"> participatieve ontwerpworkshops met leraren (en eventueel leerlingen) om gebruikersbehoeften en ontwerpkeuzes te verkennen.</w:t>
      </w:r>
    </w:p>
    <w:p w14:paraId="36083EF4" w14:textId="77777777" w:rsidR="007975EB" w:rsidRDefault="004E58A3" w:rsidP="00A431A0">
      <w:pPr>
        <w:pStyle w:val="Geenafstand"/>
        <w:numPr>
          <w:ilvl w:val="0"/>
          <w:numId w:val="8"/>
        </w:numPr>
      </w:pPr>
      <w:r w:rsidRPr="00440307">
        <w:rPr>
          <w:i/>
          <w:iCs/>
        </w:rPr>
        <w:t>Prototype</w:t>
      </w:r>
      <w:r>
        <w:t xml:space="preserve">-ontwikkeling: bouwen van een </w:t>
      </w:r>
      <w:r w:rsidRPr="00440307">
        <w:rPr>
          <w:i/>
          <w:iCs/>
        </w:rPr>
        <w:t>proof of concept</w:t>
      </w:r>
      <w:r>
        <w:t xml:space="preserve"> voor (een onderdeel van) Juf Aimee, met aandacht voor technische en ethische randvoorwaarden.</w:t>
      </w:r>
    </w:p>
    <w:p w14:paraId="7563EC35" w14:textId="77777777" w:rsidR="007975EB" w:rsidRDefault="004E58A3" w:rsidP="00A431A0">
      <w:pPr>
        <w:pStyle w:val="Geenafstand"/>
        <w:numPr>
          <w:ilvl w:val="0"/>
          <w:numId w:val="8"/>
        </w:numPr>
      </w:pPr>
      <w:r>
        <w:t>Evaluatie: testen van het prototype met eindgebruikers; evaluatie op bruikbaarheid, uitlegbaarheid en pedagogische kwaliteit.</w:t>
      </w:r>
    </w:p>
    <w:p w14:paraId="156997BB" w14:textId="77777777" w:rsidR="007975EB" w:rsidRDefault="004E58A3">
      <w:pPr>
        <w:pStyle w:val="Kop2"/>
      </w:pPr>
      <w:bookmarkStart w:id="23" w:name="_Toc225245700"/>
      <w:r>
        <w:t>6.2 Data</w:t>
      </w:r>
      <w:bookmarkEnd w:id="23"/>
    </w:p>
    <w:p w14:paraId="0EEE98C2" w14:textId="55DF695F" w:rsidR="007975EB" w:rsidRPr="00A431A0" w:rsidRDefault="004E58A3" w:rsidP="00A431A0">
      <w:pPr>
        <w:pStyle w:val="Geenafstand"/>
      </w:pPr>
      <w:r w:rsidRPr="00A431A0">
        <w:t>Er wordt in deze fase uitsluitend gewerkt met fictieve en gesimuleerde data voorbeeldleerlingprofielen, gesimuleerde leeractiviteiten en hypothetische onderwijsscenario’s. Er worden geen echte leerling- of persoonsgegevens gebruikt.</w:t>
      </w:r>
    </w:p>
    <w:p w14:paraId="72670A50" w14:textId="77777777" w:rsidR="007975EB" w:rsidRDefault="007975EB">
      <w:pPr>
        <w:spacing w:before="80" w:after="80"/>
      </w:pPr>
    </w:p>
    <w:p w14:paraId="2E068303" w14:textId="77777777" w:rsidR="00BC1308" w:rsidRDefault="00BC1308">
      <w:pPr>
        <w:spacing w:before="80" w:after="80"/>
      </w:pPr>
    </w:p>
    <w:p w14:paraId="7001E0B2" w14:textId="77777777" w:rsidR="00BC1308" w:rsidRDefault="00BC1308">
      <w:pPr>
        <w:spacing w:before="80" w:after="80"/>
      </w:pPr>
    </w:p>
    <w:p w14:paraId="684E4C87" w14:textId="77777777" w:rsidR="00BC1308" w:rsidRDefault="00BC1308">
      <w:pPr>
        <w:spacing w:before="80" w:after="80"/>
      </w:pPr>
    </w:p>
    <w:p w14:paraId="3EBCCCC2" w14:textId="77777777" w:rsidR="00BC1308" w:rsidRDefault="00BC1308">
      <w:pPr>
        <w:spacing w:before="80" w:after="80"/>
      </w:pPr>
    </w:p>
    <w:p w14:paraId="151C7B0D" w14:textId="77777777" w:rsidR="00BC1308" w:rsidRDefault="00BC1308">
      <w:pPr>
        <w:spacing w:before="80" w:after="80"/>
      </w:pPr>
    </w:p>
    <w:p w14:paraId="429AE181" w14:textId="77777777" w:rsidR="00BC1308" w:rsidRDefault="00BC1308">
      <w:pPr>
        <w:spacing w:before="80" w:after="80"/>
      </w:pPr>
    </w:p>
    <w:p w14:paraId="569B6868" w14:textId="77777777" w:rsidR="00BC1308" w:rsidRDefault="00BC1308">
      <w:pPr>
        <w:spacing w:before="80" w:after="80"/>
      </w:pPr>
    </w:p>
    <w:p w14:paraId="6738745D" w14:textId="77777777" w:rsidR="00BC1308" w:rsidRDefault="00BC1308">
      <w:pPr>
        <w:spacing w:before="80" w:after="80"/>
      </w:pPr>
    </w:p>
    <w:p w14:paraId="56A6D167" w14:textId="77777777" w:rsidR="00A01A43" w:rsidRDefault="00A01A43">
      <w:pPr>
        <w:spacing w:before="80" w:after="80"/>
      </w:pPr>
    </w:p>
    <w:p w14:paraId="4797125B" w14:textId="77777777" w:rsidR="00A01A43" w:rsidRDefault="00A01A43">
      <w:pPr>
        <w:spacing w:before="80" w:after="80"/>
      </w:pPr>
    </w:p>
    <w:p w14:paraId="0D9EFCEC" w14:textId="77777777" w:rsidR="00A01A43" w:rsidRDefault="00A01A43">
      <w:pPr>
        <w:spacing w:before="80" w:after="80"/>
      </w:pPr>
    </w:p>
    <w:p w14:paraId="324D452C" w14:textId="77777777" w:rsidR="00A01A43" w:rsidRDefault="00A01A43">
      <w:pPr>
        <w:spacing w:before="80" w:after="80"/>
      </w:pPr>
    </w:p>
    <w:p w14:paraId="3F540076" w14:textId="77777777" w:rsidR="00BC1308" w:rsidRDefault="00BC1308">
      <w:pPr>
        <w:spacing w:before="80" w:after="80"/>
      </w:pPr>
    </w:p>
    <w:p w14:paraId="3DAE4728" w14:textId="77777777" w:rsidR="00A431A0" w:rsidRDefault="00A431A0">
      <w:pPr>
        <w:spacing w:before="80" w:after="80"/>
      </w:pPr>
    </w:p>
    <w:p w14:paraId="63873918" w14:textId="77777777" w:rsidR="00BC1308" w:rsidRDefault="00BC1308">
      <w:pPr>
        <w:spacing w:before="80" w:after="80"/>
      </w:pPr>
    </w:p>
    <w:p w14:paraId="0544E887" w14:textId="77777777" w:rsidR="00A431A0" w:rsidRDefault="00A431A0">
      <w:pPr>
        <w:spacing w:before="80" w:after="80"/>
      </w:pPr>
    </w:p>
    <w:p w14:paraId="5EC8C540" w14:textId="77777777" w:rsidR="00BC1308" w:rsidRDefault="00BC1308">
      <w:pPr>
        <w:spacing w:before="80" w:after="80"/>
      </w:pPr>
    </w:p>
    <w:p w14:paraId="760395F9" w14:textId="77777777" w:rsidR="007975EB" w:rsidRPr="007A6332" w:rsidRDefault="004E58A3">
      <w:pPr>
        <w:pStyle w:val="Kop1"/>
        <w:pBdr>
          <w:bottom w:val="single" w:sz="4" w:space="4" w:color="2E75B6"/>
        </w:pBdr>
        <w:rPr>
          <w:lang w:val="en-GB"/>
        </w:rPr>
      </w:pPr>
      <w:bookmarkStart w:id="24" w:name="_Toc225245701"/>
      <w:r>
        <w:rPr>
          <w:lang w:val="en-GB"/>
        </w:rPr>
        <w:lastRenderedPageBreak/>
        <w:t>7. Acceptatiecriteria en Definition of Done</w:t>
      </w:r>
      <w:bookmarkEnd w:id="24"/>
    </w:p>
    <w:p w14:paraId="029D557E" w14:textId="77777777" w:rsidR="007975EB" w:rsidRPr="007A6332" w:rsidRDefault="004E58A3">
      <w:pPr>
        <w:pStyle w:val="Kop2"/>
        <w:rPr>
          <w:lang w:val="en-GB"/>
        </w:rPr>
      </w:pPr>
      <w:bookmarkStart w:id="25" w:name="_Toc225245702"/>
      <w:r>
        <w:rPr>
          <w:lang w:val="en-GB"/>
        </w:rPr>
        <w:t>Acceptatiecriteria</w:t>
      </w:r>
      <w:bookmarkEnd w:id="25"/>
    </w:p>
    <w:p w14:paraId="68E562C4" w14:textId="77777777" w:rsidR="007975EB" w:rsidRDefault="004E58A3">
      <w:pPr>
        <w:pStyle w:val="Lijstalinea"/>
        <w:numPr>
          <w:ilvl w:val="0"/>
          <w:numId w:val="2"/>
        </w:numPr>
        <w:spacing w:before="60" w:after="60"/>
      </w:pPr>
      <w:r>
        <w:t>Het onderzoeksverslag bevat een heldere probleemstelling, hoofd- en deelvragen, en een theoretisch kader dat aansluit op de context van het project.</w:t>
      </w:r>
    </w:p>
    <w:p w14:paraId="430AE88D" w14:textId="77777777" w:rsidR="007975EB" w:rsidRDefault="004E58A3">
      <w:pPr>
        <w:pStyle w:val="Lijstalinea"/>
        <w:numPr>
          <w:ilvl w:val="0"/>
          <w:numId w:val="2"/>
        </w:numPr>
        <w:spacing w:before="60" w:after="60"/>
      </w:pPr>
      <w:r w:rsidRPr="008B78AE">
        <w:t>De gebruikersbehoeften van zowel leraren als leerlingen zijn</w:t>
      </w:r>
      <w:r>
        <w:t xml:space="preserve"> gedocumenteerd aan de hand van user stories en/of interviews.</w:t>
      </w:r>
    </w:p>
    <w:p w14:paraId="1488308F" w14:textId="77777777" w:rsidR="007975EB" w:rsidRDefault="004E58A3">
      <w:pPr>
        <w:pStyle w:val="Lijstalinea"/>
        <w:numPr>
          <w:ilvl w:val="0"/>
          <w:numId w:val="2"/>
        </w:numPr>
        <w:spacing w:before="60" w:after="60"/>
      </w:pPr>
      <w:r>
        <w:t>Het proof of concept demonstreert minimaal één kernfunctionaliteit van Juf Aimee (bijv. het genereren van een gepersonaliseerde opdracht) met aandacht voor uitlegbaarheid.</w:t>
      </w:r>
    </w:p>
    <w:p w14:paraId="47BB8E6D" w14:textId="77777777" w:rsidR="007975EB" w:rsidRDefault="004E58A3">
      <w:pPr>
        <w:pStyle w:val="Lijstalinea"/>
        <w:numPr>
          <w:ilvl w:val="0"/>
          <w:numId w:val="2"/>
        </w:numPr>
        <w:spacing w:before="60" w:after="60"/>
      </w:pPr>
      <w:r>
        <w:t>Ethische randvoorwaarden (AVG, uitlegbaarheid, regie leraar) zijn expliciet benoemd en vertaald naar ontwerpkeuzes.</w:t>
      </w:r>
    </w:p>
    <w:p w14:paraId="0153D972" w14:textId="77777777" w:rsidR="007975EB" w:rsidRDefault="004E58A3">
      <w:pPr>
        <w:pStyle w:val="Lijstalinea"/>
        <w:numPr>
          <w:ilvl w:val="0"/>
          <w:numId w:val="2"/>
        </w:numPr>
        <w:spacing w:before="60" w:after="60"/>
      </w:pPr>
      <w:r>
        <w:t>Het verslag is geschreven op een niveau dat toegankelijk is voor niet-technische stakeholders (leraren, schoolleiding, opdrachtgevers).</w:t>
      </w:r>
    </w:p>
    <w:p w14:paraId="08C9A8D5" w14:textId="77777777" w:rsidR="007975EB" w:rsidRDefault="004E58A3">
      <w:pPr>
        <w:pStyle w:val="Lijstalinea"/>
        <w:numPr>
          <w:ilvl w:val="0"/>
          <w:numId w:val="2"/>
        </w:numPr>
        <w:spacing w:before="60" w:after="60"/>
      </w:pPr>
      <w:r>
        <w:t>Het verslag en prototype zijn gedeeld met de begeleidende onderzoekers en beschikbaar als input voor de SIA RAAK Publiek aanvraag.</w:t>
      </w:r>
    </w:p>
    <w:p w14:paraId="3B5EB29F" w14:textId="77777777" w:rsidR="007975EB" w:rsidRDefault="004E58A3">
      <w:pPr>
        <w:pStyle w:val="Kop2"/>
      </w:pPr>
      <w:bookmarkStart w:id="26" w:name="_Toc225245703"/>
      <w:r>
        <w:t>Definition of Done</w:t>
      </w:r>
      <w:bookmarkEnd w:id="26"/>
    </w:p>
    <w:p w14:paraId="3AF7486E" w14:textId="77777777" w:rsidR="007975EB" w:rsidRDefault="004E58A3">
      <w:pPr>
        <w:pStyle w:val="Lijstalinea"/>
        <w:numPr>
          <w:ilvl w:val="0"/>
          <w:numId w:val="2"/>
        </w:numPr>
        <w:spacing w:before="60" w:after="60"/>
      </w:pPr>
      <w:r>
        <w:t>Werk is volledig gedocumenteerd in het onderzoeksverslag.</w:t>
      </w:r>
    </w:p>
    <w:p w14:paraId="3BA26AD8" w14:textId="77777777" w:rsidR="007975EB" w:rsidRDefault="004E58A3">
      <w:pPr>
        <w:pStyle w:val="Lijstalinea"/>
        <w:numPr>
          <w:ilvl w:val="0"/>
          <w:numId w:val="2"/>
        </w:numPr>
        <w:spacing w:before="60" w:after="60"/>
      </w:pPr>
      <w:r>
        <w:t>Alle acceptatiecriteria zijn afgevinkt en goedgekeurd door de begeleiders.</w:t>
      </w:r>
    </w:p>
    <w:p w14:paraId="60E9B3DD" w14:textId="77777777" w:rsidR="007975EB" w:rsidRDefault="004E58A3">
      <w:pPr>
        <w:pStyle w:val="Lijstalinea"/>
        <w:numPr>
          <w:ilvl w:val="0"/>
          <w:numId w:val="2"/>
        </w:numPr>
        <w:spacing w:before="60" w:after="60"/>
      </w:pPr>
      <w:r>
        <w:t>Issue / taak staat op ‘Done’ in het projectboard.</w:t>
      </w:r>
    </w:p>
    <w:p w14:paraId="7C2D954D" w14:textId="5DD733CD" w:rsidR="007975EB" w:rsidRDefault="004E58A3" w:rsidP="00BC1308">
      <w:pPr>
        <w:pStyle w:val="Lijstalinea"/>
        <w:numPr>
          <w:ilvl w:val="0"/>
          <w:numId w:val="2"/>
        </w:numPr>
        <w:spacing w:before="60" w:after="60"/>
      </w:pPr>
      <w:r>
        <w:t>Verslag is gedeeld met Stephanie Kramer en Michel Oey via de afgesproken kanalen.</w:t>
      </w:r>
    </w:p>
    <w:p w14:paraId="7BC5A5B4" w14:textId="77777777" w:rsidR="007975EB" w:rsidRDefault="004E58A3">
      <w:pPr>
        <w:pStyle w:val="Kop1"/>
        <w:pBdr>
          <w:bottom w:val="single" w:sz="4" w:space="4" w:color="2E75B6"/>
        </w:pBdr>
      </w:pPr>
      <w:bookmarkStart w:id="27" w:name="_Toc225245704"/>
      <w:r>
        <w:t>8. Betrokkenen en begeleiding</w:t>
      </w:r>
      <w:bookmarkEnd w:id="27"/>
    </w:p>
    <w:p w14:paraId="6872E3FF" w14:textId="15B2AA29" w:rsidR="007975EB" w:rsidRDefault="004E58A3">
      <w:pPr>
        <w:spacing w:before="80" w:after="80"/>
        <w:jc w:val="both"/>
      </w:pPr>
      <w:r w:rsidRPr="004F053D">
        <w:rPr>
          <w:rFonts w:ascii="Arial" w:eastAsia="Arial" w:hAnsi="Arial" w:cs="Arial"/>
        </w:rPr>
        <w:t xml:space="preserve">Het project Juf Aimee wordt begeleid vanuit </w:t>
      </w:r>
      <w:r w:rsidR="000A5E18" w:rsidRPr="004F053D">
        <w:rPr>
          <w:rFonts w:ascii="Arial" w:eastAsia="Arial" w:hAnsi="Arial" w:cs="Arial"/>
        </w:rPr>
        <w:t xml:space="preserve">de onderzoeksgroep </w:t>
      </w:r>
      <w:r w:rsidRPr="00FE4905">
        <w:rPr>
          <w:rFonts w:ascii="Arial" w:eastAsia="Arial" w:hAnsi="Arial" w:cs="Arial"/>
          <w:i/>
          <w:iCs/>
        </w:rPr>
        <w:t>Digital Life</w:t>
      </w:r>
      <w:r w:rsidRPr="004F053D">
        <w:rPr>
          <w:rFonts w:ascii="Arial" w:eastAsia="Arial" w:hAnsi="Arial" w:cs="Arial"/>
        </w:rPr>
        <w:t xml:space="preserve"> van de Hogeschool van Amsterdam</w:t>
      </w:r>
      <w:r>
        <w:t>:</w:t>
      </w:r>
    </w:p>
    <w:p w14:paraId="1AA1A659" w14:textId="77777777" w:rsidR="007975EB" w:rsidRDefault="007975EB">
      <w:pPr>
        <w:spacing w:before="80" w:after="80"/>
      </w:pPr>
    </w:p>
    <w:p w14:paraId="54F81BF5" w14:textId="01BA9BB9" w:rsidR="00B92290" w:rsidRPr="00FE4905" w:rsidRDefault="004E58A3" w:rsidP="00B92290">
      <w:pPr>
        <w:rPr>
          <w:rFonts w:ascii="Arial" w:hAnsi="Arial" w:cs="Arial"/>
          <w:b/>
          <w:bCs/>
        </w:rPr>
      </w:pPr>
      <w:r w:rsidRPr="00FE4905">
        <w:rPr>
          <w:rFonts w:ascii="Arial" w:hAnsi="Arial" w:cs="Arial"/>
          <w:b/>
          <w:bCs/>
        </w:rPr>
        <w:t>Stephanie Kramer</w:t>
      </w:r>
      <w:r w:rsidR="00B92290" w:rsidRPr="00FE4905">
        <w:rPr>
          <w:rFonts w:ascii="Arial" w:hAnsi="Arial" w:cs="Arial"/>
          <w:b/>
          <w:bCs/>
        </w:rPr>
        <w:t xml:space="preserve"> </w:t>
      </w:r>
      <w:r w:rsidR="00A01A43" w:rsidRPr="00FE4905">
        <w:rPr>
          <w:rFonts w:ascii="Arial" w:hAnsi="Arial" w:cs="Arial"/>
          <w:b/>
          <w:bCs/>
        </w:rPr>
        <w:t xml:space="preserve">     Michel Oey </w:t>
      </w:r>
    </w:p>
    <w:p w14:paraId="14BFE08E" w14:textId="07D515D4" w:rsidR="00B92290" w:rsidRPr="00FE4905" w:rsidRDefault="00A01A43" w:rsidP="00B92290">
      <w:pPr>
        <w:rPr>
          <w:rFonts w:ascii="Arial" w:eastAsia="Arial" w:hAnsi="Arial" w:cs="Arial"/>
          <w:i/>
          <w:iCs/>
        </w:rPr>
      </w:pPr>
      <w:r w:rsidRPr="00FE4905">
        <w:rPr>
          <w:rFonts w:ascii="Arial" w:eastAsia="Arial" w:hAnsi="Arial" w:cs="Arial"/>
          <w:i/>
          <w:iCs/>
        </w:rPr>
        <w:t xml:space="preserve">Docent-onderzoeker   </w:t>
      </w:r>
      <w:r w:rsidR="00FE4905">
        <w:rPr>
          <w:rFonts w:ascii="Arial" w:eastAsia="Arial" w:hAnsi="Arial" w:cs="Arial"/>
          <w:i/>
          <w:iCs/>
        </w:rPr>
        <w:t xml:space="preserve"> </w:t>
      </w:r>
      <w:r w:rsidRPr="00FE4905">
        <w:rPr>
          <w:rFonts w:ascii="Arial" w:eastAsia="Arial" w:hAnsi="Arial" w:cs="Arial"/>
          <w:i/>
          <w:iCs/>
        </w:rPr>
        <w:t>Docent-onderzoeker</w:t>
      </w:r>
    </w:p>
    <w:p w14:paraId="2C6C87B4" w14:textId="42B15AF8" w:rsidR="00A01A43" w:rsidRPr="00FE4905" w:rsidRDefault="00B92290" w:rsidP="00A01A43">
      <w:pPr>
        <w:rPr>
          <w:rFonts w:ascii="Arial" w:hAnsi="Arial" w:cs="Arial"/>
        </w:rPr>
      </w:pPr>
      <w:hyperlink r:id="rId9" w:history="1">
        <w:r w:rsidRPr="00FE4905">
          <w:rPr>
            <w:rStyle w:val="Hyperlink"/>
            <w:rFonts w:ascii="Arial" w:hAnsi="Arial" w:cs="Arial"/>
          </w:rPr>
          <w:t>s.kramer2@hva.nl</w:t>
        </w:r>
      </w:hyperlink>
      <w:r w:rsidRPr="00FE4905">
        <w:rPr>
          <w:rFonts w:ascii="Arial" w:hAnsi="Arial" w:cs="Arial"/>
        </w:rPr>
        <w:t xml:space="preserve">  </w:t>
      </w:r>
      <w:r w:rsidR="00A01A43" w:rsidRPr="00FE4905">
        <w:rPr>
          <w:rFonts w:ascii="Arial" w:hAnsi="Arial" w:cs="Arial"/>
        </w:rPr>
        <w:t xml:space="preserve">     </w:t>
      </w:r>
      <w:hyperlink r:id="rId10" w:history="1">
        <w:r w:rsidR="00FE4905" w:rsidRPr="006D3E78">
          <w:rPr>
            <w:rStyle w:val="Hyperlink"/>
            <w:rFonts w:ascii="Arial" w:hAnsi="Arial" w:cs="Arial"/>
          </w:rPr>
          <w:t>m.a.oey@hva.nl</w:t>
        </w:r>
      </w:hyperlink>
    </w:p>
    <w:p w14:paraId="3D8B4486" w14:textId="77777777" w:rsidR="007975EB" w:rsidRDefault="007975EB">
      <w:pPr>
        <w:spacing w:before="80" w:after="80"/>
      </w:pPr>
    </w:p>
    <w:p w14:paraId="01495FB4" w14:textId="77777777" w:rsidR="00A01A43" w:rsidRDefault="004E58A3" w:rsidP="00A01A43">
      <w:pPr>
        <w:pStyle w:val="Geenafstand"/>
      </w:pPr>
      <w:r w:rsidRPr="00A01A43">
        <w:t>Studenten die werken aan het proof of concept doen dit binnen Studio</w:t>
      </w:r>
      <w:r w:rsidR="00A01A43" w:rsidRPr="00A01A43">
        <w:t xml:space="preserve"> Responsible AI.</w:t>
      </w:r>
      <w:r w:rsidR="00A01A43">
        <w:t xml:space="preserve"> </w:t>
      </w:r>
    </w:p>
    <w:p w14:paraId="4A4157DA" w14:textId="77777777" w:rsidR="000A5E18" w:rsidRDefault="000A5E18" w:rsidP="00A01A43">
      <w:pPr>
        <w:pStyle w:val="Geenafstand"/>
      </w:pPr>
    </w:p>
    <w:p w14:paraId="22D09B54" w14:textId="30D89E9B" w:rsidR="007975EB" w:rsidRDefault="004E58A3" w:rsidP="00A01A43">
      <w:pPr>
        <w:pStyle w:val="Geenafstand"/>
      </w:pPr>
      <w:r>
        <w:t>Co-designsessies met leraren en leerlingen kunnen worden georganiseerd via de scholen en partijen die betrokken zijn bij het bredere onderzoeksvoorstel.</w:t>
      </w:r>
    </w:p>
    <w:p w14:paraId="7D3C901A" w14:textId="77777777" w:rsidR="00FB4B85" w:rsidRDefault="00FB4B85">
      <w:pPr>
        <w:pStyle w:val="Kop1"/>
        <w:pBdr>
          <w:bottom w:val="single" w:sz="4" w:space="4" w:color="2E75B6"/>
        </w:pBdr>
      </w:pPr>
    </w:p>
    <w:p w14:paraId="078F6365" w14:textId="77777777" w:rsidR="00A431A0" w:rsidRDefault="00A431A0">
      <w:pPr>
        <w:pStyle w:val="Kop1"/>
        <w:pBdr>
          <w:bottom w:val="single" w:sz="4" w:space="4" w:color="2E75B6"/>
        </w:pBdr>
      </w:pPr>
    </w:p>
    <w:p w14:paraId="01A00001" w14:textId="4A74EF6B" w:rsidR="007975EB" w:rsidRDefault="004E58A3">
      <w:pPr>
        <w:pStyle w:val="Kop1"/>
        <w:pBdr>
          <w:bottom w:val="single" w:sz="4" w:space="4" w:color="2E75B6"/>
        </w:pBdr>
      </w:pPr>
      <w:r>
        <w:lastRenderedPageBreak/>
        <w:t>9. Aanbevelingen</w:t>
      </w:r>
    </w:p>
    <w:p w14:paraId="01A00002" w14:textId="77777777" w:rsidR="007975EB" w:rsidRDefault="004E58A3" w:rsidP="00B92290">
      <w:pPr>
        <w:pStyle w:val="Geenafstand"/>
      </w:pPr>
      <w:r>
        <w:t>Op basis van analyse van de huidige Juf Aimee-implementatie zijn twee concrete aanbevelingen geformuleerd. Deze zijn gebaseerd op bevindingen uit de ontwikkelfasen van het proof of concept en richten zich op de meest urgente verbeterpunten voor een verantwoorde en effectieve inzet van het systeem.</w:t>
      </w:r>
    </w:p>
    <w:p w14:paraId="01A00003" w14:textId="77777777" w:rsidR="007975EB" w:rsidRDefault="004E58A3">
      <w:pPr>
        <w:pStyle w:val="Kop2"/>
      </w:pPr>
      <w:r>
        <w:t xml:space="preserve">9.1 Beveiliging tegen </w:t>
      </w:r>
      <w:r w:rsidRPr="00440307">
        <w:rPr>
          <w:i/>
          <w:iCs/>
        </w:rPr>
        <w:t>prompt injection</w:t>
      </w:r>
      <w:r>
        <w:t xml:space="preserve"> in de AI-pipeline</w:t>
      </w:r>
    </w:p>
    <w:p w14:paraId="01A00004" w14:textId="2B27AEFA" w:rsidR="007975EB" w:rsidRDefault="004E58A3" w:rsidP="00B92290">
      <w:pPr>
        <w:pStyle w:val="Geenafstand"/>
      </w:pPr>
      <w:r>
        <w:t xml:space="preserve">Uit analyse van de Juf Aimee-pipeline is gebleken dat drie invoervelden momenteel ongesaneerd het taalmodel bereiken: het focusgebied van een opdracht (ingevuld door de leraar), de feedback van de leraar op ingeleverd werk, en het ingeleverde werk van de leerling zelf. Er is geen filtering of controle aanwezig voordat deze invoer in de prompt terechtkomt. Dit maakt het systeem kwetsbaar voor </w:t>
      </w:r>
      <w:r w:rsidRPr="00440307">
        <w:rPr>
          <w:i/>
          <w:iCs/>
        </w:rPr>
        <w:t>prompt injection</w:t>
      </w:r>
      <w:r w:rsidR="000067DB" w:rsidRPr="00440307">
        <w:rPr>
          <w:i/>
          <w:iCs/>
        </w:rPr>
        <w:t xml:space="preserve"> </w:t>
      </w:r>
      <w:r>
        <w:t>een techniek waarbij een gebruiker het model via de invoer kan manipuleren om buiten zijn bedoelde functie te handelen (Perez &amp; Ribeiro, 2022; OWASP LLM Top 10, LLM01).</w:t>
      </w:r>
    </w:p>
    <w:p w14:paraId="3B3B94C5" w14:textId="77777777" w:rsidR="00B92290" w:rsidRDefault="00B92290" w:rsidP="00B92290">
      <w:pPr>
        <w:pStyle w:val="Geenafstand"/>
      </w:pPr>
    </w:p>
    <w:p w14:paraId="01A00005" w14:textId="77777777" w:rsidR="007975EB" w:rsidRDefault="004E58A3" w:rsidP="00B92290">
      <w:pPr>
        <w:pStyle w:val="Geenafstand"/>
      </w:pPr>
      <w:r>
        <w:t>Dit risico weegt extra zwaar omdat de doelgroep minderjarige leerlingen zijn. Een gemanipuleerd model kan ongepaste content genereren, antwoorden weggeven of gegevens van andere leerlingen tonen. Dit is strijdig met zowel de AVG als EU AI Act Art. 14, die menselijk toezicht verplicht stelt bij AI-systemen die worden ingezet voor minderjarigen.</w:t>
      </w:r>
    </w:p>
    <w:p w14:paraId="0F60CD15" w14:textId="77777777" w:rsidR="000067DB" w:rsidRDefault="000067DB">
      <w:pPr>
        <w:spacing w:before="80" w:after="80"/>
        <w:jc w:val="both"/>
      </w:pPr>
    </w:p>
    <w:p w14:paraId="5FA521F3" w14:textId="77777777" w:rsidR="000067DB" w:rsidRPr="00FE4905" w:rsidRDefault="004E58A3" w:rsidP="00FE4905">
      <w:pPr>
        <w:spacing w:after="120"/>
        <w:jc w:val="both"/>
        <w:rPr>
          <w:rFonts w:ascii="Arial" w:hAnsi="Arial" w:cs="Arial"/>
        </w:rPr>
      </w:pPr>
      <w:r w:rsidRPr="00FE4905">
        <w:rPr>
          <w:rFonts w:ascii="Arial" w:hAnsi="Arial" w:cs="Arial"/>
          <w:b/>
        </w:rPr>
        <w:t>Aanbeveling:</w:t>
      </w:r>
      <w:r w:rsidRPr="00FE4905">
        <w:rPr>
          <w:rFonts w:ascii="Arial" w:hAnsi="Arial" w:cs="Arial"/>
        </w:rPr>
        <w:t xml:space="preserve"> </w:t>
      </w:r>
    </w:p>
    <w:p w14:paraId="48E50860" w14:textId="5B44AA68" w:rsidR="000067DB" w:rsidRPr="00FE4905" w:rsidRDefault="004E58A3" w:rsidP="00FE4905">
      <w:pPr>
        <w:pStyle w:val="Geenafstand"/>
        <w:spacing w:after="120"/>
      </w:pPr>
      <w:r w:rsidRPr="00FE4905">
        <w:t>Voer</w:t>
      </w:r>
      <w:r w:rsidR="000067DB" w:rsidRPr="00FE4905">
        <w:t xml:space="preserve"> </w:t>
      </w:r>
      <w:r w:rsidRPr="00FE4905">
        <w:t xml:space="preserve">invoervalidatie en systeemprompt-isolatie in op alle plekken waar gebruikersinvoer het taalmodel bereikt, te beginnen bij de kwetsbaarste invoervelden. </w:t>
      </w:r>
    </w:p>
    <w:p w14:paraId="4CA04125" w14:textId="77777777" w:rsidR="000067DB" w:rsidRDefault="000067DB" w:rsidP="000067DB">
      <w:pPr>
        <w:jc w:val="both"/>
      </w:pPr>
    </w:p>
    <w:p w14:paraId="4D338288" w14:textId="728C22D7" w:rsidR="000067DB" w:rsidRPr="000067DB" w:rsidRDefault="004E58A3" w:rsidP="00A431A0">
      <w:pPr>
        <w:pStyle w:val="Geenafstand"/>
      </w:pPr>
      <w:r w:rsidRPr="000067DB">
        <w:t>Geprioriteerde maatregelen</w:t>
      </w:r>
      <w:r w:rsidR="000067DB">
        <w:t>:</w:t>
      </w:r>
    </w:p>
    <w:p w14:paraId="1ED78996" w14:textId="304C7155" w:rsidR="00FE4905" w:rsidRPr="00FE4905" w:rsidRDefault="000067DB" w:rsidP="00FE4905">
      <w:pPr>
        <w:pStyle w:val="Geenafstand"/>
      </w:pPr>
      <w:r w:rsidRPr="00FE4905">
        <w:t>Ranking:</w:t>
      </w:r>
    </w:p>
    <w:p w14:paraId="6885EE65" w14:textId="77777777" w:rsidR="00FE4905" w:rsidRPr="00FE4905" w:rsidRDefault="00FE4905" w:rsidP="00FE4905">
      <w:pPr>
        <w:pStyle w:val="Geenafstand"/>
      </w:pPr>
    </w:p>
    <w:p w14:paraId="471DB9CC" w14:textId="35C30C8E" w:rsidR="000067DB" w:rsidRPr="000067DB" w:rsidRDefault="000067DB" w:rsidP="0016240A">
      <w:pPr>
        <w:pStyle w:val="Geenafstand"/>
        <w:numPr>
          <w:ilvl w:val="0"/>
          <w:numId w:val="3"/>
        </w:numPr>
        <w:rPr>
          <w:i/>
          <w:iCs/>
        </w:rPr>
      </w:pPr>
      <w:r w:rsidRPr="00FE4905">
        <w:t>Systeemprompt</w:t>
      </w:r>
      <w:r w:rsidRPr="000067DB">
        <w:rPr>
          <w:i/>
          <w:iCs/>
        </w:rPr>
        <w:t>-isolatie</w:t>
      </w:r>
    </w:p>
    <w:p w14:paraId="050F7238" w14:textId="48CCB353" w:rsidR="000067DB" w:rsidRPr="000067DB" w:rsidRDefault="000067DB" w:rsidP="00A431A0">
      <w:pPr>
        <w:pStyle w:val="Lijstalinea"/>
        <w:numPr>
          <w:ilvl w:val="0"/>
          <w:numId w:val="3"/>
        </w:numPr>
        <w:jc w:val="both"/>
        <w:rPr>
          <w:i/>
          <w:iCs/>
        </w:rPr>
      </w:pPr>
      <w:r w:rsidRPr="000067DB">
        <w:rPr>
          <w:i/>
          <w:iCs/>
        </w:rPr>
        <w:t xml:space="preserve">Scheiding tussen vaste AI-instructies en gebruikersinvoer; </w:t>
      </w:r>
    </w:p>
    <w:p w14:paraId="53D028DD" w14:textId="4E654B8E" w:rsidR="000067DB" w:rsidRPr="000067DB" w:rsidRDefault="000067DB" w:rsidP="00A431A0">
      <w:pPr>
        <w:pStyle w:val="Lijstalinea"/>
        <w:numPr>
          <w:ilvl w:val="0"/>
          <w:numId w:val="3"/>
        </w:numPr>
        <w:jc w:val="both"/>
        <w:rPr>
          <w:i/>
          <w:iCs/>
        </w:rPr>
      </w:pPr>
      <w:r w:rsidRPr="000067DB">
        <w:rPr>
          <w:i/>
          <w:iCs/>
        </w:rPr>
        <w:t xml:space="preserve">Invoerfiltering op bekende injectiepatronen; </w:t>
      </w:r>
    </w:p>
    <w:p w14:paraId="7E48C24B" w14:textId="516CF17C" w:rsidR="000067DB" w:rsidRPr="000067DB" w:rsidRDefault="000067DB" w:rsidP="00A431A0">
      <w:pPr>
        <w:pStyle w:val="Lijstalinea"/>
        <w:numPr>
          <w:ilvl w:val="0"/>
          <w:numId w:val="3"/>
        </w:numPr>
        <w:jc w:val="both"/>
        <w:rPr>
          <w:i/>
          <w:iCs/>
        </w:rPr>
      </w:pPr>
      <w:r w:rsidRPr="000067DB">
        <w:rPr>
          <w:i/>
          <w:iCs/>
        </w:rPr>
        <w:t xml:space="preserve">Outputvalidatie; </w:t>
      </w:r>
    </w:p>
    <w:p w14:paraId="22298303" w14:textId="777BDBEE" w:rsidR="00BC1308" w:rsidRDefault="000067DB" w:rsidP="00FE4905">
      <w:pPr>
        <w:pStyle w:val="Lijstalinea"/>
        <w:numPr>
          <w:ilvl w:val="0"/>
          <w:numId w:val="3"/>
        </w:numPr>
        <w:jc w:val="both"/>
        <w:rPr>
          <w:i/>
          <w:iCs/>
        </w:rPr>
      </w:pPr>
      <w:r w:rsidRPr="000067DB">
        <w:rPr>
          <w:i/>
          <w:iCs/>
        </w:rPr>
        <w:t>Auditlogging van interacties voor controle achteraf door de leraar of beheerder.</w:t>
      </w:r>
    </w:p>
    <w:p w14:paraId="618F268A" w14:textId="77777777" w:rsidR="00FE4905" w:rsidRPr="00FE4905" w:rsidRDefault="00FE4905" w:rsidP="00FE4905">
      <w:pPr>
        <w:ind w:left="360"/>
        <w:jc w:val="both"/>
        <w:rPr>
          <w:i/>
          <w:iCs/>
        </w:rPr>
      </w:pPr>
    </w:p>
    <w:p w14:paraId="4BBFE273" w14:textId="1B5F3F0E" w:rsidR="00FE4905" w:rsidRPr="00FE4905" w:rsidRDefault="00BC1308" w:rsidP="00FE4905">
      <w:pPr>
        <w:spacing w:after="120"/>
        <w:jc w:val="both"/>
        <w:rPr>
          <w:rFonts w:ascii="Arial" w:hAnsi="Arial" w:cs="Arial"/>
          <w:b/>
        </w:rPr>
      </w:pPr>
      <w:r w:rsidRPr="00FE4905">
        <w:rPr>
          <w:rFonts w:ascii="Arial" w:hAnsi="Arial" w:cs="Arial"/>
          <w:b/>
        </w:rPr>
        <w:t xml:space="preserve">Maatschappelijke impact: </w:t>
      </w:r>
    </w:p>
    <w:p w14:paraId="02AD38DA" w14:textId="4F6F71C6" w:rsidR="00BC1308" w:rsidRDefault="004E58A3" w:rsidP="00FE4905">
      <w:pPr>
        <w:pStyle w:val="Geenafstand"/>
        <w:spacing w:after="120"/>
      </w:pPr>
      <w:r>
        <w:t>Voor leerlingen biedt dit bescherming tegen misbruik en garandeert het pedagogisch verantwoorde AI-uitvoer. Voor scholen en de opdrachtgever verlaagt het het juridisch en reputatierisico bij inzet van het platform en maakt het aantoonbare naleving van de AVG en EU AI Act mogelijk.</w:t>
      </w:r>
    </w:p>
    <w:p w14:paraId="282F111F" w14:textId="77777777" w:rsidR="00FB4B85" w:rsidRDefault="00FB4B85" w:rsidP="00B92290">
      <w:pPr>
        <w:pStyle w:val="Geenafstand"/>
      </w:pPr>
    </w:p>
    <w:p w14:paraId="0403BBEA" w14:textId="77777777" w:rsidR="00FB4B85" w:rsidRDefault="00FB4B85" w:rsidP="00B92290">
      <w:pPr>
        <w:pStyle w:val="Geenafstand"/>
      </w:pPr>
    </w:p>
    <w:p w14:paraId="4EE78628" w14:textId="77777777" w:rsidR="00A431A0" w:rsidRDefault="00A431A0" w:rsidP="00B92290">
      <w:pPr>
        <w:pStyle w:val="Geenafstand"/>
      </w:pPr>
    </w:p>
    <w:p w14:paraId="013D9A53" w14:textId="77777777" w:rsidR="00FB4B85" w:rsidRDefault="00FB4B85" w:rsidP="00B92290">
      <w:pPr>
        <w:pStyle w:val="Geenafstand"/>
      </w:pPr>
    </w:p>
    <w:p w14:paraId="01A00008" w14:textId="77777777" w:rsidR="007975EB" w:rsidRDefault="004E58A3">
      <w:pPr>
        <w:pStyle w:val="Kop2"/>
      </w:pPr>
      <w:r>
        <w:lastRenderedPageBreak/>
        <w:t>9.2 RAS verrijken met individuele leerlingvoortgang</w:t>
      </w:r>
    </w:p>
    <w:p w14:paraId="5DCD0F79" w14:textId="3820CB80" w:rsidR="00BC1308" w:rsidRDefault="004E58A3" w:rsidP="0016240A">
      <w:pPr>
        <w:pStyle w:val="Geenafstand"/>
      </w:pPr>
      <w:r>
        <w:t xml:space="preserve">De huidige RAS-pipeline </w:t>
      </w:r>
      <w:r w:rsidR="00440307">
        <w:t>(</w:t>
      </w:r>
      <w:r w:rsidRPr="0016240A">
        <w:t>Retrieval and Structured Augmented Generation</w:t>
      </w:r>
      <w:r w:rsidR="00440307">
        <w:t xml:space="preserve">) </w:t>
      </w:r>
      <w:r>
        <w:t xml:space="preserve">gebruikt het Individueel Ontwikkelingsperspectief (OPP) als primaire context voor het genereren van opdrachten. Dit </w:t>
      </w:r>
      <w:r w:rsidR="00FB4B85">
        <w:t xml:space="preserve">is een leerlingprofiel dat elk half jaar wordt bijgewerkt. In </w:t>
      </w:r>
      <w:r>
        <w:t>de praktijk betekent dit dat gegenereerde opdrachten en aanbevelingen nauwelijks rekening houden met recente prestaties, patronen in fouten of de ontwikkeling die de leerling heeft doorgemaakt.</w:t>
      </w:r>
    </w:p>
    <w:p w14:paraId="728E31A8" w14:textId="77777777" w:rsidR="0016240A" w:rsidRDefault="0016240A" w:rsidP="0016240A">
      <w:pPr>
        <w:pStyle w:val="Geenafstand"/>
      </w:pPr>
    </w:p>
    <w:p w14:paraId="7480AC3C" w14:textId="77777777" w:rsidR="000067DB" w:rsidRDefault="004E58A3" w:rsidP="0016240A">
      <w:pPr>
        <w:pStyle w:val="Geenafstand"/>
        <w:spacing w:after="120"/>
        <w:rPr>
          <w:b/>
        </w:rPr>
      </w:pPr>
      <w:r w:rsidRPr="0016240A">
        <w:rPr>
          <w:b/>
        </w:rPr>
        <w:t xml:space="preserve">Aanbeveling: </w:t>
      </w:r>
    </w:p>
    <w:p w14:paraId="7F169AB2" w14:textId="5F2D452F" w:rsidR="000067DB" w:rsidRDefault="004E58A3" w:rsidP="0016240A">
      <w:pPr>
        <w:pStyle w:val="Geenafstand"/>
      </w:pPr>
      <w:r w:rsidRPr="000067DB">
        <w:t>Breid</w:t>
      </w:r>
      <w:r>
        <w:t xml:space="preserve"> de RAS-pipeline uit met een dynamische voortgangslaag die voltooide opdrachten, ontvangen feedback</w:t>
      </w:r>
      <w:r w:rsidR="000E35F4">
        <w:t>, chatgeschiedenis van leerlingen</w:t>
      </w:r>
      <w:r>
        <w:t xml:space="preserve"> en zelfreflecties van de leerling meeneemt als aanvullende RAG-context. Hierdoor worden aanbevelingen persoonlijker en relevanter: een leerling die drie creatieve opdrachten heeft afgerond krijgt een analytische uitdaging, niet opnieuw een vergelijkbare taak.</w:t>
      </w:r>
    </w:p>
    <w:p w14:paraId="7B84FE68" w14:textId="77777777" w:rsidR="0016240A" w:rsidRDefault="0016240A" w:rsidP="0016240A">
      <w:pPr>
        <w:pStyle w:val="Geenafstand"/>
      </w:pPr>
    </w:p>
    <w:p w14:paraId="5F61CF05" w14:textId="77777777" w:rsidR="000067DB" w:rsidRDefault="004E58A3" w:rsidP="0016240A">
      <w:pPr>
        <w:pStyle w:val="Geenafstand"/>
        <w:spacing w:after="120"/>
        <w:rPr>
          <w:b/>
        </w:rPr>
      </w:pPr>
      <w:r w:rsidRPr="0016240A">
        <w:rPr>
          <w:b/>
        </w:rPr>
        <w:t xml:space="preserve">Maatschappelijke impact: </w:t>
      </w:r>
    </w:p>
    <w:p w14:paraId="01A00011" w14:textId="1C4794B0" w:rsidR="007975EB" w:rsidRPr="00A431A0" w:rsidRDefault="004E58A3" w:rsidP="0016240A">
      <w:pPr>
        <w:pStyle w:val="Geenafstand"/>
        <w:spacing w:after="120"/>
      </w:pPr>
      <w:r w:rsidRPr="00A431A0">
        <w:t>Voor leerlingen betekent dit opdrachten die aansluiten bij hun actuele ontwikkeling, wat frustratie vermindert en uitdaging op het juiste moment vergroot. Voor leraren betekent het minder handmatig bijsturen omdat het systeem zelfstandig leert op basis van observeerbaar gedrag. Voor het onderwijs breed biedt dit schaalbare differentiatie die anders alleen mogelijk is met intensieve individuele begeleiding</w:t>
      </w:r>
      <w:r w:rsidR="000067DB" w:rsidRPr="00A431A0">
        <w:t xml:space="preserve"> </w:t>
      </w:r>
      <w:r w:rsidRPr="00A431A0">
        <w:t>een structureel knelpunt in het onderwijs voor hoogbegaafde leerlingen.</w:t>
      </w:r>
    </w:p>
    <w:p w14:paraId="01A00012" w14:textId="77777777" w:rsidR="007975EB" w:rsidRDefault="007975EB">
      <w:pPr>
        <w:spacing w:before="80" w:after="80"/>
      </w:pPr>
    </w:p>
    <w:p w14:paraId="68C9FF31" w14:textId="77777777" w:rsidR="00BC1308" w:rsidRDefault="00BC1308">
      <w:pPr>
        <w:spacing w:before="80" w:after="80"/>
      </w:pPr>
    </w:p>
    <w:p w14:paraId="1E2F549E" w14:textId="77777777" w:rsidR="00BC1308" w:rsidRDefault="00BC1308">
      <w:pPr>
        <w:spacing w:before="80" w:after="80"/>
      </w:pPr>
    </w:p>
    <w:p w14:paraId="2F5C0555" w14:textId="77777777" w:rsidR="00BC1308" w:rsidRDefault="00BC1308">
      <w:pPr>
        <w:spacing w:before="80" w:after="80"/>
      </w:pPr>
    </w:p>
    <w:p w14:paraId="15789FC2" w14:textId="77777777" w:rsidR="00BC1308" w:rsidRDefault="00BC1308">
      <w:pPr>
        <w:spacing w:before="80" w:after="80"/>
      </w:pPr>
    </w:p>
    <w:p w14:paraId="370A066F" w14:textId="77777777" w:rsidR="00BC1308" w:rsidRDefault="00BC1308">
      <w:pPr>
        <w:spacing w:before="80" w:after="80"/>
      </w:pPr>
    </w:p>
    <w:p w14:paraId="6B24EE72" w14:textId="77777777" w:rsidR="00BC1308" w:rsidRDefault="00BC1308">
      <w:pPr>
        <w:spacing w:before="80" w:after="80"/>
      </w:pPr>
    </w:p>
    <w:p w14:paraId="6132C629" w14:textId="77777777" w:rsidR="00BC1308" w:rsidRDefault="00BC1308">
      <w:pPr>
        <w:spacing w:before="80" w:after="80"/>
      </w:pPr>
    </w:p>
    <w:p w14:paraId="4E947A02" w14:textId="77777777" w:rsidR="00BC1308" w:rsidRDefault="00BC1308">
      <w:pPr>
        <w:spacing w:before="80" w:after="80"/>
      </w:pPr>
    </w:p>
    <w:p w14:paraId="39C2DDE2" w14:textId="77777777" w:rsidR="00BC1308" w:rsidRDefault="00BC1308">
      <w:pPr>
        <w:spacing w:before="80" w:after="80"/>
      </w:pPr>
    </w:p>
    <w:p w14:paraId="02488893" w14:textId="77777777" w:rsidR="00BC1308" w:rsidRDefault="00BC1308">
      <w:pPr>
        <w:spacing w:before="80" w:after="80"/>
      </w:pPr>
    </w:p>
    <w:p w14:paraId="6E022091" w14:textId="77777777" w:rsidR="00BC1308" w:rsidRDefault="00BC1308">
      <w:pPr>
        <w:spacing w:before="80" w:after="80"/>
      </w:pPr>
    </w:p>
    <w:p w14:paraId="77EF38AF" w14:textId="77777777" w:rsidR="00BC1308" w:rsidRDefault="00BC1308">
      <w:pPr>
        <w:spacing w:before="80" w:after="80"/>
      </w:pPr>
    </w:p>
    <w:p w14:paraId="5B97FF31" w14:textId="77777777" w:rsidR="00BC1308" w:rsidRDefault="00BC1308">
      <w:pPr>
        <w:spacing w:before="80" w:after="80"/>
      </w:pPr>
    </w:p>
    <w:p w14:paraId="5558325C" w14:textId="77777777" w:rsidR="00BC1308" w:rsidRDefault="00BC1308">
      <w:pPr>
        <w:spacing w:before="80" w:after="80"/>
      </w:pPr>
    </w:p>
    <w:p w14:paraId="0FEDA8F6" w14:textId="77777777" w:rsidR="00FB4B85" w:rsidRDefault="00FB4B85">
      <w:pPr>
        <w:spacing w:before="80" w:after="80"/>
      </w:pPr>
    </w:p>
    <w:p w14:paraId="7A08D802" w14:textId="77777777" w:rsidR="0010437B" w:rsidRDefault="0010437B">
      <w:pPr>
        <w:spacing w:before="80" w:after="80"/>
      </w:pPr>
    </w:p>
    <w:p w14:paraId="54FCD690" w14:textId="77777777" w:rsidR="00BC1308" w:rsidRDefault="00BC1308">
      <w:pPr>
        <w:spacing w:before="80" w:after="80"/>
      </w:pPr>
    </w:p>
    <w:p w14:paraId="2302D37A" w14:textId="77777777" w:rsidR="00BC1308" w:rsidRDefault="00BC1308">
      <w:pPr>
        <w:spacing w:before="80" w:after="80"/>
      </w:pPr>
    </w:p>
    <w:p w14:paraId="01A00013" w14:textId="77777777" w:rsidR="007975EB" w:rsidRDefault="004E58A3">
      <w:pPr>
        <w:pStyle w:val="Kop1"/>
        <w:pBdr>
          <w:bottom w:val="single" w:sz="4" w:space="4" w:color="2E75B6"/>
        </w:pBdr>
      </w:pPr>
      <w:r>
        <w:lastRenderedPageBreak/>
        <w:t>10. Future Work</w:t>
      </w:r>
    </w:p>
    <w:p w14:paraId="01A00014" w14:textId="77777777" w:rsidR="007975EB" w:rsidRDefault="004E58A3" w:rsidP="00AB26E8">
      <w:pPr>
        <w:pStyle w:val="Geenafstand"/>
      </w:pPr>
      <w:r>
        <w:t>Op basis van de gerealiseerde architectuur en inzichten uit analyse en modelonderzoek zijn drie doorontwikkelingen kansrijk voor een volgende fase van Juf Aimee. Deze zijn bewust niet als directe aanbevelingen geformuleerd, maar als toekomstige richtingen die voortbouwen op de huidige implementatie.</w:t>
      </w:r>
    </w:p>
    <w:p w14:paraId="01A00015" w14:textId="77777777" w:rsidR="007975EB" w:rsidRDefault="004E58A3">
      <w:pPr>
        <w:pStyle w:val="Kop2"/>
      </w:pPr>
      <w:r>
        <w:t>10.1 AI-gespreksassistent voor leerlingen</w:t>
      </w:r>
    </w:p>
    <w:p w14:paraId="01A00016" w14:textId="77777777" w:rsidR="007975EB" w:rsidRDefault="004E58A3" w:rsidP="00AB26E8">
      <w:pPr>
        <w:pStyle w:val="Geenafstand"/>
      </w:pPr>
      <w:r>
        <w:t>De hybride architectuur van Juf Aimee bevat reeds een chat-modelcomponent voor begeleiding. Een logische vervolgstap is een zijpaneel waarmee leerlingen tijdens het maken van een opdracht vragen kunnen stellen. Het model geeft geen antwoorden maar hints, gebaseerd op de Socratische methode. Dit bevordert zelfstandig redeneren, wat essentieel is voor hoogbegaafde leerlingen. Conform EU AI Act Art. 14 blijft de leraar te allen tijde in staat de assistent te monitoren en in te grijpen.</w:t>
      </w:r>
    </w:p>
    <w:p w14:paraId="01A00017" w14:textId="77777777" w:rsidR="007975EB" w:rsidRDefault="004E58A3">
      <w:pPr>
        <w:pStyle w:val="Kop2"/>
      </w:pPr>
      <w:r>
        <w:t>10.2 Anonimisering van leerlingdata</w:t>
      </w:r>
    </w:p>
    <w:p w14:paraId="3500E024" w14:textId="3E77BEF9" w:rsidR="009821AE" w:rsidRDefault="004E58A3" w:rsidP="00AB26E8">
      <w:pPr>
        <w:pStyle w:val="Geenafstand"/>
      </w:pPr>
      <w:r>
        <w:t>In de productiefase wordt gewerkt met echte persoonsgegevens van kinderen. De AVG art. 5(1)(c) schrijft dataminimalisatie voor. Concreet advies voor een volgende fase: OPP-embeddings worden opgeslagen onder een pseudoniem leerling-ID in plaats van de naam van de leerling, namen worden uitsluitend getoond aan de direct verantwoordelijke leraar, en er geldt een bewaartermijn gekoppeld aan de schoolloopbaan. Externe AI-providers ontvangen nooit ruwe leerlingdata, in lijn met het geadviseerde lokale deployment-model.</w:t>
      </w:r>
    </w:p>
    <w:p w14:paraId="01A00019" w14:textId="77777777" w:rsidR="007975EB" w:rsidRDefault="004E58A3">
      <w:pPr>
        <w:pStyle w:val="Kop2"/>
      </w:pPr>
      <w:r>
        <w:t>10.3 Ouderportaal met inzagerecht</w:t>
      </w:r>
    </w:p>
    <w:p w14:paraId="34B16A38" w14:textId="0DECEAE3" w:rsidR="00916A06" w:rsidRDefault="004E58A3" w:rsidP="00AB26E8">
      <w:pPr>
        <w:pStyle w:val="Geenafstand"/>
      </w:pPr>
      <w:r>
        <w:t>Ouders van leerlingen hebben op basis van AVG art. 15 het recht op inzage in welke gegevens over hun kind worden verwerkt. Een eenvoudig ouderportaal uitsluitend met leesrechten, zonder bewerkingsmogelijkheden maakt Juf Aimee transparant naar alle betrokkenen en vergroot het vertrouwen van scholen in de inzet van het platform. Dit sluit direct aan op de eis van uitlegbaarheid (XAI) en mensgerichte AI zoals beschreven in het theoretisch kader.</w:t>
      </w:r>
    </w:p>
    <w:p w14:paraId="40CE1ECB" w14:textId="3E8030E8" w:rsidR="00916A06" w:rsidRDefault="00916A06" w:rsidP="00916A06">
      <w:pPr>
        <w:pStyle w:val="Kop2"/>
      </w:pPr>
      <w:r w:rsidRPr="00916A06">
        <w:t xml:space="preserve">10.4 AI-taalbuddy voor leerlingen </w:t>
      </w:r>
    </w:p>
    <w:p w14:paraId="1B2D7B02" w14:textId="256672FD" w:rsidR="000067DB" w:rsidRDefault="00916A06" w:rsidP="00AB26E8">
      <w:pPr>
        <w:pStyle w:val="Geenafstand"/>
      </w:pPr>
      <w:r w:rsidRPr="00916A06">
        <w:t xml:space="preserve">Een logische doorontwikkeling van Juf Aimee is een gespreksgerichte AI-taalbuddy waarmee leerlingen een vreemde taal kunnen oefenen via gesproken dialoog. Hoogbegaafde leerlingen leren doorgaans sneller een nieuwe taal, maar vinden binnen de reguliere klas weinig ruimte voor individuele oefening </w:t>
      </w:r>
      <w:r w:rsidR="00091633">
        <w:t xml:space="preserve">(Hornstra et al, 2023) </w:t>
      </w:r>
      <w:r w:rsidRPr="00916A06">
        <w:t xml:space="preserve">Een AI-taalbuddy biedt die oefentijd op maat: het systeem stemt de gespreksonderwerpen en moeilijkheidsgraad af op de interesses en het niveau van de leerling, zoals vastgelegd in het </w:t>
      </w:r>
      <w:r w:rsidR="00B06888">
        <w:t>leerlingprofiel en het opbouwende portfolio</w:t>
      </w:r>
      <w:r w:rsidRPr="00916A06">
        <w:t>. De leerkracht houdt altijd inzicht in de voortgang en blijft eindverantwoordelijk voor de taalontwikkeling van de leerling.</w:t>
      </w:r>
      <w:bookmarkStart w:id="28" w:name="_Toc225245705"/>
    </w:p>
    <w:p w14:paraId="2DF7AC1C" w14:textId="77777777" w:rsidR="00D477BB" w:rsidRDefault="00D477BB" w:rsidP="00B06888">
      <w:pPr>
        <w:spacing w:before="80" w:after="80"/>
        <w:jc w:val="both"/>
      </w:pPr>
    </w:p>
    <w:p w14:paraId="2B315E3A" w14:textId="77777777" w:rsidR="0010437B" w:rsidRDefault="0010437B" w:rsidP="00B06888">
      <w:pPr>
        <w:spacing w:before="80" w:after="80"/>
        <w:jc w:val="both"/>
      </w:pPr>
    </w:p>
    <w:p w14:paraId="2205FA3C" w14:textId="77777777" w:rsidR="00BC1308" w:rsidRDefault="00BC1308" w:rsidP="00B06888">
      <w:pPr>
        <w:spacing w:before="80" w:after="80"/>
        <w:jc w:val="both"/>
      </w:pPr>
    </w:p>
    <w:p w14:paraId="550B29BA" w14:textId="440F36B8" w:rsidR="009E4299" w:rsidRPr="002045B3" w:rsidRDefault="004E58A3" w:rsidP="002045B3">
      <w:pPr>
        <w:pStyle w:val="Kop1"/>
        <w:pBdr>
          <w:bottom w:val="single" w:sz="4" w:space="4" w:color="2E75B6"/>
        </w:pBdr>
      </w:pPr>
      <w:r>
        <w:lastRenderedPageBreak/>
        <w:t>11. Literatuur</w:t>
      </w:r>
      <w:bookmarkEnd w:id="28"/>
    </w:p>
    <w:p w14:paraId="75B9416C" w14:textId="241A679E" w:rsidR="0062705C" w:rsidRPr="009A408D" w:rsidRDefault="002045B3" w:rsidP="00D477BB">
      <w:pPr>
        <w:pStyle w:val="Lijstalinea"/>
        <w:rPr>
          <w:i/>
          <w:iCs/>
        </w:rPr>
      </w:pPr>
      <w:r w:rsidRPr="009A408D">
        <w:rPr>
          <w:i/>
          <w:iCs/>
        </w:rPr>
        <w:t xml:space="preserve">Oudervereniging Balans. (2024). </w:t>
      </w:r>
      <w:r w:rsidRPr="009A408D">
        <w:rPr>
          <w:rStyle w:val="Nadruk"/>
          <w:i w:val="0"/>
          <w:iCs w:val="0"/>
        </w:rPr>
        <w:t>Thuiszitters tellen 2024: minimaal 70.000 ‘thuiszitters’ en 280.000 kinderen verstoken van volwaardig onderwijs.</w:t>
      </w:r>
      <w:r w:rsidRPr="009A408D">
        <w:rPr>
          <w:i/>
          <w:iCs/>
        </w:rPr>
        <w:t xml:space="preserve"> </w:t>
      </w:r>
      <w:hyperlink r:id="rId11" w:tgtFrame="_new" w:history="1">
        <w:r w:rsidRPr="009A408D">
          <w:rPr>
            <w:rStyle w:val="Hyperlink"/>
            <w:i/>
            <w:iCs/>
          </w:rPr>
          <w:t>https://balansdigitaal.nl/thuiszitters-tellen</w:t>
        </w:r>
      </w:hyperlink>
    </w:p>
    <w:p w14:paraId="702E8773" w14:textId="77777777" w:rsidR="002045B3" w:rsidRDefault="002045B3" w:rsidP="00D477BB">
      <w:pPr>
        <w:pStyle w:val="Lijstalinea"/>
        <w:rPr>
          <w:lang w:val="en-GB"/>
        </w:rPr>
      </w:pPr>
    </w:p>
    <w:p w14:paraId="3DD5A775" w14:textId="77777777" w:rsidR="0062705C" w:rsidRPr="009A408D" w:rsidRDefault="0062705C" w:rsidP="0062705C">
      <w:pPr>
        <w:pStyle w:val="Lijstalinea"/>
        <w:rPr>
          <w:i/>
          <w:iCs/>
          <w:lang w:val="en-GB"/>
        </w:rPr>
      </w:pPr>
      <w:r w:rsidRPr="009A408D">
        <w:rPr>
          <w:i/>
          <w:iCs/>
          <w:lang w:val="en-GB"/>
        </w:rPr>
        <w:t xml:space="preserve">Anderson, T., &amp; Shattuck, J. (2012). Design-Based research. Educational Researcher, 41(1), 16–25. </w:t>
      </w:r>
    </w:p>
    <w:p w14:paraId="7CF48CEA" w14:textId="168A9D5E" w:rsidR="0062705C" w:rsidRDefault="0062705C" w:rsidP="00D477BB">
      <w:pPr>
        <w:pStyle w:val="Lijstalinea"/>
        <w:rPr>
          <w:lang w:val="en-GB"/>
        </w:rPr>
      </w:pPr>
      <w:hyperlink r:id="rId12" w:history="1">
        <w:r w:rsidRPr="00196971">
          <w:rPr>
            <w:rStyle w:val="Hyperlink"/>
            <w:lang w:val="en-GB"/>
          </w:rPr>
          <w:t>https://doi.org/10.3102/0013189x11428813</w:t>
        </w:r>
      </w:hyperlink>
    </w:p>
    <w:p w14:paraId="223D7C06" w14:textId="77777777" w:rsidR="008871DD" w:rsidRDefault="008871DD" w:rsidP="00D477BB">
      <w:pPr>
        <w:pStyle w:val="Lijstalinea"/>
        <w:rPr>
          <w:lang w:val="en-GB"/>
        </w:rPr>
      </w:pPr>
    </w:p>
    <w:p w14:paraId="11863122" w14:textId="64178D36" w:rsidR="008871DD" w:rsidRPr="009A408D" w:rsidRDefault="008871DD" w:rsidP="00D477BB">
      <w:pPr>
        <w:pStyle w:val="Lijstalinea"/>
        <w:rPr>
          <w:i/>
          <w:iCs/>
        </w:rPr>
      </w:pPr>
      <w:proofErr w:type="spellStart"/>
      <w:r w:rsidRPr="009A408D">
        <w:rPr>
          <w:rStyle w:val="whitespace-normal"/>
          <w:i/>
          <w:iCs/>
        </w:rPr>
        <w:t>Saleema</w:t>
      </w:r>
      <w:proofErr w:type="spellEnd"/>
      <w:r w:rsidRPr="009A408D">
        <w:rPr>
          <w:rStyle w:val="whitespace-normal"/>
          <w:i/>
          <w:iCs/>
        </w:rPr>
        <w:t xml:space="preserve"> </w:t>
      </w:r>
      <w:proofErr w:type="spellStart"/>
      <w:r w:rsidRPr="009A408D">
        <w:rPr>
          <w:rStyle w:val="whitespace-normal"/>
          <w:i/>
          <w:iCs/>
        </w:rPr>
        <w:t>Amershi</w:t>
      </w:r>
      <w:proofErr w:type="spellEnd"/>
      <w:r w:rsidRPr="009A408D">
        <w:rPr>
          <w:i/>
          <w:iCs/>
        </w:rPr>
        <w:t xml:space="preserve"> et al. (2019). </w:t>
      </w:r>
      <w:proofErr w:type="spellStart"/>
      <w:r w:rsidRPr="009A408D">
        <w:rPr>
          <w:rStyle w:val="Nadruk"/>
          <w:i w:val="0"/>
          <w:iCs w:val="0"/>
        </w:rPr>
        <w:t>Guidelines</w:t>
      </w:r>
      <w:proofErr w:type="spellEnd"/>
      <w:r w:rsidRPr="009A408D">
        <w:rPr>
          <w:rStyle w:val="Nadruk"/>
          <w:i w:val="0"/>
          <w:iCs w:val="0"/>
        </w:rPr>
        <w:t xml:space="preserve"> </w:t>
      </w:r>
      <w:proofErr w:type="spellStart"/>
      <w:r w:rsidRPr="009A408D">
        <w:rPr>
          <w:rStyle w:val="Nadruk"/>
          <w:i w:val="0"/>
          <w:iCs w:val="0"/>
        </w:rPr>
        <w:t>for</w:t>
      </w:r>
      <w:proofErr w:type="spellEnd"/>
      <w:r w:rsidRPr="009A408D">
        <w:rPr>
          <w:rStyle w:val="Nadruk"/>
          <w:i w:val="0"/>
          <w:iCs w:val="0"/>
        </w:rPr>
        <w:t xml:space="preserve"> Human-AI </w:t>
      </w:r>
      <w:proofErr w:type="spellStart"/>
      <w:r w:rsidRPr="009A408D">
        <w:rPr>
          <w:rStyle w:val="Nadruk"/>
          <w:i w:val="0"/>
          <w:iCs w:val="0"/>
        </w:rPr>
        <w:t>Interaction</w:t>
      </w:r>
      <w:proofErr w:type="spellEnd"/>
      <w:r w:rsidRPr="009A408D">
        <w:rPr>
          <w:i/>
          <w:iCs/>
        </w:rPr>
        <w:t xml:space="preserve">. </w:t>
      </w:r>
      <w:proofErr w:type="spellStart"/>
      <w:r w:rsidRPr="009A408D">
        <w:rPr>
          <w:i/>
          <w:iCs/>
        </w:rPr>
        <w:t>Proceedings</w:t>
      </w:r>
      <w:proofErr w:type="spellEnd"/>
      <w:r w:rsidRPr="009A408D">
        <w:rPr>
          <w:i/>
          <w:iCs/>
        </w:rPr>
        <w:t xml:space="preserve"> of </w:t>
      </w:r>
      <w:proofErr w:type="spellStart"/>
      <w:r w:rsidRPr="009A408D">
        <w:rPr>
          <w:i/>
          <w:iCs/>
        </w:rPr>
        <w:t>the</w:t>
      </w:r>
      <w:proofErr w:type="spellEnd"/>
      <w:r w:rsidRPr="009A408D">
        <w:rPr>
          <w:i/>
          <w:iCs/>
        </w:rPr>
        <w:t xml:space="preserve"> 2019 CHI Conference on Human Factors in Computing Systems.</w:t>
      </w:r>
    </w:p>
    <w:p w14:paraId="797FB62D" w14:textId="4C0A299F" w:rsidR="000E35F4" w:rsidRDefault="008871DD" w:rsidP="00D477BB">
      <w:pPr>
        <w:pStyle w:val="Lijstalinea"/>
      </w:pPr>
      <w:hyperlink r:id="rId13" w:history="1">
        <w:r w:rsidRPr="00196971">
          <w:rPr>
            <w:rStyle w:val="Hyperlink"/>
          </w:rPr>
          <w:t>https://dl.acm.org/doi/10.1145/3290605.3300233</w:t>
        </w:r>
      </w:hyperlink>
    </w:p>
    <w:p w14:paraId="38B67EB8" w14:textId="77777777" w:rsidR="00F63601" w:rsidRPr="00F63601" w:rsidRDefault="00F63601" w:rsidP="00D477BB">
      <w:pPr>
        <w:pStyle w:val="Lijstalinea"/>
      </w:pPr>
    </w:p>
    <w:p w14:paraId="129847DC" w14:textId="77777777" w:rsidR="00351221" w:rsidRPr="009A408D" w:rsidRDefault="00F63601" w:rsidP="00351221">
      <w:pPr>
        <w:pStyle w:val="Geenafstand"/>
        <w:rPr>
          <w:i/>
          <w:iCs/>
        </w:rPr>
      </w:pPr>
      <w:r w:rsidRPr="009A408D">
        <w:rPr>
          <w:i/>
          <w:iCs/>
        </w:rPr>
        <w:t xml:space="preserve">L. W. Anderson &amp; D. R. Krathwohl. (2001). A </w:t>
      </w:r>
      <w:proofErr w:type="spellStart"/>
      <w:r w:rsidRPr="009A408D">
        <w:rPr>
          <w:i/>
          <w:iCs/>
        </w:rPr>
        <w:t>taxonomy</w:t>
      </w:r>
      <w:proofErr w:type="spellEnd"/>
      <w:r w:rsidRPr="009A408D">
        <w:rPr>
          <w:i/>
          <w:iCs/>
        </w:rPr>
        <w:t xml:space="preserve"> </w:t>
      </w:r>
      <w:proofErr w:type="spellStart"/>
      <w:r w:rsidRPr="009A408D">
        <w:rPr>
          <w:i/>
          <w:iCs/>
        </w:rPr>
        <w:t>for</w:t>
      </w:r>
      <w:proofErr w:type="spellEnd"/>
      <w:r w:rsidRPr="009A408D">
        <w:rPr>
          <w:i/>
          <w:iCs/>
        </w:rPr>
        <w:t xml:space="preserve"> </w:t>
      </w:r>
      <w:proofErr w:type="spellStart"/>
      <w:r w:rsidRPr="009A408D">
        <w:rPr>
          <w:i/>
          <w:iCs/>
        </w:rPr>
        <w:t>learning</w:t>
      </w:r>
      <w:proofErr w:type="spellEnd"/>
      <w:r w:rsidRPr="009A408D">
        <w:rPr>
          <w:i/>
          <w:iCs/>
        </w:rPr>
        <w:t xml:space="preserve">, teaching, </w:t>
      </w:r>
      <w:proofErr w:type="spellStart"/>
      <w:r w:rsidRPr="009A408D">
        <w:rPr>
          <w:i/>
          <w:iCs/>
        </w:rPr>
        <w:t>and</w:t>
      </w:r>
      <w:proofErr w:type="spellEnd"/>
      <w:r w:rsidRPr="009A408D">
        <w:rPr>
          <w:i/>
          <w:iCs/>
        </w:rPr>
        <w:t xml:space="preserve"> </w:t>
      </w:r>
      <w:proofErr w:type="spellStart"/>
      <w:r w:rsidRPr="009A408D">
        <w:rPr>
          <w:i/>
          <w:iCs/>
        </w:rPr>
        <w:t>assessing</w:t>
      </w:r>
      <w:proofErr w:type="spellEnd"/>
      <w:r w:rsidRPr="009A408D">
        <w:rPr>
          <w:i/>
          <w:iCs/>
        </w:rPr>
        <w:t xml:space="preserve">: A </w:t>
      </w:r>
      <w:proofErr w:type="spellStart"/>
      <w:r w:rsidRPr="009A408D">
        <w:rPr>
          <w:i/>
          <w:iCs/>
        </w:rPr>
        <w:t>revision</w:t>
      </w:r>
      <w:proofErr w:type="spellEnd"/>
      <w:r w:rsidRPr="009A408D">
        <w:rPr>
          <w:i/>
          <w:iCs/>
        </w:rPr>
        <w:t xml:space="preserve"> of </w:t>
      </w:r>
      <w:proofErr w:type="spellStart"/>
      <w:r w:rsidRPr="009A408D">
        <w:rPr>
          <w:i/>
          <w:iCs/>
        </w:rPr>
        <w:t>Bloom’s</w:t>
      </w:r>
      <w:proofErr w:type="spellEnd"/>
      <w:r w:rsidRPr="009A408D">
        <w:rPr>
          <w:i/>
          <w:iCs/>
        </w:rPr>
        <w:t xml:space="preserve"> </w:t>
      </w:r>
      <w:proofErr w:type="spellStart"/>
      <w:r w:rsidRPr="009A408D">
        <w:rPr>
          <w:i/>
          <w:iCs/>
        </w:rPr>
        <w:t>Taxonomy</w:t>
      </w:r>
      <w:proofErr w:type="spellEnd"/>
      <w:r w:rsidRPr="009A408D">
        <w:rPr>
          <w:i/>
          <w:iCs/>
        </w:rPr>
        <w:t xml:space="preserve"> of </w:t>
      </w:r>
      <w:proofErr w:type="spellStart"/>
      <w:r w:rsidRPr="009A408D">
        <w:rPr>
          <w:i/>
          <w:iCs/>
        </w:rPr>
        <w:t>Educational</w:t>
      </w:r>
      <w:proofErr w:type="spellEnd"/>
      <w:r w:rsidRPr="009A408D">
        <w:rPr>
          <w:i/>
          <w:iCs/>
        </w:rPr>
        <w:t xml:space="preserve"> </w:t>
      </w:r>
      <w:proofErr w:type="spellStart"/>
      <w:r w:rsidRPr="009A408D">
        <w:rPr>
          <w:i/>
          <w:iCs/>
        </w:rPr>
        <w:t>Objectives</w:t>
      </w:r>
      <w:proofErr w:type="spellEnd"/>
      <w:r w:rsidRPr="009A408D">
        <w:rPr>
          <w:i/>
          <w:iCs/>
        </w:rPr>
        <w:t xml:space="preserve">. </w:t>
      </w:r>
      <w:proofErr w:type="spellStart"/>
      <w:r w:rsidRPr="009A408D">
        <w:rPr>
          <w:i/>
          <w:iCs/>
        </w:rPr>
        <w:t>Allyn</w:t>
      </w:r>
      <w:proofErr w:type="spellEnd"/>
      <w:r w:rsidRPr="009A408D">
        <w:rPr>
          <w:i/>
          <w:iCs/>
        </w:rPr>
        <w:t xml:space="preserve"> &amp; Bacon.</w:t>
      </w:r>
    </w:p>
    <w:p w14:paraId="5B035EC0" w14:textId="316645C9" w:rsidR="00F63601" w:rsidRDefault="00351221" w:rsidP="00F63601">
      <w:pPr>
        <w:pStyle w:val="Geenafstand"/>
      </w:pPr>
      <w:hyperlink r:id="rId14" w:history="1">
        <w:r w:rsidRPr="00196971">
          <w:rPr>
            <w:rStyle w:val="Hyperlink"/>
          </w:rPr>
          <w:t>https://quincycollege.edu/wp-content/uploads/Anderson-and-Krathwohl_Revised-Blooms-Taxonomy.pdf</w:t>
        </w:r>
      </w:hyperlink>
      <w:r>
        <w:t xml:space="preserve"> </w:t>
      </w:r>
    </w:p>
    <w:p w14:paraId="111F828C" w14:textId="77777777" w:rsidR="00F63601" w:rsidRPr="00F63601" w:rsidRDefault="00F63601" w:rsidP="00F63601">
      <w:pPr>
        <w:pStyle w:val="Geenafstand"/>
      </w:pPr>
    </w:p>
    <w:p w14:paraId="4D84B462" w14:textId="5B1E1C5F" w:rsidR="000E35F4" w:rsidRPr="009A408D" w:rsidRDefault="00F63601" w:rsidP="00D477BB">
      <w:pPr>
        <w:pStyle w:val="Lijstalinea"/>
        <w:rPr>
          <w:i/>
          <w:iCs/>
          <w:lang w:val="en-GB"/>
        </w:rPr>
      </w:pPr>
      <w:proofErr w:type="spellStart"/>
      <w:r w:rsidRPr="009A408D">
        <w:rPr>
          <w:i/>
          <w:iCs/>
          <w:lang w:val="en-GB"/>
        </w:rPr>
        <w:t>Europees</w:t>
      </w:r>
      <w:proofErr w:type="spellEnd"/>
      <w:r w:rsidRPr="009A408D">
        <w:rPr>
          <w:i/>
          <w:iCs/>
          <w:lang w:val="en-GB"/>
        </w:rPr>
        <w:t xml:space="preserve"> Parlement &amp; Raad van de </w:t>
      </w:r>
      <w:proofErr w:type="spellStart"/>
      <w:r w:rsidRPr="009A408D">
        <w:rPr>
          <w:i/>
          <w:iCs/>
          <w:lang w:val="en-GB"/>
        </w:rPr>
        <w:t>Europese</w:t>
      </w:r>
      <w:proofErr w:type="spellEnd"/>
      <w:r w:rsidRPr="009A408D">
        <w:rPr>
          <w:i/>
          <w:iCs/>
          <w:lang w:val="en-GB"/>
        </w:rPr>
        <w:t xml:space="preserve"> </w:t>
      </w:r>
      <w:proofErr w:type="spellStart"/>
      <w:r w:rsidRPr="009A408D">
        <w:rPr>
          <w:i/>
          <w:iCs/>
          <w:lang w:val="en-GB"/>
        </w:rPr>
        <w:t>Unie</w:t>
      </w:r>
      <w:proofErr w:type="spellEnd"/>
      <w:r w:rsidRPr="009A408D">
        <w:rPr>
          <w:i/>
          <w:iCs/>
          <w:lang w:val="en-GB"/>
        </w:rPr>
        <w:t xml:space="preserve">. (2024). </w:t>
      </w:r>
      <w:proofErr w:type="spellStart"/>
      <w:r w:rsidRPr="009A408D">
        <w:rPr>
          <w:i/>
          <w:iCs/>
          <w:lang w:val="en-GB"/>
        </w:rPr>
        <w:t>Verordening</w:t>
      </w:r>
      <w:proofErr w:type="spellEnd"/>
      <w:r w:rsidRPr="009A408D">
        <w:rPr>
          <w:i/>
          <w:iCs/>
          <w:lang w:val="en-GB"/>
        </w:rPr>
        <w:t xml:space="preserve"> (EU) 2024/1689 </w:t>
      </w:r>
      <w:proofErr w:type="spellStart"/>
      <w:r w:rsidRPr="009A408D">
        <w:rPr>
          <w:i/>
          <w:iCs/>
          <w:lang w:val="en-GB"/>
        </w:rPr>
        <w:t>betreffende</w:t>
      </w:r>
      <w:proofErr w:type="spellEnd"/>
      <w:r w:rsidRPr="009A408D">
        <w:rPr>
          <w:i/>
          <w:iCs/>
          <w:lang w:val="en-GB"/>
        </w:rPr>
        <w:t xml:space="preserve"> </w:t>
      </w:r>
      <w:proofErr w:type="spellStart"/>
      <w:r w:rsidRPr="009A408D">
        <w:rPr>
          <w:i/>
          <w:iCs/>
          <w:lang w:val="en-GB"/>
        </w:rPr>
        <w:t>artificiële</w:t>
      </w:r>
      <w:proofErr w:type="spellEnd"/>
      <w:r w:rsidRPr="009A408D">
        <w:rPr>
          <w:i/>
          <w:iCs/>
          <w:lang w:val="en-GB"/>
        </w:rPr>
        <w:t xml:space="preserve"> </w:t>
      </w:r>
      <w:proofErr w:type="spellStart"/>
      <w:r w:rsidRPr="009A408D">
        <w:rPr>
          <w:i/>
          <w:iCs/>
          <w:lang w:val="en-GB"/>
        </w:rPr>
        <w:t>intelligentie</w:t>
      </w:r>
      <w:proofErr w:type="spellEnd"/>
      <w:r w:rsidRPr="009A408D">
        <w:rPr>
          <w:i/>
          <w:iCs/>
          <w:lang w:val="en-GB"/>
        </w:rPr>
        <w:t xml:space="preserve"> (EU AI Act). </w:t>
      </w:r>
      <w:proofErr w:type="spellStart"/>
      <w:r w:rsidRPr="009A408D">
        <w:rPr>
          <w:i/>
          <w:iCs/>
          <w:lang w:val="en-GB"/>
        </w:rPr>
        <w:t>Publicatieblad</w:t>
      </w:r>
      <w:proofErr w:type="spellEnd"/>
      <w:r w:rsidRPr="009A408D">
        <w:rPr>
          <w:i/>
          <w:iCs/>
          <w:lang w:val="en-GB"/>
        </w:rPr>
        <w:t xml:space="preserve"> van de </w:t>
      </w:r>
      <w:proofErr w:type="spellStart"/>
      <w:r w:rsidRPr="009A408D">
        <w:rPr>
          <w:i/>
          <w:iCs/>
          <w:lang w:val="en-GB"/>
        </w:rPr>
        <w:t>Europese</w:t>
      </w:r>
      <w:proofErr w:type="spellEnd"/>
      <w:r w:rsidRPr="009A408D">
        <w:rPr>
          <w:i/>
          <w:iCs/>
          <w:lang w:val="en-GB"/>
        </w:rPr>
        <w:t xml:space="preserve"> </w:t>
      </w:r>
      <w:proofErr w:type="spellStart"/>
      <w:r w:rsidRPr="009A408D">
        <w:rPr>
          <w:i/>
          <w:iCs/>
          <w:lang w:val="en-GB"/>
        </w:rPr>
        <w:t>Unie</w:t>
      </w:r>
      <w:proofErr w:type="spellEnd"/>
      <w:r w:rsidRPr="009A408D">
        <w:rPr>
          <w:i/>
          <w:iCs/>
          <w:lang w:val="en-GB"/>
        </w:rPr>
        <w:t>.</w:t>
      </w:r>
    </w:p>
    <w:p w14:paraId="630C4F7C" w14:textId="6E715E43" w:rsidR="00F63601" w:rsidRDefault="00F63601" w:rsidP="00D477BB">
      <w:pPr>
        <w:pStyle w:val="Lijstalinea"/>
        <w:rPr>
          <w:lang w:val="en-GB"/>
        </w:rPr>
      </w:pPr>
      <w:hyperlink r:id="rId15" w:history="1">
        <w:r w:rsidRPr="00196971">
          <w:rPr>
            <w:rStyle w:val="Hyperlink"/>
            <w:lang w:val="en-GB"/>
          </w:rPr>
          <w:t>https://eur-lex.europa.eu/eli/reg/2024/1689/oj</w:t>
        </w:r>
      </w:hyperlink>
    </w:p>
    <w:p w14:paraId="44EDB624" w14:textId="77777777" w:rsidR="00F63601" w:rsidRPr="00D477BB" w:rsidRDefault="00F63601" w:rsidP="00D477BB">
      <w:pPr>
        <w:pStyle w:val="Lijstalinea"/>
        <w:rPr>
          <w:lang w:val="en-GB"/>
        </w:rPr>
      </w:pPr>
    </w:p>
    <w:p w14:paraId="64C39802" w14:textId="77777777" w:rsidR="00D477BB" w:rsidRPr="009A408D" w:rsidRDefault="004E58A3" w:rsidP="00D477BB">
      <w:pPr>
        <w:pStyle w:val="Lijstalinea"/>
        <w:rPr>
          <w:i/>
          <w:iCs/>
          <w:lang w:val="en-GB"/>
        </w:rPr>
      </w:pPr>
      <w:r w:rsidRPr="009A408D">
        <w:rPr>
          <w:i/>
          <w:iCs/>
          <w:lang w:val="en-GB"/>
        </w:rPr>
        <w:t>OWASP. (2023). OWASP Top 10 for Large Language Model Applications — LLM01: Prompt Injection.</w:t>
      </w:r>
    </w:p>
    <w:p w14:paraId="566B086C" w14:textId="36B9247A" w:rsidR="00D477BB" w:rsidRPr="00D477BB" w:rsidRDefault="00D477BB" w:rsidP="00D477BB">
      <w:pPr>
        <w:pStyle w:val="Lijstalinea"/>
        <w:rPr>
          <w:lang w:val="en-GB"/>
        </w:rPr>
      </w:pPr>
      <w:hyperlink r:id="rId16" w:history="1">
        <w:r w:rsidRPr="00C94663">
          <w:rPr>
            <w:rStyle w:val="Hyperlink"/>
          </w:rPr>
          <w:t>https://owasp.org/www-project-top-10-for-large-language-model-applications/</w:t>
        </w:r>
      </w:hyperlink>
    </w:p>
    <w:p w14:paraId="40C085A3" w14:textId="77777777" w:rsidR="000E35F4" w:rsidRDefault="000E35F4" w:rsidP="00D477BB">
      <w:pPr>
        <w:pStyle w:val="Lijstalinea"/>
        <w:rPr>
          <w:lang w:val="en-GB"/>
        </w:rPr>
      </w:pPr>
    </w:p>
    <w:p w14:paraId="1E9F586A" w14:textId="77777777" w:rsidR="00D477BB" w:rsidRPr="009C3CB0" w:rsidRDefault="004E58A3" w:rsidP="00D477BB">
      <w:pPr>
        <w:pStyle w:val="Lijstalinea"/>
        <w:rPr>
          <w:i/>
          <w:iCs/>
          <w:lang w:val="en-GB"/>
        </w:rPr>
      </w:pPr>
      <w:r w:rsidRPr="009C3CB0">
        <w:rPr>
          <w:i/>
          <w:iCs/>
          <w:lang w:val="en-GB"/>
        </w:rPr>
        <w:t xml:space="preserve">Perez, F., &amp; Ribeiro, I. (2022). Ignore Previous Prompt: Attack Techniques </w:t>
      </w:r>
      <w:proofErr w:type="gramStart"/>
      <w:r w:rsidRPr="009C3CB0">
        <w:rPr>
          <w:i/>
          <w:iCs/>
          <w:lang w:val="en-GB"/>
        </w:rPr>
        <w:t>For</w:t>
      </w:r>
      <w:proofErr w:type="gramEnd"/>
      <w:r w:rsidRPr="009C3CB0">
        <w:rPr>
          <w:i/>
          <w:iCs/>
          <w:lang w:val="en-GB"/>
        </w:rPr>
        <w:t xml:space="preserve"> Language Models. arXiv. </w:t>
      </w:r>
    </w:p>
    <w:p w14:paraId="01A00031" w14:textId="1490FAFB" w:rsidR="007975EB" w:rsidRPr="00D477BB" w:rsidRDefault="00D477BB" w:rsidP="00D477BB">
      <w:pPr>
        <w:pStyle w:val="Lijstalinea"/>
        <w:rPr>
          <w:lang w:val="en-GB"/>
        </w:rPr>
      </w:pPr>
      <w:hyperlink r:id="rId17" w:history="1">
        <w:r w:rsidRPr="00C94663">
          <w:rPr>
            <w:rStyle w:val="Hyperlink"/>
          </w:rPr>
          <w:t>https://arxiv.org/abs/2211.09527</w:t>
        </w:r>
      </w:hyperlink>
    </w:p>
    <w:p w14:paraId="3F393EB1" w14:textId="77777777" w:rsidR="00D477BB" w:rsidRPr="00D477BB" w:rsidRDefault="00D477BB" w:rsidP="00D477BB">
      <w:pPr>
        <w:pStyle w:val="Lijstalinea"/>
        <w:rPr>
          <w:lang w:val="en-GB"/>
        </w:rPr>
      </w:pPr>
    </w:p>
    <w:p w14:paraId="59784717" w14:textId="256ECBB6" w:rsidR="000E35F4" w:rsidRPr="009C3CB0" w:rsidRDefault="00D477BB" w:rsidP="00D477BB">
      <w:pPr>
        <w:pStyle w:val="Lijstalinea"/>
        <w:rPr>
          <w:i/>
          <w:iCs/>
          <w:lang w:val="en-GB"/>
        </w:rPr>
      </w:pPr>
      <w:r w:rsidRPr="009C3CB0">
        <w:rPr>
          <w:i/>
          <w:iCs/>
          <w:lang w:val="en-GB"/>
        </w:rPr>
        <w:t>Lisette Hornstra et al. (2023). Academic motivation of intellectually gifted students and their classmates in regular primary school classes: A multidimensional, longitudinal, person- and variable-</w:t>
      </w:r>
      <w:proofErr w:type="spellStart"/>
      <w:r w:rsidRPr="009C3CB0">
        <w:rPr>
          <w:i/>
          <w:iCs/>
          <w:lang w:val="en-GB"/>
        </w:rPr>
        <w:t>centered</w:t>
      </w:r>
      <w:proofErr w:type="spellEnd"/>
      <w:r w:rsidRPr="009C3CB0">
        <w:rPr>
          <w:i/>
          <w:iCs/>
          <w:lang w:val="en-GB"/>
        </w:rPr>
        <w:t xml:space="preserve"> approach.</w:t>
      </w:r>
    </w:p>
    <w:p w14:paraId="55B98D31" w14:textId="60497E31" w:rsidR="00D477BB" w:rsidRDefault="00D477BB" w:rsidP="00D477BB">
      <w:pPr>
        <w:pStyle w:val="Lijstalinea"/>
      </w:pPr>
      <w:hyperlink r:id="rId18" w:history="1">
        <w:r w:rsidRPr="00C94663">
          <w:rPr>
            <w:rStyle w:val="Hyperlink"/>
          </w:rPr>
          <w:t>https://www.sciencedirect.com/science/article/pii/S1041608023000894?via%3Dihub</w:t>
        </w:r>
      </w:hyperlink>
    </w:p>
    <w:p w14:paraId="62B45756" w14:textId="77777777" w:rsidR="00D477BB" w:rsidRDefault="00D477BB" w:rsidP="00D477BB">
      <w:pPr>
        <w:pStyle w:val="Lijstalinea"/>
        <w:rPr>
          <w:lang w:val="en-GB"/>
        </w:rPr>
      </w:pPr>
    </w:p>
    <w:p w14:paraId="40CF2639" w14:textId="059761EA" w:rsidR="00DA0F0A" w:rsidRDefault="00F63601" w:rsidP="00D477BB">
      <w:pPr>
        <w:pStyle w:val="Lijstalinea"/>
      </w:pPr>
      <w:proofErr w:type="spellStart"/>
      <w:r w:rsidRPr="00DA0F0A">
        <w:rPr>
          <w:i/>
          <w:iCs/>
        </w:rPr>
        <w:t>Pengcheng</w:t>
      </w:r>
      <w:proofErr w:type="spellEnd"/>
      <w:r w:rsidRPr="00DA0F0A">
        <w:rPr>
          <w:i/>
          <w:iCs/>
        </w:rPr>
        <w:t xml:space="preserve"> J, </w:t>
      </w:r>
      <w:proofErr w:type="spellStart"/>
      <w:r w:rsidRPr="00DA0F0A">
        <w:rPr>
          <w:i/>
          <w:iCs/>
        </w:rPr>
        <w:t>Siru</w:t>
      </w:r>
      <w:proofErr w:type="spellEnd"/>
      <w:r w:rsidRPr="00DA0F0A">
        <w:rPr>
          <w:i/>
          <w:iCs/>
        </w:rPr>
        <w:t xml:space="preserve"> O, </w:t>
      </w:r>
      <w:proofErr w:type="spellStart"/>
      <w:r w:rsidRPr="00DA0F0A">
        <w:rPr>
          <w:i/>
          <w:iCs/>
        </w:rPr>
        <w:t>Yizhu</w:t>
      </w:r>
      <w:proofErr w:type="spellEnd"/>
      <w:r w:rsidRPr="00DA0F0A">
        <w:rPr>
          <w:i/>
          <w:iCs/>
        </w:rPr>
        <w:t xml:space="preserve"> J, </w:t>
      </w:r>
      <w:proofErr w:type="spellStart"/>
      <w:r w:rsidRPr="00DA0F0A">
        <w:rPr>
          <w:i/>
          <w:iCs/>
        </w:rPr>
        <w:t>Ming</w:t>
      </w:r>
      <w:proofErr w:type="spellEnd"/>
      <w:r w:rsidRPr="00DA0F0A">
        <w:rPr>
          <w:i/>
          <w:iCs/>
        </w:rPr>
        <w:t xml:space="preserve"> Z, </w:t>
      </w:r>
      <w:proofErr w:type="spellStart"/>
      <w:r w:rsidRPr="00DA0F0A">
        <w:rPr>
          <w:i/>
          <w:iCs/>
        </w:rPr>
        <w:t>Runchu</w:t>
      </w:r>
      <w:proofErr w:type="spellEnd"/>
      <w:r w:rsidRPr="00DA0F0A">
        <w:rPr>
          <w:i/>
          <w:iCs/>
        </w:rPr>
        <w:t xml:space="preserve"> T, </w:t>
      </w:r>
      <w:proofErr w:type="spellStart"/>
      <w:r w:rsidRPr="00DA0F0A">
        <w:rPr>
          <w:i/>
          <w:iCs/>
        </w:rPr>
        <w:t>Jiawei</w:t>
      </w:r>
      <w:proofErr w:type="spellEnd"/>
      <w:r w:rsidRPr="00DA0F0A">
        <w:rPr>
          <w:i/>
          <w:iCs/>
        </w:rPr>
        <w:t xml:space="preserve"> H. (2025). A survey on retrieval </w:t>
      </w:r>
      <w:proofErr w:type="spellStart"/>
      <w:r w:rsidRPr="00DA0F0A">
        <w:rPr>
          <w:i/>
          <w:iCs/>
        </w:rPr>
        <w:t>and</w:t>
      </w:r>
      <w:proofErr w:type="spellEnd"/>
      <w:r w:rsidRPr="00DA0F0A">
        <w:rPr>
          <w:i/>
          <w:iCs/>
        </w:rPr>
        <w:t xml:space="preserve"> </w:t>
      </w:r>
      <w:proofErr w:type="spellStart"/>
      <w:r w:rsidRPr="00DA0F0A">
        <w:rPr>
          <w:i/>
          <w:iCs/>
        </w:rPr>
        <w:t>structuring</w:t>
      </w:r>
      <w:proofErr w:type="spellEnd"/>
      <w:r w:rsidRPr="00DA0F0A">
        <w:rPr>
          <w:i/>
          <w:iCs/>
        </w:rPr>
        <w:t xml:space="preserve"> </w:t>
      </w:r>
      <w:proofErr w:type="spellStart"/>
      <w:r w:rsidRPr="00DA0F0A">
        <w:rPr>
          <w:i/>
          <w:iCs/>
        </w:rPr>
        <w:t>augmented</w:t>
      </w:r>
      <w:proofErr w:type="spellEnd"/>
      <w:r w:rsidRPr="00DA0F0A">
        <w:rPr>
          <w:i/>
          <w:iCs/>
        </w:rPr>
        <w:t xml:space="preserve"> </w:t>
      </w:r>
      <w:proofErr w:type="spellStart"/>
      <w:r w:rsidRPr="00DA0F0A">
        <w:rPr>
          <w:i/>
          <w:iCs/>
        </w:rPr>
        <w:t>generation</w:t>
      </w:r>
      <w:proofErr w:type="spellEnd"/>
      <w:r w:rsidRPr="00DA0F0A">
        <w:rPr>
          <w:i/>
          <w:iCs/>
        </w:rPr>
        <w:t xml:space="preserve"> </w:t>
      </w:r>
      <w:proofErr w:type="spellStart"/>
      <w:r w:rsidRPr="00DA0F0A">
        <w:rPr>
          <w:i/>
          <w:iCs/>
        </w:rPr>
        <w:t>with</w:t>
      </w:r>
      <w:proofErr w:type="spellEnd"/>
      <w:r w:rsidRPr="00DA0F0A">
        <w:rPr>
          <w:i/>
          <w:iCs/>
        </w:rPr>
        <w:t xml:space="preserve"> large </w:t>
      </w:r>
      <w:proofErr w:type="spellStart"/>
      <w:r w:rsidRPr="00DA0F0A">
        <w:rPr>
          <w:i/>
          <w:iCs/>
        </w:rPr>
        <w:t>language</w:t>
      </w:r>
      <w:proofErr w:type="spellEnd"/>
      <w:r w:rsidRPr="00DA0F0A">
        <w:rPr>
          <w:i/>
          <w:iCs/>
        </w:rPr>
        <w:t xml:space="preserve"> </w:t>
      </w:r>
      <w:proofErr w:type="spellStart"/>
      <w:r w:rsidRPr="00DA0F0A">
        <w:rPr>
          <w:i/>
          <w:iCs/>
        </w:rPr>
        <w:t>models</w:t>
      </w:r>
      <w:proofErr w:type="spellEnd"/>
      <w:r w:rsidRPr="00DA0F0A">
        <w:rPr>
          <w:i/>
          <w:iCs/>
        </w:rPr>
        <w:t xml:space="preserve">. </w:t>
      </w:r>
      <w:proofErr w:type="spellStart"/>
      <w:proofErr w:type="gramStart"/>
      <w:r w:rsidRPr="00DA0F0A">
        <w:rPr>
          <w:i/>
          <w:iCs/>
        </w:rPr>
        <w:t>arXiv</w:t>
      </w:r>
      <w:proofErr w:type="spellEnd"/>
      <w:proofErr w:type="gramEnd"/>
      <w:r w:rsidRPr="00DA0F0A">
        <w:rPr>
          <w:i/>
          <w:iCs/>
        </w:rPr>
        <w:t>.</w:t>
      </w:r>
      <w:r w:rsidRPr="00F63601">
        <w:t xml:space="preserve"> </w:t>
      </w:r>
      <w:hyperlink r:id="rId19" w:tgtFrame="_blank" w:history="1">
        <w:r w:rsidRPr="00F63601">
          <w:rPr>
            <w:color w:val="0000FF"/>
            <w:u w:val="single"/>
          </w:rPr>
          <w:t>https://arxiv.org/abs/2509.10697</w:t>
        </w:r>
      </w:hyperlink>
    </w:p>
    <w:p w14:paraId="3FCAB839" w14:textId="313403DD" w:rsidR="00DA0F0A" w:rsidRDefault="00DA0F0A" w:rsidP="00DA0F0A">
      <w:pPr>
        <w:spacing w:before="100" w:beforeAutospacing="1" w:after="100" w:afterAutospacing="1"/>
        <w:rPr>
          <w:i/>
          <w:iCs/>
        </w:rPr>
      </w:pPr>
      <w:proofErr w:type="spellStart"/>
      <w:r w:rsidRPr="009C3CB0">
        <w:rPr>
          <w:rFonts w:ascii="Arial" w:eastAsia="Arial" w:hAnsi="Arial" w:cs="Arial"/>
          <w:i/>
          <w:iCs/>
        </w:rPr>
        <w:t>Morteza</w:t>
      </w:r>
      <w:proofErr w:type="spellEnd"/>
      <w:r w:rsidRPr="009C3CB0">
        <w:rPr>
          <w:rFonts w:ascii="Arial" w:eastAsia="Arial" w:hAnsi="Arial" w:cs="Arial"/>
          <w:i/>
          <w:iCs/>
        </w:rPr>
        <w:t xml:space="preserve"> </w:t>
      </w:r>
      <w:proofErr w:type="spellStart"/>
      <w:r w:rsidRPr="009C3CB0">
        <w:rPr>
          <w:rFonts w:ascii="Arial" w:eastAsia="Arial" w:hAnsi="Arial" w:cs="Arial"/>
          <w:i/>
          <w:iCs/>
        </w:rPr>
        <w:t>Moradi</w:t>
      </w:r>
      <w:proofErr w:type="spellEnd"/>
      <w:r w:rsidRPr="009C3CB0">
        <w:rPr>
          <w:rFonts w:ascii="Arial" w:eastAsia="Arial" w:hAnsi="Arial" w:cs="Arial"/>
          <w:i/>
          <w:iCs/>
        </w:rPr>
        <w:t xml:space="preserve">, Mohammad </w:t>
      </w:r>
      <w:proofErr w:type="spellStart"/>
      <w:r w:rsidRPr="009C3CB0">
        <w:rPr>
          <w:rFonts w:ascii="Arial" w:eastAsia="Arial" w:hAnsi="Arial" w:cs="Arial"/>
          <w:i/>
          <w:iCs/>
        </w:rPr>
        <w:t>Moradi</w:t>
      </w:r>
      <w:proofErr w:type="spellEnd"/>
      <w:r w:rsidRPr="009C3CB0">
        <w:rPr>
          <w:rFonts w:ascii="Arial" w:eastAsia="Arial" w:hAnsi="Arial" w:cs="Arial"/>
          <w:i/>
          <w:iCs/>
        </w:rPr>
        <w:t xml:space="preserve">, </w:t>
      </w:r>
      <w:proofErr w:type="spellStart"/>
      <w:r w:rsidRPr="009C3CB0">
        <w:rPr>
          <w:rFonts w:ascii="Arial" w:eastAsia="Arial" w:hAnsi="Arial" w:cs="Arial"/>
          <w:i/>
          <w:iCs/>
        </w:rPr>
        <w:t>Farhad</w:t>
      </w:r>
      <w:proofErr w:type="spellEnd"/>
      <w:r w:rsidRPr="009C3CB0">
        <w:rPr>
          <w:rFonts w:ascii="Arial" w:eastAsia="Arial" w:hAnsi="Arial" w:cs="Arial"/>
          <w:i/>
          <w:iCs/>
        </w:rPr>
        <w:t xml:space="preserve"> </w:t>
      </w:r>
      <w:proofErr w:type="spellStart"/>
      <w:r w:rsidRPr="009C3CB0">
        <w:rPr>
          <w:rFonts w:ascii="Arial" w:eastAsia="Arial" w:hAnsi="Arial" w:cs="Arial"/>
          <w:i/>
          <w:iCs/>
        </w:rPr>
        <w:t>Bayat</w:t>
      </w:r>
      <w:proofErr w:type="spellEnd"/>
      <w:r w:rsidRPr="009C3CB0">
        <w:rPr>
          <w:rFonts w:ascii="Arial" w:eastAsia="Arial" w:hAnsi="Arial" w:cs="Arial"/>
          <w:i/>
          <w:iCs/>
        </w:rPr>
        <w:t xml:space="preserve"> &amp; Adel </w:t>
      </w:r>
      <w:proofErr w:type="spellStart"/>
      <w:r w:rsidRPr="009C3CB0">
        <w:rPr>
          <w:rFonts w:ascii="Arial" w:eastAsia="Arial" w:hAnsi="Arial" w:cs="Arial"/>
          <w:i/>
          <w:iCs/>
        </w:rPr>
        <w:t>Nadjaran</w:t>
      </w:r>
      <w:proofErr w:type="spellEnd"/>
      <w:r w:rsidRPr="009C3CB0">
        <w:rPr>
          <w:rFonts w:ascii="Arial" w:eastAsia="Arial" w:hAnsi="Arial" w:cs="Arial"/>
          <w:i/>
          <w:iCs/>
        </w:rPr>
        <w:t xml:space="preserve"> </w:t>
      </w:r>
      <w:proofErr w:type="spellStart"/>
      <w:r w:rsidRPr="009C3CB0">
        <w:rPr>
          <w:rFonts w:ascii="Arial" w:eastAsia="Arial" w:hAnsi="Arial" w:cs="Arial"/>
          <w:i/>
          <w:iCs/>
        </w:rPr>
        <w:t>Toosi</w:t>
      </w:r>
      <w:proofErr w:type="spellEnd"/>
      <w:r w:rsidRPr="009C3CB0">
        <w:rPr>
          <w:rFonts w:ascii="Arial" w:eastAsia="Arial" w:hAnsi="Arial" w:cs="Arial"/>
          <w:i/>
          <w:iCs/>
        </w:rPr>
        <w:t xml:space="preserve">. (2019). </w:t>
      </w:r>
      <w:proofErr w:type="spellStart"/>
      <w:r w:rsidRPr="009C3CB0">
        <w:rPr>
          <w:rFonts w:ascii="Arial" w:eastAsia="Arial" w:hAnsi="Arial" w:cs="Arial"/>
          <w:i/>
          <w:iCs/>
        </w:rPr>
        <w:t>Collective</w:t>
      </w:r>
      <w:proofErr w:type="spellEnd"/>
      <w:r w:rsidRPr="009C3CB0">
        <w:rPr>
          <w:rFonts w:ascii="Arial" w:eastAsia="Arial" w:hAnsi="Arial" w:cs="Arial"/>
          <w:i/>
          <w:iCs/>
        </w:rPr>
        <w:t xml:space="preserve"> </w:t>
      </w:r>
      <w:proofErr w:type="spellStart"/>
      <w:r w:rsidRPr="009C3CB0">
        <w:rPr>
          <w:rFonts w:ascii="Arial" w:eastAsia="Arial" w:hAnsi="Arial" w:cs="Arial"/>
          <w:i/>
          <w:iCs/>
        </w:rPr>
        <w:t>hybrid</w:t>
      </w:r>
      <w:proofErr w:type="spellEnd"/>
      <w:r w:rsidRPr="009C3CB0">
        <w:rPr>
          <w:rFonts w:ascii="Arial" w:eastAsia="Arial" w:hAnsi="Arial" w:cs="Arial"/>
          <w:i/>
          <w:iCs/>
        </w:rPr>
        <w:t xml:space="preserve"> intelligence: </w:t>
      </w:r>
      <w:proofErr w:type="spellStart"/>
      <w:r w:rsidRPr="009C3CB0">
        <w:rPr>
          <w:rFonts w:ascii="Arial" w:eastAsia="Arial" w:hAnsi="Arial" w:cs="Arial"/>
          <w:i/>
          <w:iCs/>
        </w:rPr>
        <w:t>towards</w:t>
      </w:r>
      <w:proofErr w:type="spellEnd"/>
      <w:r w:rsidRPr="009C3CB0">
        <w:rPr>
          <w:rFonts w:ascii="Arial" w:eastAsia="Arial" w:hAnsi="Arial" w:cs="Arial"/>
          <w:i/>
          <w:iCs/>
        </w:rPr>
        <w:t xml:space="preserve"> a </w:t>
      </w:r>
      <w:proofErr w:type="spellStart"/>
      <w:r w:rsidRPr="009C3CB0">
        <w:rPr>
          <w:rFonts w:ascii="Arial" w:eastAsia="Arial" w:hAnsi="Arial" w:cs="Arial"/>
          <w:i/>
          <w:iCs/>
        </w:rPr>
        <w:t>conceptual</w:t>
      </w:r>
      <w:proofErr w:type="spellEnd"/>
      <w:r w:rsidRPr="009C3CB0">
        <w:rPr>
          <w:rFonts w:ascii="Arial" w:eastAsia="Arial" w:hAnsi="Arial" w:cs="Arial"/>
          <w:i/>
          <w:iCs/>
        </w:rPr>
        <w:t xml:space="preserve"> </w:t>
      </w:r>
      <w:proofErr w:type="spellStart"/>
      <w:r w:rsidRPr="009C3CB0">
        <w:rPr>
          <w:rFonts w:ascii="Arial" w:eastAsia="Arial" w:hAnsi="Arial" w:cs="Arial"/>
          <w:i/>
          <w:iCs/>
        </w:rPr>
        <w:t>framework</w:t>
      </w:r>
      <w:proofErr w:type="spellEnd"/>
      <w:r w:rsidRPr="009C3CB0">
        <w:rPr>
          <w:rFonts w:ascii="Arial" w:eastAsia="Arial" w:hAnsi="Arial" w:cs="Arial"/>
          <w:i/>
          <w:iCs/>
        </w:rPr>
        <w:t xml:space="preserve">. International Journal of </w:t>
      </w:r>
      <w:proofErr w:type="spellStart"/>
      <w:r w:rsidRPr="009C3CB0">
        <w:rPr>
          <w:rFonts w:ascii="Arial" w:eastAsia="Arial" w:hAnsi="Arial" w:cs="Arial"/>
          <w:i/>
          <w:iCs/>
        </w:rPr>
        <w:t>Crowd</w:t>
      </w:r>
      <w:proofErr w:type="spellEnd"/>
      <w:r w:rsidRPr="009C3CB0">
        <w:rPr>
          <w:rFonts w:ascii="Arial" w:eastAsia="Arial" w:hAnsi="Arial" w:cs="Arial"/>
          <w:i/>
          <w:iCs/>
        </w:rPr>
        <w:t xml:space="preserve"> </w:t>
      </w:r>
      <w:proofErr w:type="spellStart"/>
      <w:r w:rsidRPr="009C3CB0">
        <w:rPr>
          <w:rFonts w:ascii="Arial" w:eastAsia="Arial" w:hAnsi="Arial" w:cs="Arial"/>
          <w:i/>
          <w:iCs/>
        </w:rPr>
        <w:t>Science</w:t>
      </w:r>
      <w:proofErr w:type="spellEnd"/>
      <w:r w:rsidRPr="009C3CB0">
        <w:rPr>
          <w:rFonts w:ascii="Arial" w:eastAsia="Arial" w:hAnsi="Arial" w:cs="Arial"/>
          <w:i/>
          <w:iCs/>
        </w:rPr>
        <w:t>, 3(2), 198–220.</w:t>
      </w:r>
      <w:r w:rsidRPr="009C3CB0">
        <w:rPr>
          <w:i/>
          <w:iCs/>
        </w:rPr>
        <w:t xml:space="preserve"> </w:t>
      </w:r>
      <w:hyperlink r:id="rId20" w:history="1">
        <w:r w:rsidRPr="00DA0F0A">
          <w:rPr>
            <w:rStyle w:val="Hyperlink"/>
            <w:i/>
            <w:iCs/>
          </w:rPr>
          <w:t>https://doi.org/10.1108/IJCS-03-2019-0012</w:t>
        </w:r>
      </w:hyperlink>
    </w:p>
    <w:p w14:paraId="59887906" w14:textId="71DF0AA0" w:rsidR="00F63601" w:rsidRPr="0010437B" w:rsidRDefault="0010437B" w:rsidP="0010437B">
      <w:pPr>
        <w:spacing w:before="100" w:beforeAutospacing="1" w:after="100" w:afterAutospacing="1"/>
      </w:pPr>
      <w:r w:rsidRPr="009C3CB0">
        <w:rPr>
          <w:rFonts w:ascii="Arial" w:eastAsia="Arial" w:hAnsi="Arial" w:cs="Arial"/>
        </w:rPr>
        <w:t>Q. V. Liao &amp; K. R. Varshney. (2021). Human-</w:t>
      </w:r>
      <w:proofErr w:type="spellStart"/>
      <w:r w:rsidRPr="009C3CB0">
        <w:rPr>
          <w:rFonts w:ascii="Arial" w:eastAsia="Arial" w:hAnsi="Arial" w:cs="Arial"/>
        </w:rPr>
        <w:t>Centered</w:t>
      </w:r>
      <w:proofErr w:type="spellEnd"/>
      <w:r w:rsidRPr="009C3CB0">
        <w:rPr>
          <w:rFonts w:ascii="Arial" w:eastAsia="Arial" w:hAnsi="Arial" w:cs="Arial"/>
        </w:rPr>
        <w:t xml:space="preserve"> </w:t>
      </w:r>
      <w:proofErr w:type="spellStart"/>
      <w:r w:rsidRPr="009C3CB0">
        <w:rPr>
          <w:rFonts w:ascii="Arial" w:eastAsia="Arial" w:hAnsi="Arial" w:cs="Arial"/>
        </w:rPr>
        <w:t>Explainable</w:t>
      </w:r>
      <w:proofErr w:type="spellEnd"/>
      <w:r w:rsidRPr="009C3CB0">
        <w:rPr>
          <w:rFonts w:ascii="Arial" w:eastAsia="Arial" w:hAnsi="Arial" w:cs="Arial"/>
        </w:rPr>
        <w:t xml:space="preserve"> AI (XAI): </w:t>
      </w:r>
      <w:proofErr w:type="spellStart"/>
      <w:r w:rsidRPr="009C3CB0">
        <w:rPr>
          <w:rFonts w:ascii="Arial" w:eastAsia="Arial" w:hAnsi="Arial" w:cs="Arial"/>
        </w:rPr>
        <w:t>From</w:t>
      </w:r>
      <w:proofErr w:type="spellEnd"/>
      <w:r w:rsidRPr="009C3CB0">
        <w:rPr>
          <w:rFonts w:ascii="Arial" w:eastAsia="Arial" w:hAnsi="Arial" w:cs="Arial"/>
        </w:rPr>
        <w:t xml:space="preserve"> </w:t>
      </w:r>
      <w:proofErr w:type="spellStart"/>
      <w:r w:rsidRPr="009C3CB0">
        <w:rPr>
          <w:rFonts w:ascii="Arial" w:eastAsia="Arial" w:hAnsi="Arial" w:cs="Arial"/>
        </w:rPr>
        <w:t>Algorithms</w:t>
      </w:r>
      <w:proofErr w:type="spellEnd"/>
      <w:r w:rsidRPr="009C3CB0">
        <w:rPr>
          <w:rFonts w:ascii="Arial" w:eastAsia="Arial" w:hAnsi="Arial" w:cs="Arial"/>
        </w:rPr>
        <w:t xml:space="preserve"> </w:t>
      </w:r>
      <w:proofErr w:type="spellStart"/>
      <w:r w:rsidRPr="009C3CB0">
        <w:rPr>
          <w:rFonts w:ascii="Arial" w:eastAsia="Arial" w:hAnsi="Arial" w:cs="Arial"/>
        </w:rPr>
        <w:t>to</w:t>
      </w:r>
      <w:proofErr w:type="spellEnd"/>
      <w:r w:rsidRPr="009C3CB0">
        <w:rPr>
          <w:rFonts w:ascii="Arial" w:eastAsia="Arial" w:hAnsi="Arial" w:cs="Arial"/>
        </w:rPr>
        <w:t xml:space="preserve"> User </w:t>
      </w:r>
      <w:proofErr w:type="spellStart"/>
      <w:r w:rsidRPr="009C3CB0">
        <w:rPr>
          <w:rFonts w:ascii="Arial" w:eastAsia="Arial" w:hAnsi="Arial" w:cs="Arial"/>
        </w:rPr>
        <w:t>Experiences</w:t>
      </w:r>
      <w:proofErr w:type="spellEnd"/>
      <w:r w:rsidRPr="0010437B">
        <w:rPr>
          <w:i/>
          <w:iCs/>
        </w:rPr>
        <w:t>.</w:t>
      </w:r>
      <w:r w:rsidRPr="0010437B">
        <w:t xml:space="preserve"> </w:t>
      </w:r>
      <w:hyperlink r:id="rId21" w:tgtFrame="_new" w:history="1">
        <w:r w:rsidRPr="0010437B">
          <w:rPr>
            <w:rFonts w:ascii="Arial" w:eastAsia="Arial" w:hAnsi="Arial" w:cs="Arial"/>
            <w:color w:val="0000FF"/>
            <w:u w:val="single"/>
          </w:rPr>
          <w:t>https://arxiv.org/abs/2110.10790</w:t>
        </w:r>
      </w:hyperlink>
    </w:p>
    <w:sectPr w:rsidR="00F63601" w:rsidRPr="0010437B">
      <w:footerReference w:type="even" r:id="rId22"/>
      <w:footerReference w:type="default" r:id="rId23"/>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F777" w14:textId="77777777" w:rsidR="00644A65" w:rsidRDefault="00644A65">
      <w:r>
        <w:separator/>
      </w:r>
    </w:p>
  </w:endnote>
  <w:endnote w:type="continuationSeparator" w:id="0">
    <w:p w14:paraId="0667BFC0" w14:textId="77777777" w:rsidR="00644A65" w:rsidRDefault="00644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68822988"/>
      <w:docPartObj>
        <w:docPartGallery w:val="Page Numbers (Bottom of Page)"/>
        <w:docPartUnique/>
      </w:docPartObj>
    </w:sdtPr>
    <w:sdtEndPr>
      <w:rPr>
        <w:rStyle w:val="Paginanummer"/>
      </w:rPr>
    </w:sdtEndPr>
    <w:sdtContent>
      <w:p w14:paraId="1B57375B" w14:textId="425A919F" w:rsidR="009C3CB0" w:rsidRDefault="009C3CB0" w:rsidP="00FC57E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21010221" w14:textId="77777777" w:rsidR="009C3CB0" w:rsidRDefault="009C3CB0" w:rsidP="009C3CB0">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042367041"/>
      <w:docPartObj>
        <w:docPartGallery w:val="Page Numbers (Bottom of Page)"/>
        <w:docPartUnique/>
      </w:docPartObj>
    </w:sdtPr>
    <w:sdtEndPr>
      <w:rPr>
        <w:rStyle w:val="Paginanummer"/>
      </w:rPr>
    </w:sdtEndPr>
    <w:sdtContent>
      <w:p w14:paraId="5A10C86B" w14:textId="545D08D6" w:rsidR="009C3CB0" w:rsidRDefault="009C3CB0" w:rsidP="00FC57E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3</w:t>
        </w:r>
        <w:r>
          <w:rPr>
            <w:rStyle w:val="Paginanummer"/>
          </w:rPr>
          <w:fldChar w:fldCharType="end"/>
        </w:r>
      </w:p>
    </w:sdtContent>
  </w:sdt>
  <w:p w14:paraId="1E72BE50" w14:textId="1733BD20" w:rsidR="007975EB" w:rsidRDefault="009C3CB0" w:rsidP="009C3CB0">
    <w:pPr>
      <w:ind w:right="360"/>
      <w:jc w:val="center"/>
    </w:pPr>
    <w:r>
      <w:rPr>
        <w:color w:val="888888"/>
        <w:sz w:val="20"/>
        <w:szCs w:val="20"/>
      </w:rPr>
      <w:t xml:space="preserve">Juf Aimee · Lectoraat Digital Life · Hogeschool van Amsterdam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5748" w14:textId="77777777" w:rsidR="00644A65" w:rsidRDefault="00644A65">
      <w:r>
        <w:separator/>
      </w:r>
    </w:p>
  </w:footnote>
  <w:footnote w:type="continuationSeparator" w:id="0">
    <w:p w14:paraId="661BDD0D" w14:textId="77777777" w:rsidR="00644A65" w:rsidRDefault="00644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55A9"/>
    <w:multiLevelType w:val="hybridMultilevel"/>
    <w:tmpl w:val="EB9C4682"/>
    <w:lvl w:ilvl="0" w:tplc="476C7572">
      <w:start w:val="1"/>
      <w:numFmt w:val="bullet"/>
      <w:lvlText w:val="●"/>
      <w:lvlJc w:val="left"/>
      <w:pPr>
        <w:ind w:left="720" w:hanging="360"/>
      </w:pPr>
    </w:lvl>
    <w:lvl w:ilvl="1" w:tplc="06122CC6">
      <w:start w:val="1"/>
      <w:numFmt w:val="bullet"/>
      <w:lvlText w:val="○"/>
      <w:lvlJc w:val="left"/>
      <w:pPr>
        <w:ind w:left="1440" w:hanging="360"/>
      </w:pPr>
    </w:lvl>
    <w:lvl w:ilvl="2" w:tplc="277AFD1A">
      <w:start w:val="1"/>
      <w:numFmt w:val="bullet"/>
      <w:lvlText w:val="■"/>
      <w:lvlJc w:val="left"/>
      <w:pPr>
        <w:ind w:left="2160" w:hanging="360"/>
      </w:pPr>
    </w:lvl>
    <w:lvl w:ilvl="3" w:tplc="89E6AA70">
      <w:start w:val="1"/>
      <w:numFmt w:val="bullet"/>
      <w:lvlText w:val="●"/>
      <w:lvlJc w:val="left"/>
      <w:pPr>
        <w:ind w:left="2880" w:hanging="360"/>
      </w:pPr>
    </w:lvl>
    <w:lvl w:ilvl="4" w:tplc="1E4CC4F6">
      <w:start w:val="1"/>
      <w:numFmt w:val="bullet"/>
      <w:lvlText w:val="○"/>
      <w:lvlJc w:val="left"/>
      <w:pPr>
        <w:ind w:left="3600" w:hanging="360"/>
      </w:pPr>
    </w:lvl>
    <w:lvl w:ilvl="5" w:tplc="A6C09654">
      <w:start w:val="1"/>
      <w:numFmt w:val="bullet"/>
      <w:lvlText w:val="■"/>
      <w:lvlJc w:val="left"/>
      <w:pPr>
        <w:ind w:left="4320" w:hanging="360"/>
      </w:pPr>
    </w:lvl>
    <w:lvl w:ilvl="6" w:tplc="99840B7C">
      <w:start w:val="1"/>
      <w:numFmt w:val="bullet"/>
      <w:lvlText w:val="●"/>
      <w:lvlJc w:val="left"/>
      <w:pPr>
        <w:ind w:left="5040" w:hanging="360"/>
      </w:pPr>
    </w:lvl>
    <w:lvl w:ilvl="7" w:tplc="D9A40224">
      <w:start w:val="1"/>
      <w:numFmt w:val="bullet"/>
      <w:lvlText w:val="●"/>
      <w:lvlJc w:val="left"/>
      <w:pPr>
        <w:ind w:left="5760" w:hanging="360"/>
      </w:pPr>
    </w:lvl>
    <w:lvl w:ilvl="8" w:tplc="8356F790">
      <w:start w:val="1"/>
      <w:numFmt w:val="bullet"/>
      <w:lvlText w:val="●"/>
      <w:lvlJc w:val="left"/>
      <w:pPr>
        <w:ind w:left="6480" w:hanging="360"/>
      </w:pPr>
    </w:lvl>
  </w:abstractNum>
  <w:abstractNum w:abstractNumId="1" w15:restartNumberingAfterBreak="0">
    <w:nsid w:val="11797794"/>
    <w:multiLevelType w:val="hybridMultilevel"/>
    <w:tmpl w:val="5CB8624A"/>
    <w:lvl w:ilvl="0" w:tplc="05EEEA50">
      <w:start w:val="1"/>
      <w:numFmt w:val="bullet"/>
      <w:lvlText w:val="•"/>
      <w:lvlJc w:val="left"/>
      <w:pPr>
        <w:ind w:left="720" w:hanging="360"/>
      </w:pPr>
    </w:lvl>
    <w:lvl w:ilvl="1" w:tplc="BEC4F28E">
      <w:numFmt w:val="decimal"/>
      <w:lvlText w:val=""/>
      <w:lvlJc w:val="left"/>
    </w:lvl>
    <w:lvl w:ilvl="2" w:tplc="E702D416">
      <w:numFmt w:val="decimal"/>
      <w:lvlText w:val=""/>
      <w:lvlJc w:val="left"/>
    </w:lvl>
    <w:lvl w:ilvl="3" w:tplc="CA8C079C">
      <w:numFmt w:val="decimal"/>
      <w:lvlText w:val=""/>
      <w:lvlJc w:val="left"/>
    </w:lvl>
    <w:lvl w:ilvl="4" w:tplc="3A2861BC">
      <w:numFmt w:val="decimal"/>
      <w:lvlText w:val=""/>
      <w:lvlJc w:val="left"/>
    </w:lvl>
    <w:lvl w:ilvl="5" w:tplc="BFC0C138">
      <w:numFmt w:val="decimal"/>
      <w:lvlText w:val=""/>
      <w:lvlJc w:val="left"/>
    </w:lvl>
    <w:lvl w:ilvl="6" w:tplc="084221C0">
      <w:numFmt w:val="decimal"/>
      <w:lvlText w:val=""/>
      <w:lvlJc w:val="left"/>
    </w:lvl>
    <w:lvl w:ilvl="7" w:tplc="42182170">
      <w:numFmt w:val="decimal"/>
      <w:lvlText w:val=""/>
      <w:lvlJc w:val="left"/>
    </w:lvl>
    <w:lvl w:ilvl="8" w:tplc="41D88D66">
      <w:numFmt w:val="decimal"/>
      <w:lvlText w:val=""/>
      <w:lvlJc w:val="left"/>
    </w:lvl>
  </w:abstractNum>
  <w:abstractNum w:abstractNumId="2" w15:restartNumberingAfterBreak="0">
    <w:nsid w:val="17B81D65"/>
    <w:multiLevelType w:val="multilevel"/>
    <w:tmpl w:val="A71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D3E98"/>
    <w:multiLevelType w:val="hybridMultilevel"/>
    <w:tmpl w:val="1DD270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B65138"/>
    <w:multiLevelType w:val="multilevel"/>
    <w:tmpl w:val="3A0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21040"/>
    <w:multiLevelType w:val="hybridMultilevel"/>
    <w:tmpl w:val="E3469D86"/>
    <w:lvl w:ilvl="0" w:tplc="DE8A17F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2CF4D87"/>
    <w:multiLevelType w:val="multilevel"/>
    <w:tmpl w:val="F38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F2C7B"/>
    <w:multiLevelType w:val="multilevel"/>
    <w:tmpl w:val="725C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7982">
    <w:abstractNumId w:val="0"/>
    <w:lvlOverride w:ilvl="0">
      <w:startOverride w:val="1"/>
    </w:lvlOverride>
  </w:num>
  <w:num w:numId="2" w16cid:durableId="990716718">
    <w:abstractNumId w:val="1"/>
    <w:lvlOverride w:ilvl="0">
      <w:startOverride w:val="1"/>
    </w:lvlOverride>
  </w:num>
  <w:num w:numId="3" w16cid:durableId="228655259">
    <w:abstractNumId w:val="5"/>
  </w:num>
  <w:num w:numId="4" w16cid:durableId="589194824">
    <w:abstractNumId w:val="6"/>
  </w:num>
  <w:num w:numId="5" w16cid:durableId="1025324552">
    <w:abstractNumId w:val="7"/>
  </w:num>
  <w:num w:numId="6" w16cid:durableId="119615097">
    <w:abstractNumId w:val="2"/>
  </w:num>
  <w:num w:numId="7" w16cid:durableId="2100173535">
    <w:abstractNumId w:val="4"/>
  </w:num>
  <w:num w:numId="8" w16cid:durableId="1361515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5EB"/>
    <w:rsid w:val="000067DB"/>
    <w:rsid w:val="00091633"/>
    <w:rsid w:val="000A31A8"/>
    <w:rsid w:val="000A5E18"/>
    <w:rsid w:val="000E35F4"/>
    <w:rsid w:val="0010437B"/>
    <w:rsid w:val="001614BF"/>
    <w:rsid w:val="0016240A"/>
    <w:rsid w:val="001C19FD"/>
    <w:rsid w:val="001C7627"/>
    <w:rsid w:val="002045B3"/>
    <w:rsid w:val="0025478D"/>
    <w:rsid w:val="00257EC0"/>
    <w:rsid w:val="00280F00"/>
    <w:rsid w:val="00295290"/>
    <w:rsid w:val="002C74DC"/>
    <w:rsid w:val="002D5D47"/>
    <w:rsid w:val="00351221"/>
    <w:rsid w:val="00352B53"/>
    <w:rsid w:val="00365312"/>
    <w:rsid w:val="00377A16"/>
    <w:rsid w:val="003F35C2"/>
    <w:rsid w:val="003F7332"/>
    <w:rsid w:val="00440307"/>
    <w:rsid w:val="00487F6B"/>
    <w:rsid w:val="004E58A3"/>
    <w:rsid w:val="004F053D"/>
    <w:rsid w:val="004F443D"/>
    <w:rsid w:val="005E7FA3"/>
    <w:rsid w:val="00606543"/>
    <w:rsid w:val="0062705C"/>
    <w:rsid w:val="00644A65"/>
    <w:rsid w:val="007975EB"/>
    <w:rsid w:val="007A6332"/>
    <w:rsid w:val="00840EAD"/>
    <w:rsid w:val="008871DD"/>
    <w:rsid w:val="008B78AE"/>
    <w:rsid w:val="00916A06"/>
    <w:rsid w:val="0092121D"/>
    <w:rsid w:val="009821AE"/>
    <w:rsid w:val="009A408D"/>
    <w:rsid w:val="009B45F3"/>
    <w:rsid w:val="009C3CB0"/>
    <w:rsid w:val="009E4299"/>
    <w:rsid w:val="00A01A43"/>
    <w:rsid w:val="00A431A0"/>
    <w:rsid w:val="00AB26E8"/>
    <w:rsid w:val="00AC31F8"/>
    <w:rsid w:val="00B06888"/>
    <w:rsid w:val="00B73EF2"/>
    <w:rsid w:val="00B92290"/>
    <w:rsid w:val="00B9479A"/>
    <w:rsid w:val="00BA14A6"/>
    <w:rsid w:val="00BB6532"/>
    <w:rsid w:val="00BC1308"/>
    <w:rsid w:val="00C83B5C"/>
    <w:rsid w:val="00CB10E6"/>
    <w:rsid w:val="00CB34C4"/>
    <w:rsid w:val="00D477BB"/>
    <w:rsid w:val="00DA0F0A"/>
    <w:rsid w:val="00DE7C79"/>
    <w:rsid w:val="00ED2DEA"/>
    <w:rsid w:val="00F57355"/>
    <w:rsid w:val="00F63601"/>
    <w:rsid w:val="00FB4B85"/>
    <w:rsid w:val="00FE4905"/>
    <w:rsid w:val="00FE7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7171"/>
  <w15:docId w15:val="{D2A93A17-C0B6-488F-9E4F-0EF78A52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0437B"/>
    <w:rPr>
      <w:rFonts w:ascii="Times New Roman" w:eastAsia="Times New Roman" w:hAnsi="Times New Roman" w:cs="Times New Roman"/>
    </w:rPr>
  </w:style>
  <w:style w:type="paragraph" w:styleId="Kop1">
    <w:name w:val="heading 1"/>
    <w:uiPriority w:val="9"/>
    <w:qFormat/>
    <w:pPr>
      <w:spacing w:before="400" w:after="200"/>
      <w:outlineLvl w:val="0"/>
    </w:pPr>
    <w:rPr>
      <w:b/>
      <w:bCs/>
      <w:color w:val="1F3864"/>
      <w:sz w:val="32"/>
      <w:szCs w:val="32"/>
    </w:rPr>
  </w:style>
  <w:style w:type="paragraph" w:styleId="Kop2">
    <w:name w:val="heading 2"/>
    <w:uiPriority w:val="9"/>
    <w:unhideWhenUsed/>
    <w:qFormat/>
    <w:pPr>
      <w:spacing w:before="300" w:after="120"/>
      <w:outlineLvl w:val="1"/>
    </w:pPr>
    <w:rPr>
      <w:b/>
      <w:bCs/>
      <w:color w:val="2E75B6"/>
      <w:sz w:val="26"/>
      <w:szCs w:val="26"/>
    </w:rPr>
  </w:style>
  <w:style w:type="paragraph" w:styleId="Kop3">
    <w:name w:val="heading 3"/>
    <w:uiPriority w:val="9"/>
    <w:unhideWhenUsed/>
    <w:qFormat/>
    <w:pPr>
      <w:spacing w:before="200" w:after="100"/>
      <w:outlineLvl w:val="2"/>
    </w:pPr>
    <w:rPr>
      <w:b/>
      <w:bCs/>
      <w:color w:val="374785"/>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vaninhoudsopgave">
    <w:name w:val="TOC Heading"/>
    <w:basedOn w:val="Kop1"/>
    <w:next w:val="Standaard"/>
    <w:uiPriority w:val="39"/>
    <w:unhideWhenUsed/>
    <w:qFormat/>
    <w:rsid w:val="007A633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Inhopg1">
    <w:name w:val="toc 1"/>
    <w:basedOn w:val="Standaard"/>
    <w:next w:val="Standaard"/>
    <w:autoRedefine/>
    <w:uiPriority w:val="39"/>
    <w:unhideWhenUsed/>
    <w:rsid w:val="007A6332"/>
    <w:pPr>
      <w:spacing w:after="100"/>
    </w:pPr>
  </w:style>
  <w:style w:type="paragraph" w:styleId="Inhopg2">
    <w:name w:val="toc 2"/>
    <w:basedOn w:val="Standaard"/>
    <w:next w:val="Standaard"/>
    <w:autoRedefine/>
    <w:uiPriority w:val="39"/>
    <w:unhideWhenUsed/>
    <w:rsid w:val="007A6332"/>
    <w:pPr>
      <w:spacing w:after="100"/>
      <w:ind w:left="240"/>
    </w:pPr>
  </w:style>
  <w:style w:type="paragraph" w:styleId="Inhopg3">
    <w:name w:val="toc 3"/>
    <w:basedOn w:val="Standaard"/>
    <w:next w:val="Standaard"/>
    <w:autoRedefine/>
    <w:uiPriority w:val="39"/>
    <w:unhideWhenUsed/>
    <w:rsid w:val="007A6332"/>
    <w:pPr>
      <w:spacing w:after="100"/>
      <w:ind w:left="480"/>
    </w:pPr>
  </w:style>
  <w:style w:type="character" w:styleId="Onopgelostemelding">
    <w:name w:val="Unresolved Mention"/>
    <w:basedOn w:val="Standaardalinea-lettertype"/>
    <w:uiPriority w:val="99"/>
    <w:semiHidden/>
    <w:unhideWhenUsed/>
    <w:rsid w:val="000E35F4"/>
    <w:rPr>
      <w:color w:val="605E5C"/>
      <w:shd w:val="clear" w:color="auto" w:fill="E1DFDD"/>
    </w:rPr>
  </w:style>
  <w:style w:type="character" w:customStyle="1" w:styleId="whitespace-normal">
    <w:name w:val="whitespace-normal"/>
    <w:basedOn w:val="Standaardalinea-lettertype"/>
    <w:rsid w:val="00D477BB"/>
  </w:style>
  <w:style w:type="character" w:styleId="Nadruk">
    <w:name w:val="Emphasis"/>
    <w:basedOn w:val="Standaardalinea-lettertype"/>
    <w:uiPriority w:val="20"/>
    <w:qFormat/>
    <w:rsid w:val="00D477BB"/>
    <w:rPr>
      <w:i/>
      <w:iCs/>
    </w:rPr>
  </w:style>
  <w:style w:type="paragraph" w:styleId="Normaalweb">
    <w:name w:val="Normal (Web)"/>
    <w:basedOn w:val="Standaard"/>
    <w:uiPriority w:val="99"/>
    <w:semiHidden/>
    <w:unhideWhenUsed/>
    <w:rsid w:val="0062705C"/>
    <w:pPr>
      <w:spacing w:before="100" w:beforeAutospacing="1" w:after="100" w:afterAutospacing="1"/>
    </w:pPr>
  </w:style>
  <w:style w:type="character" w:customStyle="1" w:styleId="url">
    <w:name w:val="url"/>
    <w:basedOn w:val="Standaardalinea-lettertype"/>
    <w:rsid w:val="0062705C"/>
  </w:style>
  <w:style w:type="paragraph" w:styleId="Geenafstand">
    <w:name w:val="No Spacing"/>
    <w:uiPriority w:val="1"/>
    <w:qFormat/>
    <w:rsid w:val="00F63601"/>
  </w:style>
  <w:style w:type="character" w:styleId="GevolgdeHyperlink">
    <w:name w:val="FollowedHyperlink"/>
    <w:basedOn w:val="Standaardalinea-lettertype"/>
    <w:uiPriority w:val="99"/>
    <w:semiHidden/>
    <w:unhideWhenUsed/>
    <w:rsid w:val="00A01A43"/>
    <w:rPr>
      <w:color w:val="96607D" w:themeColor="followedHyperlink"/>
      <w:u w:val="single"/>
    </w:rPr>
  </w:style>
  <w:style w:type="paragraph" w:styleId="Koptekst">
    <w:name w:val="header"/>
    <w:basedOn w:val="Standaard"/>
    <w:link w:val="KoptekstChar"/>
    <w:uiPriority w:val="99"/>
    <w:unhideWhenUsed/>
    <w:rsid w:val="009C3CB0"/>
    <w:pPr>
      <w:tabs>
        <w:tab w:val="center" w:pos="4536"/>
        <w:tab w:val="right" w:pos="9072"/>
      </w:tabs>
    </w:pPr>
  </w:style>
  <w:style w:type="character" w:customStyle="1" w:styleId="KoptekstChar">
    <w:name w:val="Koptekst Char"/>
    <w:basedOn w:val="Standaardalinea-lettertype"/>
    <w:link w:val="Koptekst"/>
    <w:uiPriority w:val="99"/>
    <w:rsid w:val="009C3CB0"/>
    <w:rPr>
      <w:rFonts w:ascii="Times New Roman" w:eastAsia="Times New Roman" w:hAnsi="Times New Roman" w:cs="Times New Roman"/>
    </w:rPr>
  </w:style>
  <w:style w:type="paragraph" w:styleId="Voettekst">
    <w:name w:val="footer"/>
    <w:basedOn w:val="Standaard"/>
    <w:link w:val="VoettekstChar"/>
    <w:uiPriority w:val="99"/>
    <w:unhideWhenUsed/>
    <w:rsid w:val="009C3CB0"/>
    <w:pPr>
      <w:tabs>
        <w:tab w:val="center" w:pos="4536"/>
        <w:tab w:val="right" w:pos="9072"/>
      </w:tabs>
    </w:pPr>
  </w:style>
  <w:style w:type="character" w:customStyle="1" w:styleId="VoettekstChar">
    <w:name w:val="Voettekst Char"/>
    <w:basedOn w:val="Standaardalinea-lettertype"/>
    <w:link w:val="Voettekst"/>
    <w:uiPriority w:val="99"/>
    <w:rsid w:val="009C3CB0"/>
    <w:rPr>
      <w:rFonts w:ascii="Times New Roman" w:eastAsia="Times New Roman" w:hAnsi="Times New Roman" w:cs="Times New Roman"/>
    </w:rPr>
  </w:style>
  <w:style w:type="character" w:styleId="Paginanummer">
    <w:name w:val="page number"/>
    <w:basedOn w:val="Standaardalinea-lettertype"/>
    <w:uiPriority w:val="99"/>
    <w:semiHidden/>
    <w:unhideWhenUsed/>
    <w:rsid w:val="009C3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l.acm.org/doi/10.1145/3290605.3300233" TargetMode="External"/><Relationship Id="rId18" Type="http://schemas.openxmlformats.org/officeDocument/2006/relationships/hyperlink" Target="https://www.sciencedirect.com/science/article/pii/S1041608023000894?via%3Dihub" TargetMode="External"/><Relationship Id="rId3" Type="http://schemas.openxmlformats.org/officeDocument/2006/relationships/styles" Target="styles.xml"/><Relationship Id="rId21" Type="http://schemas.openxmlformats.org/officeDocument/2006/relationships/hyperlink" Target="https://arxiv.org/abs/2110.10790" TargetMode="External"/><Relationship Id="rId7" Type="http://schemas.openxmlformats.org/officeDocument/2006/relationships/endnotes" Target="endnotes.xml"/><Relationship Id="rId12" Type="http://schemas.openxmlformats.org/officeDocument/2006/relationships/hyperlink" Target="https://doi.org/10.3102/0013189x11428813" TargetMode="External"/><Relationship Id="rId17" Type="http://schemas.openxmlformats.org/officeDocument/2006/relationships/hyperlink" Target="https://arxiv.org/abs/2211.0952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wasp.org/www-project-top-10-for-large-language-model-applications/" TargetMode="External"/><Relationship Id="rId20" Type="http://schemas.openxmlformats.org/officeDocument/2006/relationships/hyperlink" Target="https://doi.org/10.1108/IJCS-03-2019-00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lansdigitaal.nl/thuiszitters-telle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ur-lex.europa.eu/eli/reg/2024/1689/oj" TargetMode="External"/><Relationship Id="rId23" Type="http://schemas.openxmlformats.org/officeDocument/2006/relationships/footer" Target="footer2.xml"/><Relationship Id="rId10" Type="http://schemas.openxmlformats.org/officeDocument/2006/relationships/hyperlink" Target="mailto:m.a.oey@hva.nl" TargetMode="External"/><Relationship Id="rId19" Type="http://schemas.openxmlformats.org/officeDocument/2006/relationships/hyperlink" Target="https://arxiv.org/abs/2509.10697" TargetMode="External"/><Relationship Id="rId4" Type="http://schemas.openxmlformats.org/officeDocument/2006/relationships/settings" Target="settings.xml"/><Relationship Id="rId9" Type="http://schemas.openxmlformats.org/officeDocument/2006/relationships/hyperlink" Target="mailto:s.kramer2@hva.nl" TargetMode="External"/><Relationship Id="rId14" Type="http://schemas.openxmlformats.org/officeDocument/2006/relationships/hyperlink" Target="https://quincycollege.edu/wp-content/uploads/Anderson-and-Krathwohl_Revised-Blooms-Taxonomy.pdf" TargetMode="External"/><Relationship Id="rId22"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BB960-ECFA-41CD-90BB-EE21ADA1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13</Pages>
  <Words>3536</Words>
  <Characters>19449</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Shehbaaz Malik</cp:lastModifiedBy>
  <cp:revision>27</cp:revision>
  <dcterms:created xsi:type="dcterms:W3CDTF">2026-03-24T10:49:00Z</dcterms:created>
  <dcterms:modified xsi:type="dcterms:W3CDTF">2026-05-23T09:17:00Z</dcterms:modified>
</cp:coreProperties>
</file>