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6E9" w:rsidRDefault="00CF26E9" w:rsidP="00CF26E9">
      <w:pPr>
        <w:pStyle w:val="a7"/>
        <w:numPr>
          <w:ilvl w:val="0"/>
          <w:numId w:val="1"/>
        </w:numPr>
        <w:ind w:firstLineChars="0"/>
        <w:rPr>
          <w:rFonts w:ascii="宋体" w:hAnsi="宋体"/>
          <w:b/>
          <w:bCs/>
          <w:sz w:val="24"/>
          <w:szCs w:val="24"/>
        </w:rPr>
      </w:pPr>
      <w:r w:rsidRPr="00967D8D">
        <w:rPr>
          <w:rFonts w:ascii="宋体" w:hAnsi="宋体" w:hint="eastAsia"/>
          <w:b/>
          <w:bCs/>
          <w:sz w:val="24"/>
          <w:szCs w:val="24"/>
        </w:rPr>
        <w:t>时序</w:t>
      </w:r>
      <w:r>
        <w:rPr>
          <w:rFonts w:ascii="宋体" w:hAnsi="宋体" w:hint="eastAsia"/>
          <w:b/>
          <w:bCs/>
          <w:sz w:val="24"/>
          <w:szCs w:val="24"/>
        </w:rPr>
        <w:t>逻辑</w:t>
      </w:r>
      <w:r w:rsidRPr="00967D8D">
        <w:rPr>
          <w:rFonts w:ascii="宋体" w:hAnsi="宋体" w:hint="eastAsia"/>
          <w:b/>
          <w:bCs/>
          <w:sz w:val="24"/>
          <w:szCs w:val="24"/>
        </w:rPr>
        <w:t>电路设计</w:t>
      </w:r>
    </w:p>
    <w:p w:rsidR="00CF26E9" w:rsidRPr="00967D8D" w:rsidRDefault="00CF26E9" w:rsidP="00CF26E9">
      <w:pPr>
        <w:pStyle w:val="a7"/>
        <w:ind w:left="420" w:firstLineChars="0" w:firstLine="0"/>
        <w:rPr>
          <w:rFonts w:ascii="宋体" w:hAnsi="宋体"/>
          <w:b/>
          <w:bCs/>
          <w:sz w:val="24"/>
          <w:szCs w:val="24"/>
        </w:rPr>
      </w:pPr>
    </w:p>
    <w:p w:rsidR="00CF26E9" w:rsidRPr="0024316D" w:rsidRDefault="00CF26E9" w:rsidP="00CF26E9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  <w:szCs w:val="24"/>
        </w:rPr>
      </w:pPr>
      <w:r w:rsidRPr="0024316D">
        <w:rPr>
          <w:rFonts w:ascii="宋体" w:hAnsi="宋体" w:hint="eastAsia"/>
          <w:bCs/>
          <w:sz w:val="24"/>
          <w:szCs w:val="24"/>
        </w:rPr>
        <w:t>时钟分频设计（***）</w:t>
      </w:r>
    </w:p>
    <w:p w:rsidR="00CF26E9" w:rsidRPr="0081442C" w:rsidRDefault="00CF26E9" w:rsidP="00CF26E9">
      <w:pPr>
        <w:widowControl/>
        <w:shd w:val="clear" w:color="auto" w:fill="FFFFFF"/>
        <w:spacing w:line="440" w:lineRule="exact"/>
        <w:ind w:left="840" w:firstLine="131"/>
        <w:rPr>
          <w:rFonts w:ascii="Segoe UI" w:hAnsi="Segoe UI" w:cs="Segoe UI"/>
          <w:kern w:val="0"/>
          <w:sz w:val="24"/>
          <w:szCs w:val="24"/>
        </w:rPr>
      </w:pPr>
      <w:r w:rsidRPr="0081442C">
        <w:rPr>
          <w:rFonts w:ascii="Segoe UI" w:hAnsi="Segoe UI" w:cs="Segoe UI"/>
          <w:kern w:val="0"/>
          <w:sz w:val="24"/>
          <w:szCs w:val="24"/>
        </w:rPr>
        <w:t>实现一个分频器</w:t>
      </w:r>
      <w:r w:rsidRPr="0081442C">
        <w:rPr>
          <w:rFonts w:ascii="Segoe UI" w:hAnsi="Segoe UI" w:cs="Segoe UI"/>
          <w:kern w:val="0"/>
          <w:sz w:val="24"/>
          <w:szCs w:val="24"/>
        </w:rPr>
        <w:t xml:space="preserve"> clock_div</w:t>
      </w:r>
      <w:r w:rsidRPr="0081442C">
        <w:rPr>
          <w:rFonts w:ascii="Segoe UI" w:hAnsi="Segoe UI" w:cs="Segoe UI"/>
          <w:kern w:val="0"/>
          <w:sz w:val="24"/>
          <w:szCs w:val="24"/>
        </w:rPr>
        <w:t>，输入的是系统提供的</w:t>
      </w:r>
      <w:r>
        <w:rPr>
          <w:rFonts w:ascii="Segoe UI" w:hAnsi="Segoe UI" w:cs="Segoe UI" w:hint="eastAsia"/>
          <w:kern w:val="0"/>
          <w:sz w:val="24"/>
          <w:szCs w:val="24"/>
        </w:rPr>
        <w:t>时钟</w:t>
      </w:r>
      <w:r w:rsidRPr="0081442C">
        <w:rPr>
          <w:rFonts w:ascii="Segoe UI" w:hAnsi="Segoe UI" w:cs="Segoe UI"/>
          <w:kern w:val="0"/>
          <w:sz w:val="24"/>
          <w:szCs w:val="24"/>
        </w:rPr>
        <w:t>频率，输出的是</w:t>
      </w:r>
      <w:r w:rsidRPr="0081442C">
        <w:rPr>
          <w:rFonts w:ascii="Segoe UI" w:hAnsi="Segoe UI" w:cs="Segoe UI"/>
          <w:kern w:val="0"/>
          <w:sz w:val="24"/>
          <w:szCs w:val="24"/>
        </w:rPr>
        <w:t>1Hz</w:t>
      </w:r>
      <w:r w:rsidRPr="0081442C">
        <w:rPr>
          <w:rFonts w:ascii="Segoe UI" w:hAnsi="Segoe UI" w:cs="Segoe UI"/>
          <w:kern w:val="0"/>
          <w:sz w:val="24"/>
          <w:szCs w:val="24"/>
        </w:rPr>
        <w:t>频率，占空比为</w:t>
      </w:r>
      <w:r w:rsidRPr="0081442C">
        <w:rPr>
          <w:rFonts w:ascii="Segoe UI" w:hAnsi="Segoe UI" w:cs="Segoe UI"/>
          <w:kern w:val="0"/>
          <w:sz w:val="24"/>
          <w:szCs w:val="24"/>
        </w:rPr>
        <w:t>1:2</w:t>
      </w:r>
      <w:r w:rsidRPr="0081442C">
        <w:rPr>
          <w:rFonts w:ascii="Segoe UI" w:hAnsi="Segoe UI" w:cs="Segoe UI"/>
          <w:kern w:val="0"/>
          <w:sz w:val="24"/>
          <w:szCs w:val="24"/>
        </w:rPr>
        <w:t>。</w:t>
      </w:r>
    </w:p>
    <w:p w:rsidR="00CF26E9" w:rsidRPr="00894B76" w:rsidRDefault="00CF26E9" w:rsidP="00CF26E9">
      <w:pPr>
        <w:pStyle w:val="1"/>
        <w:spacing w:line="240" w:lineRule="auto"/>
        <w:ind w:firstLineChars="0" w:firstLine="0"/>
        <w:rPr>
          <w:rFonts w:ascii="宋体" w:hAnsi="宋体"/>
          <w:bCs/>
          <w:sz w:val="24"/>
        </w:rPr>
      </w:pPr>
    </w:p>
    <w:p w:rsidR="00CF26E9" w:rsidRPr="00970F5D" w:rsidRDefault="00CF26E9" w:rsidP="00CF26E9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寄存器实验 </w:t>
      </w:r>
      <w:r w:rsidRPr="00970F5D">
        <w:rPr>
          <w:rFonts w:ascii="宋体" w:hAnsi="宋体" w:hint="eastAsia"/>
          <w:bCs/>
          <w:sz w:val="24"/>
        </w:rPr>
        <w:t>（***</w:t>
      </w:r>
      <w:r>
        <w:rPr>
          <w:rFonts w:ascii="宋体" w:hAnsi="宋体"/>
          <w:bCs/>
          <w:sz w:val="24"/>
        </w:rPr>
        <w:t>*</w:t>
      </w:r>
      <w:r w:rsidRPr="00970F5D">
        <w:rPr>
          <w:rFonts w:ascii="宋体" w:hAnsi="宋体" w:hint="eastAsia"/>
          <w:bCs/>
          <w:sz w:val="24"/>
        </w:rPr>
        <w:t>）</w:t>
      </w:r>
    </w:p>
    <w:p w:rsidR="00CF26E9" w:rsidRPr="00AB3EE2" w:rsidRDefault="00CF26E9" w:rsidP="00CF26E9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设计一个带有（同步或异步）复位的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D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触发器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 xml:space="preserve"> ddf1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CF26E9" w:rsidRPr="00AB3EE2" w:rsidRDefault="00CF26E9" w:rsidP="00CF26E9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给步骤</w:t>
      </w:r>
      <w:r>
        <w:rPr>
          <w:rFonts w:ascii="Segoe UI" w:hAnsi="Segoe UI" w:cs="Segoe UI" w:hint="eastAsia"/>
          <w:kern w:val="0"/>
          <w:sz w:val="24"/>
          <w:szCs w:val="24"/>
        </w:rPr>
        <w:t>1</w:t>
      </w:r>
      <w:r>
        <w:rPr>
          <w:rFonts w:ascii="Segoe UI" w:hAnsi="Segoe UI" w:cs="Segoe UI" w:hint="eastAsia"/>
          <w:kern w:val="0"/>
          <w:sz w:val="24"/>
          <w:szCs w:val="24"/>
        </w:rPr>
        <w:t>）</w:t>
      </w:r>
      <w:r w:rsidRPr="00AB3EE2">
        <w:rPr>
          <w:rFonts w:ascii="Segoe UI" w:hAnsi="Segoe UI" w:cs="Segoe UI"/>
          <w:kern w:val="0"/>
          <w:sz w:val="24"/>
          <w:szCs w:val="24"/>
        </w:rPr>
        <w:t>中的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D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触发器</w:t>
      </w:r>
      <w:r w:rsidRPr="00AB3EE2">
        <w:rPr>
          <w:rFonts w:ascii="Segoe UI" w:hAnsi="Segoe UI" w:cs="Segoe UI"/>
          <w:kern w:val="0"/>
          <w:sz w:val="24"/>
          <w:szCs w:val="24"/>
        </w:rPr>
        <w:t>dff1</w:t>
      </w:r>
      <w:r w:rsidRPr="00AB3EE2">
        <w:rPr>
          <w:rFonts w:ascii="Segoe UI" w:hAnsi="Segoe UI" w:cs="Segoe UI"/>
          <w:kern w:val="0"/>
          <w:sz w:val="24"/>
          <w:szCs w:val="24"/>
        </w:rPr>
        <w:t>增加一个</w:t>
      </w:r>
      <w:r w:rsidRPr="00AB3EE2">
        <w:rPr>
          <w:rFonts w:ascii="Segoe UI" w:hAnsi="Segoe UI" w:cs="Segoe UI"/>
          <w:kern w:val="0"/>
          <w:sz w:val="24"/>
          <w:szCs w:val="24"/>
        </w:rPr>
        <w:t>load</w:t>
      </w:r>
      <w:r w:rsidRPr="00AB3EE2">
        <w:rPr>
          <w:rFonts w:ascii="Segoe UI" w:hAnsi="Segoe UI" w:cs="Segoe UI"/>
          <w:kern w:val="0"/>
          <w:sz w:val="24"/>
          <w:szCs w:val="24"/>
        </w:rPr>
        <w:t>信号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就</w:t>
      </w:r>
      <w:r w:rsidRPr="00AB3EE2">
        <w:rPr>
          <w:rFonts w:ascii="Segoe UI" w:hAnsi="Segoe UI" w:cs="Segoe UI"/>
          <w:kern w:val="0"/>
          <w:sz w:val="24"/>
          <w:szCs w:val="24"/>
        </w:rPr>
        <w:t>成为了一个以为寄存器</w:t>
      </w:r>
      <w:r w:rsidRPr="00AB3EE2">
        <w:rPr>
          <w:rFonts w:ascii="Segoe UI" w:hAnsi="Segoe UI" w:cs="Segoe UI"/>
          <w:kern w:val="0"/>
          <w:sz w:val="24"/>
          <w:szCs w:val="24"/>
        </w:rPr>
        <w:t>reg_1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CF26E9" w:rsidRPr="00AB3EE2" w:rsidRDefault="00CF26E9" w:rsidP="00CF26E9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把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N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1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r w:rsidRPr="00AB3EE2">
        <w:rPr>
          <w:rFonts w:ascii="Segoe UI" w:hAnsi="Segoe UI" w:cs="Segoe UI"/>
          <w:kern w:val="0"/>
          <w:sz w:val="24"/>
          <w:szCs w:val="24"/>
        </w:rPr>
        <w:t>寄存器组合起来就构成了一个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N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r w:rsidRPr="00AB3EE2">
        <w:rPr>
          <w:rFonts w:ascii="Segoe UI" w:hAnsi="Segoe UI" w:cs="Segoe UI"/>
          <w:kern w:val="0"/>
          <w:sz w:val="24"/>
          <w:szCs w:val="24"/>
        </w:rPr>
        <w:t>寄存器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CF26E9" w:rsidRDefault="00CF26E9" w:rsidP="00CF26E9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/>
          <w:kern w:val="0"/>
          <w:sz w:val="24"/>
          <w:szCs w:val="24"/>
        </w:rPr>
        <w:t>实现一个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8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位</w:t>
      </w:r>
      <w:r w:rsidRPr="00AB3EE2">
        <w:rPr>
          <w:rFonts w:ascii="Segoe UI" w:hAnsi="Segoe UI" w:cs="Segoe UI"/>
          <w:kern w:val="0"/>
          <w:sz w:val="24"/>
          <w:szCs w:val="24"/>
        </w:rPr>
        <w:t>的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通用移位寄存器，</w:t>
      </w:r>
      <w:r w:rsidRPr="00AB3EE2">
        <w:rPr>
          <w:rFonts w:ascii="Segoe UI" w:hAnsi="Segoe UI" w:cs="Segoe UI"/>
          <w:kern w:val="0"/>
          <w:sz w:val="24"/>
          <w:szCs w:val="24"/>
        </w:rPr>
        <w:t>可以加载并行数据，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通过</w:t>
      </w:r>
      <w:r w:rsidRPr="00AB3EE2">
        <w:rPr>
          <w:rFonts w:ascii="Segoe UI" w:hAnsi="Segoe UI" w:cs="Segoe UI"/>
          <w:kern w:val="0"/>
          <w:sz w:val="24"/>
          <w:szCs w:val="24"/>
        </w:rPr>
        <w:t>两位控制信号</w:t>
      </w:r>
      <w:r w:rsidRPr="00AB3EE2">
        <w:rPr>
          <w:rFonts w:ascii="Segoe UI" w:hAnsi="Segoe UI" w:cs="Segoe UI"/>
          <w:kern w:val="0"/>
          <w:sz w:val="24"/>
          <w:szCs w:val="24"/>
        </w:rPr>
        <w:t>ctrl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可以</w:t>
      </w:r>
      <w:r w:rsidRPr="00AB3EE2">
        <w:rPr>
          <w:rFonts w:ascii="Segoe UI" w:hAnsi="Segoe UI" w:cs="Segoe UI"/>
          <w:kern w:val="0"/>
          <w:sz w:val="24"/>
          <w:szCs w:val="24"/>
        </w:rPr>
        <w:t>选择控制将其内容向左移位、向右移位或保持原有状态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CF26E9" w:rsidRPr="00AB3EE2" w:rsidRDefault="00CF26E9" w:rsidP="00CF26E9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利用</w:t>
      </w:r>
      <w:r>
        <w:rPr>
          <w:rFonts w:ascii="Segoe UI" w:hAnsi="Segoe UI" w:cs="Segoe UI" w:hint="eastAsia"/>
          <w:kern w:val="0"/>
          <w:sz w:val="24"/>
          <w:szCs w:val="24"/>
        </w:rPr>
        <w:t>步骤</w:t>
      </w:r>
      <w:r>
        <w:rPr>
          <w:rFonts w:ascii="Segoe UI" w:hAnsi="Segoe UI" w:cs="Segoe UI" w:hint="eastAsia"/>
          <w:kern w:val="0"/>
          <w:sz w:val="24"/>
          <w:szCs w:val="24"/>
        </w:rPr>
        <w:t>4</w:t>
      </w:r>
      <w:r>
        <w:rPr>
          <w:rFonts w:ascii="Segoe UI" w:hAnsi="Segoe UI" w:cs="Segoe UI" w:hint="eastAsia"/>
          <w:kern w:val="0"/>
          <w:sz w:val="24"/>
          <w:szCs w:val="24"/>
        </w:rPr>
        <w:t>）中的</w:t>
      </w:r>
      <w:r w:rsidRPr="00AB3EE2">
        <w:rPr>
          <w:rFonts w:ascii="Segoe UI" w:hAnsi="Segoe UI" w:cs="Segoe UI"/>
          <w:kern w:val="0"/>
          <w:sz w:val="24"/>
          <w:szCs w:val="24"/>
        </w:rPr>
        <w:t>移位寄存器实现并转串（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先加载并行输入</w:t>
      </w:r>
      <w:r w:rsidRPr="00AB3EE2">
        <w:rPr>
          <w:rFonts w:ascii="Segoe UI" w:hAnsi="Segoe UI" w:cs="Segoe UI"/>
          <w:kern w:val="0"/>
          <w:sz w:val="24"/>
          <w:szCs w:val="24"/>
        </w:rPr>
        <w:t>，然后移位）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</w:t>
      </w:r>
      <w:r w:rsidRPr="00AB3EE2">
        <w:rPr>
          <w:rFonts w:ascii="Segoe UI" w:hAnsi="Segoe UI" w:cs="Segoe UI"/>
          <w:kern w:val="0"/>
          <w:sz w:val="24"/>
          <w:szCs w:val="24"/>
        </w:rPr>
        <w:t>和串转并（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首先</w:t>
      </w:r>
      <w:r w:rsidRPr="00AB3EE2">
        <w:rPr>
          <w:rFonts w:ascii="Segoe UI" w:hAnsi="Segoe UI" w:cs="Segoe UI"/>
          <w:kern w:val="0"/>
          <w:sz w:val="24"/>
          <w:szCs w:val="24"/>
        </w:rPr>
        <w:t>移位，然后进行并行输出）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CF26E9" w:rsidRPr="00894B76" w:rsidRDefault="00CF26E9" w:rsidP="00CF26E9">
      <w:pPr>
        <w:ind w:firstLine="420"/>
        <w:rPr>
          <w:rFonts w:ascii="宋体" w:hAnsi="宋体"/>
          <w:bCs/>
          <w:sz w:val="24"/>
          <w:szCs w:val="24"/>
        </w:rPr>
      </w:pPr>
    </w:p>
    <w:p w:rsidR="00CF26E9" w:rsidRPr="00970F5D" w:rsidRDefault="00CF26E9" w:rsidP="00CF26E9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寄存器</w:t>
      </w:r>
      <w:r>
        <w:rPr>
          <w:rFonts w:ascii="宋体" w:hAnsi="宋体" w:hint="eastAsia"/>
          <w:bCs/>
          <w:sz w:val="24"/>
        </w:rPr>
        <w:t>堆的</w:t>
      </w:r>
      <w:r>
        <w:rPr>
          <w:rFonts w:ascii="宋体" w:hAnsi="宋体"/>
          <w:bCs/>
          <w:sz w:val="24"/>
        </w:rPr>
        <w:t>设计</w:t>
      </w:r>
      <w:r w:rsidRPr="00970F5D">
        <w:rPr>
          <w:rFonts w:ascii="宋体" w:hAnsi="宋体" w:hint="eastAsia"/>
          <w:bCs/>
          <w:sz w:val="24"/>
        </w:rPr>
        <w:t>(</w:t>
      </w:r>
      <w:r w:rsidRPr="00970F5D">
        <w:rPr>
          <w:rFonts w:ascii="宋体" w:hAnsi="宋体"/>
          <w:bCs/>
          <w:sz w:val="24"/>
        </w:rPr>
        <w:t>***</w:t>
      </w:r>
      <w:r>
        <w:rPr>
          <w:rFonts w:ascii="宋体" w:hAnsi="宋体" w:hint="eastAsia"/>
          <w:bCs/>
          <w:sz w:val="24"/>
        </w:rPr>
        <w:t>*</w:t>
      </w:r>
      <w:r w:rsidRPr="00970F5D">
        <w:rPr>
          <w:rFonts w:ascii="宋体" w:hAnsi="宋体" w:hint="eastAsia"/>
          <w:bCs/>
          <w:sz w:val="24"/>
        </w:rPr>
        <w:t>)</w:t>
      </w:r>
    </w:p>
    <w:p w:rsidR="00CF26E9" w:rsidRDefault="00CF26E9" w:rsidP="00CF26E9">
      <w:pPr>
        <w:pStyle w:val="a7"/>
        <w:widowControl/>
        <w:numPr>
          <w:ilvl w:val="0"/>
          <w:numId w:val="6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设计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实现一个具有</w:t>
      </w:r>
      <w:r w:rsidRPr="00AB3EE2">
        <w:rPr>
          <w:rFonts w:ascii="Segoe UI" w:hAnsi="Segoe UI" w:cs="Segoe UI"/>
          <w:kern w:val="0"/>
          <w:sz w:val="24"/>
          <w:szCs w:val="24"/>
        </w:rPr>
        <w:t>8</w:t>
      </w:r>
      <w:r w:rsidRPr="00AB3EE2">
        <w:rPr>
          <w:rFonts w:ascii="Segoe UI" w:hAnsi="Segoe UI" w:cs="Segoe UI"/>
          <w:kern w:val="0"/>
          <w:sz w:val="24"/>
          <w:szCs w:val="24"/>
        </w:rPr>
        <w:t>个</w:t>
      </w:r>
      <w:r w:rsidRPr="00AB3EE2">
        <w:rPr>
          <w:rFonts w:ascii="Segoe UI" w:hAnsi="Segoe UI" w:cs="Segoe UI"/>
          <w:kern w:val="0"/>
          <w:sz w:val="24"/>
          <w:szCs w:val="24"/>
        </w:rPr>
        <w:t>8</w:t>
      </w:r>
      <w:r w:rsidRPr="00AB3EE2">
        <w:rPr>
          <w:rFonts w:ascii="Segoe UI" w:hAnsi="Segoe UI" w:cs="Segoe UI"/>
          <w:kern w:val="0"/>
          <w:sz w:val="24"/>
          <w:szCs w:val="24"/>
        </w:rPr>
        <w:t>位寄存器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的“两读</w:t>
      </w:r>
      <w:r w:rsidRPr="00AB3EE2">
        <w:rPr>
          <w:rFonts w:ascii="Segoe UI" w:hAnsi="Segoe UI" w:cs="Segoe UI"/>
          <w:kern w:val="0"/>
          <w:sz w:val="24"/>
          <w:szCs w:val="24"/>
        </w:rPr>
        <w:t>一写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”寄存器堆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  <w:r w:rsidRPr="00AB3EE2">
        <w:rPr>
          <w:rFonts w:ascii="Segoe UI" w:hAnsi="Segoe UI" w:cs="Segoe UI"/>
          <w:kern w:val="0"/>
          <w:sz w:val="24"/>
          <w:szCs w:val="24"/>
        </w:rPr>
        <w:t xml:space="preserve"> </w:t>
      </w:r>
    </w:p>
    <w:p w:rsidR="00CF26E9" w:rsidRPr="00C6258C" w:rsidRDefault="00CF26E9" w:rsidP="00CF26E9">
      <w:pPr>
        <w:pStyle w:val="a7"/>
        <w:widowControl/>
        <w:shd w:val="clear" w:color="auto" w:fill="FFFFFF"/>
        <w:spacing w:line="440" w:lineRule="exact"/>
        <w:ind w:left="1129" w:firstLineChars="0" w:firstLine="0"/>
        <w:jc w:val="left"/>
        <w:rPr>
          <w:rFonts w:ascii="Segoe UI" w:hAnsi="Segoe UI" w:cs="Segoe UI"/>
          <w:kern w:val="0"/>
          <w:sz w:val="24"/>
          <w:szCs w:val="24"/>
        </w:rPr>
      </w:pPr>
    </w:p>
    <w:p w:rsidR="00CF26E9" w:rsidRPr="00970F5D" w:rsidRDefault="00CF26E9" w:rsidP="00CF26E9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递增递减计数器（****）</w:t>
      </w:r>
    </w:p>
    <w:p w:rsidR="00CF26E9" w:rsidRPr="00E36A6D" w:rsidRDefault="00CF26E9" w:rsidP="00CF26E9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设计一个计数器能实现每一秒在</w:t>
      </w:r>
      <w:r>
        <w:rPr>
          <w:rFonts w:ascii="Segoe UI" w:hAnsi="Segoe UI" w:cs="Segoe UI" w:hint="eastAsia"/>
          <w:kern w:val="0"/>
          <w:sz w:val="24"/>
          <w:szCs w:val="24"/>
        </w:rPr>
        <w:t>固定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范围内进行递增或递减，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up</w:t>
      </w:r>
      <w:r w:rsidRPr="00AB3EE2">
        <w:rPr>
          <w:rFonts w:ascii="Segoe UI" w:hAnsi="Segoe UI" w:cs="Segoe UI"/>
          <w:kern w:val="0"/>
          <w:sz w:val="24"/>
          <w:szCs w:val="24"/>
        </w:rPr>
        <w:t>_down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选择控制递增或递减，计数器当前值显示到数码管上。</w:t>
      </w:r>
    </w:p>
    <w:p w:rsidR="00CF26E9" w:rsidRPr="00894B76" w:rsidRDefault="00CF26E9" w:rsidP="00CF26E9">
      <w:pPr>
        <w:ind w:firstLine="420"/>
        <w:rPr>
          <w:rFonts w:ascii="宋体" w:hAnsi="宋体"/>
          <w:bCs/>
          <w:sz w:val="24"/>
          <w:szCs w:val="24"/>
        </w:rPr>
      </w:pPr>
    </w:p>
    <w:p w:rsidR="00CF26E9" w:rsidRDefault="00CF26E9" w:rsidP="00CF26E9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流水线加法器（*****）</w:t>
      </w:r>
    </w:p>
    <w:p w:rsidR="00CF26E9" w:rsidRDefault="00CF26E9" w:rsidP="00CF26E9">
      <w:pPr>
        <w:pStyle w:val="a7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BF6E05">
        <w:rPr>
          <w:rFonts w:ascii="Segoe UI" w:hAnsi="Segoe UI" w:cs="Segoe UI"/>
          <w:kern w:val="0"/>
          <w:sz w:val="24"/>
          <w:szCs w:val="24"/>
        </w:rPr>
        <w:t>设计并实现一个</w:t>
      </w:r>
      <w:r w:rsidRPr="00BF6E05">
        <w:rPr>
          <w:rFonts w:ascii="Segoe UI" w:hAnsi="Segoe UI" w:cs="Segoe UI"/>
          <w:kern w:val="0"/>
          <w:sz w:val="24"/>
          <w:szCs w:val="24"/>
        </w:rPr>
        <w:t>32</w:t>
      </w:r>
      <w:r w:rsidRPr="00BF6E05">
        <w:rPr>
          <w:rFonts w:ascii="Segoe UI" w:hAnsi="Segoe UI" w:cs="Segoe UI"/>
          <w:kern w:val="0"/>
          <w:sz w:val="24"/>
          <w:szCs w:val="24"/>
        </w:rPr>
        <w:t>位</w:t>
      </w:r>
      <w:r w:rsidRPr="00BF6E05">
        <w:rPr>
          <w:rFonts w:ascii="Segoe UI" w:hAnsi="Segoe UI" w:cs="Segoe UI"/>
          <w:kern w:val="0"/>
          <w:sz w:val="24"/>
          <w:szCs w:val="24"/>
        </w:rPr>
        <w:t>2</w:t>
      </w:r>
      <w:r w:rsidRPr="00BF6E05">
        <w:rPr>
          <w:rFonts w:ascii="Segoe UI" w:hAnsi="Segoe UI" w:cs="Segoe UI"/>
          <w:kern w:val="0"/>
          <w:sz w:val="24"/>
          <w:szCs w:val="24"/>
        </w:rPr>
        <w:t>级流水线加法器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  <w:r>
        <w:rPr>
          <w:rFonts w:ascii="Segoe UI" w:hAnsi="Segoe UI" w:cs="Segoe UI"/>
          <w:kern w:val="0"/>
          <w:sz w:val="24"/>
          <w:szCs w:val="24"/>
        </w:rPr>
        <w:t xml:space="preserve"> </w:t>
      </w:r>
    </w:p>
    <w:p w:rsidR="00CF26E9" w:rsidRPr="00BF6E05" w:rsidRDefault="00CF26E9" w:rsidP="00CF26E9">
      <w:pPr>
        <w:pStyle w:val="a7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BF6E05">
        <w:rPr>
          <w:rFonts w:ascii="Segoe UI" w:hAnsi="Segoe UI" w:cs="Segoe UI"/>
          <w:kern w:val="0"/>
          <w:sz w:val="24"/>
          <w:szCs w:val="24"/>
        </w:rPr>
        <w:t>从</w:t>
      </w:r>
      <w:r w:rsidRPr="00BF6E05">
        <w:rPr>
          <w:rFonts w:ascii="Segoe UI" w:hAnsi="Segoe UI" w:cs="Segoe UI"/>
          <w:kern w:val="0"/>
          <w:sz w:val="24"/>
          <w:szCs w:val="24"/>
        </w:rPr>
        <w:t>RTL</w:t>
      </w:r>
      <w:r w:rsidRPr="00BF6E05">
        <w:rPr>
          <w:rFonts w:ascii="Segoe UI" w:hAnsi="Segoe UI" w:cs="Segoe UI"/>
          <w:kern w:val="0"/>
          <w:sz w:val="24"/>
          <w:szCs w:val="24"/>
        </w:rPr>
        <w:t>电路分析、仿真波形、开发板资源使用情况等方面与系统自带</w:t>
      </w:r>
      <w:r w:rsidRPr="00BF6E05">
        <w:rPr>
          <w:rFonts w:ascii="Segoe UI" w:hAnsi="Segoe UI" w:cs="Segoe UI"/>
          <w:kern w:val="0"/>
          <w:sz w:val="24"/>
          <w:szCs w:val="24"/>
        </w:rPr>
        <w:t>“+”</w:t>
      </w:r>
      <w:r w:rsidRPr="00BF6E05">
        <w:rPr>
          <w:rFonts w:ascii="Segoe UI" w:hAnsi="Segoe UI" w:cs="Segoe UI"/>
          <w:kern w:val="0"/>
          <w:sz w:val="24"/>
          <w:szCs w:val="24"/>
        </w:rPr>
        <w:t>加法器进行比较。</w:t>
      </w:r>
    </w:p>
    <w:p w:rsidR="00CF26E9" w:rsidRPr="00D2255E" w:rsidRDefault="00CF26E9" w:rsidP="00CF26E9">
      <w:pPr>
        <w:rPr>
          <w:rFonts w:ascii="宋体" w:hAnsi="宋体"/>
          <w:bCs/>
          <w:sz w:val="24"/>
          <w:szCs w:val="24"/>
        </w:rPr>
      </w:pPr>
    </w:p>
    <w:p w:rsidR="00CF26E9" w:rsidRDefault="00CF26E9" w:rsidP="00CF26E9">
      <w:pPr>
        <w:pStyle w:val="a7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bCs/>
          <w:sz w:val="24"/>
          <w:szCs w:val="24"/>
        </w:rPr>
        <w:t>存储器实验（*****）</w:t>
      </w:r>
    </w:p>
    <w:p w:rsidR="00CF26E9" w:rsidRDefault="00CF26E9" w:rsidP="00CF26E9">
      <w:pPr>
        <w:pStyle w:val="a7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345477">
        <w:rPr>
          <w:rFonts w:ascii="Segoe UI" w:hAnsi="Segoe UI" w:cs="Segoe UI"/>
          <w:kern w:val="0"/>
          <w:sz w:val="24"/>
          <w:szCs w:val="24"/>
        </w:rPr>
        <w:t>利用</w:t>
      </w:r>
      <w:r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345477">
        <w:rPr>
          <w:rFonts w:ascii="Segoe UI" w:hAnsi="Segoe UI" w:cs="Segoe UI"/>
          <w:kern w:val="0"/>
          <w:sz w:val="24"/>
          <w:szCs w:val="24"/>
        </w:rPr>
        <w:t>片内存储器单元实现单端口</w:t>
      </w:r>
      <w:r w:rsidRPr="00345477">
        <w:rPr>
          <w:rFonts w:ascii="Segoe UI" w:hAnsi="Segoe UI" w:cs="Segoe UI"/>
          <w:kern w:val="0"/>
          <w:sz w:val="24"/>
          <w:szCs w:val="24"/>
        </w:rPr>
        <w:t>RAM</w:t>
      </w:r>
      <w:r w:rsidRPr="00345477">
        <w:rPr>
          <w:rFonts w:ascii="Segoe UI" w:hAnsi="Segoe UI" w:cs="Segoe UI"/>
          <w:kern w:val="0"/>
          <w:sz w:val="24"/>
          <w:szCs w:val="24"/>
        </w:rPr>
        <w:t>设计（带异步读和同步读两种模式）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CF26E9" w:rsidRPr="00345477" w:rsidRDefault="00CF26E9" w:rsidP="00CF26E9">
      <w:pPr>
        <w:pStyle w:val="a7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345477">
        <w:rPr>
          <w:rFonts w:ascii="Segoe UI" w:hAnsi="Segoe UI" w:cs="Segoe UI"/>
          <w:kern w:val="0"/>
          <w:sz w:val="24"/>
          <w:szCs w:val="24"/>
        </w:rPr>
        <w:t>实现双端口（同步与异步）</w:t>
      </w:r>
      <w:r w:rsidRPr="00345477">
        <w:rPr>
          <w:rFonts w:ascii="Segoe UI" w:hAnsi="Segoe UI" w:cs="Segoe UI"/>
          <w:kern w:val="0"/>
          <w:sz w:val="24"/>
          <w:szCs w:val="24"/>
        </w:rPr>
        <w:t>RAM</w:t>
      </w:r>
      <w:r w:rsidRPr="00345477">
        <w:rPr>
          <w:rFonts w:ascii="Segoe UI" w:hAnsi="Segoe UI" w:cs="Segoe UI"/>
          <w:kern w:val="0"/>
          <w:sz w:val="24"/>
          <w:szCs w:val="24"/>
        </w:rPr>
        <w:t>设计</w:t>
      </w:r>
      <w:r>
        <w:rPr>
          <w:rFonts w:ascii="Segoe UI" w:hAnsi="Segoe UI" w:cs="Segoe UI" w:hint="eastAsia"/>
          <w:kern w:val="0"/>
          <w:sz w:val="24"/>
          <w:szCs w:val="24"/>
        </w:rPr>
        <w:t>。</w:t>
      </w:r>
    </w:p>
    <w:p w:rsidR="00222C8F" w:rsidRDefault="00CF26E9" w:rsidP="00CF26E9">
      <w:r w:rsidRPr="00AB3EE2">
        <w:rPr>
          <w:rFonts w:ascii="Segoe UI" w:hAnsi="Segoe UI" w:cs="Segoe UI" w:hint="eastAsia"/>
          <w:kern w:val="0"/>
          <w:sz w:val="24"/>
          <w:szCs w:val="24"/>
        </w:rPr>
        <w:lastRenderedPageBreak/>
        <w:t>实现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F</w:t>
      </w:r>
      <w:r w:rsidRPr="00AB3EE2">
        <w:rPr>
          <w:rFonts w:ascii="Segoe UI" w:hAnsi="Segoe UI" w:cs="Segoe UI"/>
          <w:kern w:val="0"/>
          <w:sz w:val="24"/>
          <w:szCs w:val="24"/>
        </w:rPr>
        <w:t>IFO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设计，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F</w:t>
      </w:r>
      <w:r w:rsidRPr="00AB3EE2">
        <w:rPr>
          <w:rFonts w:ascii="Segoe UI" w:hAnsi="Segoe UI" w:cs="Segoe UI"/>
          <w:kern w:val="0"/>
          <w:sz w:val="24"/>
          <w:szCs w:val="24"/>
        </w:rPr>
        <w:t>IFO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由存储单元队列或阵列构成，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F</w:t>
      </w:r>
      <w:r w:rsidRPr="00AB3EE2">
        <w:rPr>
          <w:rFonts w:ascii="Segoe UI" w:hAnsi="Segoe UI" w:cs="Segoe UI"/>
          <w:kern w:val="0"/>
          <w:sz w:val="24"/>
          <w:szCs w:val="24"/>
        </w:rPr>
        <w:t>IFO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没有地址，第一个被写入队列的数据也是第一个从队列中读出的数据。</w:t>
      </w:r>
      <w:bookmarkStart w:id="0" w:name="_GoBack"/>
      <w:bookmarkEnd w:id="0"/>
    </w:p>
    <w:sectPr w:rsidR="00222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67BD" w:rsidRDefault="001C67BD" w:rsidP="00CF26E9">
      <w:r>
        <w:separator/>
      </w:r>
    </w:p>
  </w:endnote>
  <w:endnote w:type="continuationSeparator" w:id="0">
    <w:p w:rsidR="001C67BD" w:rsidRDefault="001C67BD" w:rsidP="00CF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67BD" w:rsidRDefault="001C67BD" w:rsidP="00CF26E9">
      <w:r>
        <w:separator/>
      </w:r>
    </w:p>
  </w:footnote>
  <w:footnote w:type="continuationSeparator" w:id="0">
    <w:p w:rsidR="001C67BD" w:rsidRDefault="001C67BD" w:rsidP="00CF26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D522C"/>
    <w:multiLevelType w:val="multilevel"/>
    <w:tmpl w:val="2F4D522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855797E"/>
    <w:multiLevelType w:val="hybridMultilevel"/>
    <w:tmpl w:val="BED0A64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" w15:restartNumberingAfterBreak="0">
    <w:nsid w:val="5D2C27FD"/>
    <w:multiLevelType w:val="hybridMultilevel"/>
    <w:tmpl w:val="B22CD50E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3" w15:restartNumberingAfterBreak="0">
    <w:nsid w:val="5E361370"/>
    <w:multiLevelType w:val="hybridMultilevel"/>
    <w:tmpl w:val="EC4A9486"/>
    <w:lvl w:ilvl="0" w:tplc="686C5AEC">
      <w:start w:val="1"/>
      <w:numFmt w:val="chineseCountingThousand"/>
      <w:lvlText w:val="实验%1"/>
      <w:lvlJc w:val="left"/>
      <w:pPr>
        <w:ind w:left="420" w:hanging="420"/>
      </w:pPr>
      <w:rPr>
        <w:rFonts w:hint="eastAsia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F5A5B8A"/>
    <w:multiLevelType w:val="hybridMultilevel"/>
    <w:tmpl w:val="B22CD50E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5" w15:restartNumberingAfterBreak="0">
    <w:nsid w:val="7B775A99"/>
    <w:multiLevelType w:val="hybridMultilevel"/>
    <w:tmpl w:val="BED0A642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B64"/>
    <w:rsid w:val="001C67BD"/>
    <w:rsid w:val="00222C8F"/>
    <w:rsid w:val="00B4474C"/>
    <w:rsid w:val="00CF26E9"/>
    <w:rsid w:val="00EB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441564-B06D-44ED-B7EA-704A8506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26E9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26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26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26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26E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CF26E9"/>
    <w:pPr>
      <w:widowControl/>
      <w:spacing w:line="400" w:lineRule="exact"/>
      <w:ind w:firstLineChars="200" w:firstLine="420"/>
    </w:pPr>
    <w:rPr>
      <w:rFonts w:ascii="Times New Roman" w:hAnsi="Times New Roman"/>
      <w:szCs w:val="24"/>
    </w:rPr>
  </w:style>
  <w:style w:type="paragraph" w:styleId="a7">
    <w:name w:val="List Paragraph"/>
    <w:basedOn w:val="a"/>
    <w:uiPriority w:val="34"/>
    <w:qFormat/>
    <w:rsid w:val="00CF26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haixin</dc:creator>
  <cp:keywords/>
  <dc:description/>
  <cp:lastModifiedBy>zhang haixin</cp:lastModifiedBy>
  <cp:revision>2</cp:revision>
  <dcterms:created xsi:type="dcterms:W3CDTF">2025-10-16T04:09:00Z</dcterms:created>
  <dcterms:modified xsi:type="dcterms:W3CDTF">2025-10-16T04:09:00Z</dcterms:modified>
</cp:coreProperties>
</file>