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0DB" w:rsidRPr="00BD10DB" w:rsidRDefault="00BD10DB" w:rsidP="00BD10DB">
      <w:pPr>
        <w:widowControl/>
        <w:shd w:val="clear" w:color="auto" w:fill="FFFFFF"/>
        <w:spacing w:before="195" w:after="195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BD10DB">
        <w:rPr>
          <w:rFonts w:ascii="黑体" w:eastAsia="黑体" w:hAnsi="黑体" w:cs="Helvetica" w:hint="eastAsia"/>
          <w:color w:val="000000"/>
          <w:kern w:val="0"/>
          <w:sz w:val="29"/>
          <w:szCs w:val="29"/>
        </w:rPr>
        <w:t>一、作业内容</w:t>
      </w:r>
    </w:p>
    <w:p w:rsidR="00BD10DB" w:rsidRPr="00BD10DB" w:rsidRDefault="00BD10DB" w:rsidP="00BD10DB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1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）从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10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个产品（电脑、台灯、电动自行车、电水壶、扫地机器人、微波炉、豆浆机、电风扇、饮水机、电热毯）中随机抽取一个，分析在其使用、维护、回收过程中可能对人身健康带来哪些伤害？（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500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字）（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30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分）</w:t>
      </w:r>
    </w:p>
    <w:p w:rsidR="00BD10DB" w:rsidRPr="00BD10DB" w:rsidRDefault="00BD10DB" w:rsidP="00BD10DB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2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）针对上面分析的产品，列举在职业安全卫生方面，需遵循哪些国家的法律法规？（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10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个以上）（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30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分）</w:t>
      </w:r>
    </w:p>
    <w:p w:rsidR="00BD10DB" w:rsidRPr="00BD10DB" w:rsidRDefault="00BD10DB" w:rsidP="00BD10DB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3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）针对分析的产品潜在危害和法律法规要求，归纳产品在职业健康方面需遵循的规范，并对规范的内涵进行解释说明。（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500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字）（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20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分）</w:t>
      </w:r>
    </w:p>
    <w:p w:rsidR="00BD10DB" w:rsidRPr="00BD10DB" w:rsidRDefault="00BD10DB" w:rsidP="00BD10DB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4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）对归纳的规范进行对比分析，确定它们的主次关系及相互间的影响关系。（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300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字）（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10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分）</w:t>
      </w:r>
    </w:p>
    <w:p w:rsidR="00BD10DB" w:rsidRPr="00BD10DB" w:rsidRDefault="00BD10DB" w:rsidP="00BD10DB">
      <w:pPr>
        <w:widowControl/>
        <w:shd w:val="clear" w:color="auto" w:fill="FFFFFF"/>
        <w:spacing w:before="75" w:after="75"/>
        <w:ind w:firstLine="480"/>
        <w:jc w:val="left"/>
        <w:rPr>
          <w:rFonts w:ascii="Helvetica" w:eastAsia="宋体" w:hAnsi="Helvetica" w:cs="Helvetica"/>
          <w:color w:val="000000"/>
          <w:kern w:val="0"/>
          <w:sz w:val="24"/>
          <w:szCs w:val="24"/>
        </w:rPr>
      </w:pP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5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）根据产品的潜在伤害分析和规范整理，针对该产品在职业安全卫生方面满足规范性程度，设计相应的评价方法。（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300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字）（</w:t>
      </w:r>
      <w:r w:rsidRPr="00BD10DB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10</w:t>
      </w:r>
      <w:r w:rsidRPr="00BD10DB">
        <w:rPr>
          <w:rFonts w:ascii="宋体" w:eastAsia="宋体" w:hAnsi="宋体" w:cs="Helvetica" w:hint="eastAsia"/>
          <w:color w:val="000000"/>
          <w:kern w:val="0"/>
          <w:sz w:val="24"/>
          <w:szCs w:val="24"/>
        </w:rPr>
        <w:t>分）</w:t>
      </w:r>
    </w:p>
    <w:p w:rsidR="00BD10DB" w:rsidRDefault="00BD10DB" w:rsidP="00BD10DB">
      <w:bookmarkStart w:id="0" w:name="_GoBack"/>
      <w:bookmarkEnd w:id="0"/>
    </w:p>
    <w:p w:rsidR="00483AC7" w:rsidRDefault="00BD10DB" w:rsidP="00BD10DB">
      <w:r>
        <w:rPr>
          <w:rFonts w:hint="eastAsia"/>
        </w:rPr>
        <w:t>1</w:t>
      </w:r>
      <w:r>
        <w:t>.</w:t>
      </w:r>
      <w:r w:rsidR="00DB71B2">
        <w:rPr>
          <w:rFonts w:hint="eastAsia"/>
        </w:rPr>
        <w:t>电脑</w:t>
      </w:r>
    </w:p>
    <w:p w:rsidR="00DB71B2" w:rsidRDefault="00DB71B2" w:rsidP="00DB71B2">
      <w:pPr>
        <w:pStyle w:val="a3"/>
        <w:ind w:left="360" w:firstLineChars="0" w:firstLine="0"/>
      </w:pPr>
    </w:p>
    <w:p w:rsidR="00DB71B2" w:rsidRDefault="00DB71B2" w:rsidP="00DB71B2">
      <w:pPr>
        <w:pStyle w:val="a3"/>
        <w:ind w:left="360" w:firstLineChars="0" w:firstLine="0"/>
      </w:pPr>
      <w:r>
        <w:rPr>
          <w:rFonts w:hint="eastAsia"/>
        </w:rPr>
        <w:t>使用：</w:t>
      </w:r>
    </w:p>
    <w:p w:rsidR="00DB71B2" w:rsidRDefault="00DB71B2" w:rsidP="00DB71B2">
      <w:pPr>
        <w:pStyle w:val="a3"/>
        <w:ind w:left="360" w:firstLineChars="0" w:firstLine="0"/>
      </w:pPr>
      <w:r>
        <w:rPr>
          <w:rFonts w:hint="eastAsia"/>
        </w:rPr>
        <w:t>a.</w:t>
      </w:r>
      <w:r>
        <w:t>长时间面对屏幕会对眼睛造成负担。长时间盯着屏幕，眼睛容易出现疲劳、干涩、视力模糊等问题，甚至可能导致“电脑视觉综合症”（CVS）</w:t>
      </w:r>
      <w:r>
        <w:rPr>
          <w:rFonts w:hint="eastAsia"/>
        </w:rPr>
        <w:t>。</w:t>
      </w:r>
    </w:p>
    <w:p w:rsidR="00DB71B2" w:rsidRDefault="00DB71B2" w:rsidP="00DB71B2">
      <w:pPr>
        <w:pStyle w:val="a3"/>
        <w:ind w:left="360" w:firstLineChars="0" w:firstLine="0"/>
      </w:pPr>
      <w:r>
        <w:t>b.</w:t>
      </w:r>
      <w:r>
        <w:rPr>
          <w:rFonts w:hint="eastAsia"/>
        </w:rPr>
        <w:t>在电脑面前长时间久坐</w:t>
      </w:r>
      <w:r>
        <w:t>可能</w:t>
      </w:r>
      <w:r>
        <w:rPr>
          <w:rFonts w:hint="eastAsia"/>
        </w:rPr>
        <w:t>会</w:t>
      </w:r>
      <w:r>
        <w:t>引发颈椎病、腰椎间盘突出等问题。很多人在使用电脑时会不自觉地弓背或保持固定姿势，这种习惯会对脊椎和肌肉系统产生不利影响。</w:t>
      </w:r>
    </w:p>
    <w:p w:rsidR="00DB71B2" w:rsidRDefault="00DB71B2" w:rsidP="00DB71B2">
      <w:pPr>
        <w:pStyle w:val="a3"/>
        <w:ind w:left="360" w:firstLineChars="0" w:firstLine="0"/>
      </w:pPr>
      <w:r>
        <w:rPr>
          <w:rFonts w:hint="eastAsia"/>
        </w:rPr>
        <w:t>c</w:t>
      </w:r>
      <w:r>
        <w:t>.</w:t>
      </w:r>
      <w:r w:rsidRPr="00DB71B2">
        <w:t xml:space="preserve"> </w:t>
      </w:r>
      <w:r>
        <w:t>对于经常打字或设计的用户来说，</w:t>
      </w:r>
      <w:proofErr w:type="gramStart"/>
      <w:r>
        <w:t>键盘和鼠标的频繁</w:t>
      </w:r>
      <w:r>
        <w:rPr>
          <w:rFonts w:hint="eastAsia"/>
        </w:rPr>
        <w:t>使用</w:t>
      </w:r>
      <w:r>
        <w:t>可能导致“</w:t>
      </w:r>
      <w:proofErr w:type="gramEnd"/>
      <w:r>
        <w:t>腕管综合症”，即由于手腕长时间保持不自然的姿势，导致腕部神经受到压迫，引发疼痛、麻木等症状。</w:t>
      </w:r>
    </w:p>
    <w:p w:rsidR="00DB71B2" w:rsidRDefault="00DB71B2" w:rsidP="00DB71B2">
      <w:pPr>
        <w:pStyle w:val="a3"/>
        <w:ind w:left="360" w:firstLineChars="0" w:firstLine="0"/>
      </w:pPr>
    </w:p>
    <w:p w:rsidR="00DB71B2" w:rsidRDefault="00DB71B2" w:rsidP="00DB71B2">
      <w:pPr>
        <w:pStyle w:val="a3"/>
        <w:ind w:left="360" w:firstLineChars="0" w:firstLine="0"/>
      </w:pPr>
      <w:r>
        <w:rPr>
          <w:rFonts w:hint="eastAsia"/>
        </w:rPr>
        <w:t>维护：</w:t>
      </w:r>
    </w:p>
    <w:p w:rsidR="00DB71B2" w:rsidRDefault="00DB71B2" w:rsidP="00DB71B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许多人</w:t>
      </w:r>
      <w:r>
        <w:t>会使用化学清洁剂来清洁电脑屏幕或键盘，这些清洁剂中可能含有对人体有害的化学物质，长期吸入或接触可能导致呼吸道或皮肤过敏反应。</w:t>
      </w:r>
    </w:p>
    <w:p w:rsidR="00DB71B2" w:rsidRDefault="00DB71B2" w:rsidP="00DB71B2">
      <w:pPr>
        <w:pStyle w:val="a3"/>
        <w:numPr>
          <w:ilvl w:val="0"/>
          <w:numId w:val="2"/>
        </w:numPr>
        <w:ind w:firstLineChars="0"/>
      </w:pPr>
      <w:r>
        <w:t>电脑内部的积尘在清洁时若处理不当，也可能引发呼吸道问题。特别是对于过敏体质的人来说，粉尘或灰尘可能诱发哮喘或其他呼吸系统疾病。</w:t>
      </w:r>
    </w:p>
    <w:p w:rsidR="00DB71B2" w:rsidRDefault="00DB71B2" w:rsidP="00DB71B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电脑的许多零件具有毒性并且带电，若用户操作不当容易产生中毒或被电的情况。</w:t>
      </w:r>
    </w:p>
    <w:p w:rsidR="00DB71B2" w:rsidRDefault="00DB71B2" w:rsidP="00DB71B2">
      <w:pPr>
        <w:ind w:left="360"/>
      </w:pPr>
    </w:p>
    <w:p w:rsidR="00DB71B2" w:rsidRDefault="00DB71B2" w:rsidP="00DB71B2">
      <w:pPr>
        <w:ind w:left="360"/>
      </w:pPr>
      <w:r>
        <w:rPr>
          <w:rFonts w:hint="eastAsia"/>
        </w:rPr>
        <w:t>回收：</w:t>
      </w:r>
    </w:p>
    <w:p w:rsidR="00DB71B2" w:rsidRDefault="00DB71B2" w:rsidP="00DB71B2">
      <w:pPr>
        <w:pStyle w:val="a3"/>
        <w:numPr>
          <w:ilvl w:val="0"/>
          <w:numId w:val="3"/>
        </w:numPr>
        <w:ind w:firstLineChars="0"/>
      </w:pPr>
      <w:r>
        <w:t>电脑中的电池和一些电子元件可能含有铅、汞等重金属。这些物质一旦进入环境，可能通过水源、空气或土壤污染，最终影响到人体健康</w:t>
      </w:r>
      <w:r>
        <w:rPr>
          <w:rFonts w:hint="eastAsia"/>
        </w:rPr>
        <w:t>.</w:t>
      </w:r>
    </w:p>
    <w:p w:rsidR="00DB71B2" w:rsidRDefault="004C5AF3" w:rsidP="005839D5">
      <w:pPr>
        <w:pStyle w:val="a3"/>
        <w:numPr>
          <w:ilvl w:val="0"/>
          <w:numId w:val="3"/>
        </w:numPr>
        <w:ind w:firstLineChars="0"/>
      </w:pPr>
      <w:r>
        <w:t>在一些发展中国家，废旧电脑常常通过非法渠道流入，</w:t>
      </w:r>
      <w:proofErr w:type="gramStart"/>
      <w:r>
        <w:t>进行低</w:t>
      </w:r>
      <w:proofErr w:type="gramEnd"/>
      <w:r>
        <w:t>技术水平的拆解。工人们在无任何防护措施的情况下，用手工拆解电路板，可能直接接触到有毒的重金属、塑料和化学物质。这种情况下，工人们很容易</w:t>
      </w:r>
      <w:r>
        <w:rPr>
          <w:rFonts w:hint="eastAsia"/>
        </w:rPr>
        <w:t>患上职业病。</w:t>
      </w:r>
    </w:p>
    <w:p w:rsidR="004C5AF3" w:rsidRDefault="004C5AF3" w:rsidP="004C5AF3">
      <w:pPr>
        <w:ind w:left="360"/>
      </w:pPr>
    </w:p>
    <w:p w:rsidR="004C5AF3" w:rsidRDefault="004C5AF3" w:rsidP="008370D4">
      <w:r>
        <w:rPr>
          <w:rFonts w:hint="eastAsia"/>
        </w:rPr>
        <w:t>2</w:t>
      </w:r>
      <w:r>
        <w:t>.</w:t>
      </w:r>
    </w:p>
    <w:p w:rsidR="004C5AF3" w:rsidRDefault="004C5AF3" w:rsidP="004C5AF3">
      <w:pPr>
        <w:ind w:left="360"/>
      </w:pPr>
    </w:p>
    <w:p w:rsidR="004C5AF3" w:rsidRDefault="004C5AF3" w:rsidP="004C5AF3">
      <w:pPr>
        <w:ind w:left="360"/>
      </w:pPr>
      <w:r>
        <w:t>a.</w:t>
      </w:r>
      <w:r w:rsidRPr="004C5AF3">
        <w:t xml:space="preserve"> </w:t>
      </w:r>
      <w:r>
        <w:t>《中华人民共和国职业病防治法》</w:t>
      </w:r>
    </w:p>
    <w:p w:rsidR="004C5AF3" w:rsidRDefault="004C5AF3" w:rsidP="004C5AF3">
      <w:pPr>
        <w:ind w:left="360"/>
      </w:pPr>
      <w:r>
        <w:rPr>
          <w:rFonts w:hint="eastAsia"/>
        </w:rPr>
        <w:t>b</w:t>
      </w:r>
      <w:r>
        <w:t>.</w:t>
      </w:r>
      <w:r w:rsidRPr="004C5AF3">
        <w:t xml:space="preserve"> </w:t>
      </w:r>
      <w:r>
        <w:t>《中华人民共和国环境保护法》</w:t>
      </w:r>
    </w:p>
    <w:p w:rsidR="004C5AF3" w:rsidRDefault="004C5AF3" w:rsidP="004C5AF3">
      <w:pPr>
        <w:ind w:left="360"/>
      </w:pPr>
      <w:r>
        <w:rPr>
          <w:rFonts w:hint="eastAsia"/>
        </w:rPr>
        <w:lastRenderedPageBreak/>
        <w:t>c</w:t>
      </w:r>
      <w:r>
        <w:t>.</w:t>
      </w:r>
      <w:r w:rsidRPr="004C5AF3">
        <w:t xml:space="preserve"> </w:t>
      </w:r>
      <w:r>
        <w:t>《中华人民共和国固体废物污染环境防治法》</w:t>
      </w:r>
    </w:p>
    <w:p w:rsidR="004C5AF3" w:rsidRDefault="004C5AF3" w:rsidP="004C5AF3">
      <w:pPr>
        <w:ind w:left="360"/>
      </w:pPr>
      <w:r>
        <w:rPr>
          <w:rFonts w:hint="eastAsia"/>
        </w:rPr>
        <w:t>d</w:t>
      </w:r>
      <w:r>
        <w:t>.</w:t>
      </w:r>
      <w:r w:rsidRPr="004C5AF3">
        <w:t xml:space="preserve"> </w:t>
      </w:r>
      <w:r>
        <w:t>《电子废弃物污染防治管理办法》</w:t>
      </w:r>
    </w:p>
    <w:p w:rsidR="004C5AF3" w:rsidRDefault="004C5AF3" w:rsidP="004C5AF3">
      <w:pPr>
        <w:ind w:left="360"/>
      </w:pPr>
      <w:r>
        <w:rPr>
          <w:rFonts w:hint="eastAsia"/>
        </w:rPr>
        <w:t>e</w:t>
      </w:r>
      <w:r>
        <w:t>.</w:t>
      </w:r>
      <w:r w:rsidRPr="004C5AF3">
        <w:t xml:space="preserve"> </w:t>
      </w:r>
      <w:r>
        <w:t>《职业健康监护管理办法》</w:t>
      </w:r>
    </w:p>
    <w:p w:rsidR="004C5AF3" w:rsidRDefault="004C5AF3" w:rsidP="004C5AF3">
      <w:pPr>
        <w:ind w:left="360"/>
      </w:pPr>
      <w:r>
        <w:rPr>
          <w:rFonts w:hint="eastAsia"/>
        </w:rPr>
        <w:t>f</w:t>
      </w:r>
      <w:r>
        <w:t>.</w:t>
      </w:r>
      <w:r w:rsidRPr="004C5AF3">
        <w:t xml:space="preserve"> </w:t>
      </w:r>
      <w:r>
        <w:t>《电气电子产品有害物质限制使用管理办法》</w:t>
      </w:r>
    </w:p>
    <w:p w:rsidR="004C5AF3" w:rsidRDefault="004C5AF3" w:rsidP="004C5AF3">
      <w:pPr>
        <w:ind w:left="360"/>
      </w:pPr>
      <w:r>
        <w:t>g.</w:t>
      </w:r>
      <w:r w:rsidRPr="004C5AF3">
        <w:t xml:space="preserve"> </w:t>
      </w:r>
      <w:r>
        <w:t>《工业企业厂界环境噪声排放标准</w:t>
      </w:r>
      <w:proofErr w:type="gramStart"/>
      <w:r>
        <w:t>》(</w:t>
      </w:r>
      <w:proofErr w:type="gramEnd"/>
      <w:r>
        <w:t>GB 12348-2008)</w:t>
      </w:r>
    </w:p>
    <w:p w:rsidR="004C5AF3" w:rsidRDefault="004C5AF3" w:rsidP="004C5AF3">
      <w:pPr>
        <w:ind w:left="360"/>
      </w:pPr>
      <w:r>
        <w:t>h.</w:t>
      </w:r>
      <w:r w:rsidRPr="004C5AF3">
        <w:t xml:space="preserve"> </w:t>
      </w:r>
      <w:r>
        <w:t>《用人单位职业病危害防治责任规定》</w:t>
      </w:r>
    </w:p>
    <w:p w:rsidR="004C5AF3" w:rsidRDefault="004C5AF3" w:rsidP="004C5AF3">
      <w:pPr>
        <w:ind w:left="360"/>
      </w:pPr>
      <w:proofErr w:type="spellStart"/>
      <w:r>
        <w:t>i</w:t>
      </w:r>
      <w:proofErr w:type="spellEnd"/>
      <w:r>
        <w:t>.</w:t>
      </w:r>
      <w:r w:rsidRPr="004C5AF3">
        <w:t xml:space="preserve"> </w:t>
      </w:r>
      <w:r>
        <w:t>《生产安全事故报告和调查处理条例》</w:t>
      </w:r>
    </w:p>
    <w:p w:rsidR="004C5AF3" w:rsidRDefault="004C5AF3" w:rsidP="004C5AF3">
      <w:pPr>
        <w:ind w:left="360"/>
      </w:pPr>
      <w:r>
        <w:t>j.</w:t>
      </w:r>
      <w:r w:rsidRPr="004C5AF3">
        <w:t xml:space="preserve"> </w:t>
      </w:r>
      <w:r>
        <w:t>《危险废物贮存污染控制标准</w:t>
      </w:r>
      <w:proofErr w:type="gramStart"/>
      <w:r>
        <w:t>》(</w:t>
      </w:r>
      <w:proofErr w:type="gramEnd"/>
      <w:r>
        <w:t>GB 18597-2001)</w:t>
      </w:r>
    </w:p>
    <w:p w:rsidR="004C5AF3" w:rsidRDefault="004C5AF3" w:rsidP="004C5AF3">
      <w:pPr>
        <w:ind w:left="360"/>
      </w:pPr>
      <w:r>
        <w:t>k.</w:t>
      </w:r>
      <w:r w:rsidRPr="004C5AF3">
        <w:t xml:space="preserve"> </w:t>
      </w:r>
      <w:r>
        <w:t>《废弃电器电子产品回收处理管理条例》</w:t>
      </w:r>
    </w:p>
    <w:p w:rsidR="004C5AF3" w:rsidRDefault="004C5AF3" w:rsidP="004C5AF3">
      <w:pPr>
        <w:ind w:left="360"/>
      </w:pPr>
      <w:r>
        <w:t>l.</w:t>
      </w:r>
      <w:r w:rsidRPr="004C5AF3">
        <w:t xml:space="preserve"> </w:t>
      </w:r>
      <w:r>
        <w:t>《生产安全事故报告和调查处理条例》</w:t>
      </w:r>
    </w:p>
    <w:p w:rsidR="004C5AF3" w:rsidRDefault="004C5AF3" w:rsidP="004C5AF3">
      <w:pPr>
        <w:ind w:left="360"/>
      </w:pPr>
      <w:r>
        <w:t>m.</w:t>
      </w:r>
      <w:r w:rsidRPr="004C5AF3">
        <w:t xml:space="preserve"> </w:t>
      </w:r>
      <w:r>
        <w:t>《工作场所有害因素职业接触限值</w:t>
      </w:r>
      <w:proofErr w:type="gramStart"/>
      <w:r>
        <w:t>》(</w:t>
      </w:r>
      <w:proofErr w:type="gramEnd"/>
      <w:r>
        <w:t>GBZ 2.1-2019)</w:t>
      </w:r>
    </w:p>
    <w:p w:rsidR="004C5AF3" w:rsidRDefault="004C5AF3" w:rsidP="004C5AF3">
      <w:pPr>
        <w:ind w:left="360"/>
      </w:pPr>
    </w:p>
    <w:p w:rsidR="004C5AF3" w:rsidRDefault="004C5AF3" w:rsidP="008370D4">
      <w:r>
        <w:t>3.</w:t>
      </w:r>
    </w:p>
    <w:p w:rsidR="008370D4" w:rsidRDefault="008370D4" w:rsidP="004C5AF3">
      <w:pPr>
        <w:ind w:left="360"/>
      </w:pPr>
    </w:p>
    <w:p w:rsidR="004C5AF3" w:rsidRDefault="004C5AF3" w:rsidP="004C5AF3">
      <w:pPr>
        <w:ind w:left="360"/>
      </w:pPr>
      <w:r>
        <w:t>a.</w:t>
      </w:r>
      <w:r w:rsidRPr="004C5AF3">
        <w:t xml:space="preserve"> </w:t>
      </w:r>
      <w:r>
        <w:rPr>
          <w:rStyle w:val="a4"/>
        </w:rPr>
        <w:t>职业病危害防护：</w:t>
      </w:r>
      <w:r>
        <w:br/>
        <w:t>根据《中华人民共和国职业病防治法》和《用人单位职业病危害防治责任规定》，电子产品处理企业需识别职业病危害因素，并采取防护措施。企业应为工人提供防护设备，如口罩、护目镜和手套，防止接触电子垃圾中的重金属（如铅、汞、镉）及有害化学物质，减少因吸入或接触引发的职业病风险。</w:t>
      </w:r>
    </w:p>
    <w:p w:rsidR="004C5AF3" w:rsidRDefault="004C5AF3" w:rsidP="004C5AF3">
      <w:pPr>
        <w:ind w:left="360"/>
      </w:pPr>
    </w:p>
    <w:p w:rsidR="004C5AF3" w:rsidRDefault="008370D4" w:rsidP="008370D4">
      <w:pPr>
        <w:ind w:leftChars="200" w:left="420"/>
      </w:pPr>
      <w:r>
        <w:rPr>
          <w:rFonts w:hint="eastAsia"/>
        </w:rPr>
        <w:t>b</w:t>
      </w:r>
      <w:r>
        <w:t>.</w:t>
      </w:r>
      <w:r w:rsidR="004C5AF3">
        <w:rPr>
          <w:rStyle w:val="a4"/>
        </w:rPr>
        <w:t>危险废物管理：</w:t>
      </w:r>
      <w:r w:rsidR="004C5AF3">
        <w:br/>
        <w:t>根据《中华人民共和国固体废物污染环境防治法》和《危险废物贮存污染控制标准》，电子废弃物中的有毒有害物质如重金属、汞灯和电池等，必须按照危险废物处理的标准进行储存和处理，防止这些物质对工人及环境造成危害。电子垃圾处理企业需建立健全的废物分类、运输和存储制度，确保危险废物</w:t>
      </w:r>
      <w:proofErr w:type="gramStart"/>
      <w:r w:rsidR="004C5AF3">
        <w:t>不</w:t>
      </w:r>
      <w:proofErr w:type="gramEnd"/>
      <w:r w:rsidR="004C5AF3">
        <w:t>泄漏、不污染，并防止工人直接接触到这些有害物质。</w:t>
      </w:r>
    </w:p>
    <w:p w:rsidR="008370D4" w:rsidRDefault="008370D4" w:rsidP="008370D4">
      <w:pPr>
        <w:ind w:left="360"/>
      </w:pPr>
    </w:p>
    <w:p w:rsidR="004C5AF3" w:rsidRDefault="008370D4" w:rsidP="008370D4">
      <w:pPr>
        <w:ind w:left="420" w:hangingChars="200" w:hanging="420"/>
      </w:pPr>
      <w:r>
        <w:rPr>
          <w:rFonts w:hint="eastAsia"/>
        </w:rPr>
        <w:t xml:space="preserve"> </w:t>
      </w:r>
      <w:r>
        <w:t xml:space="preserve">   c.</w:t>
      </w:r>
      <w:r>
        <w:rPr>
          <w:rStyle w:val="a4"/>
        </w:rPr>
        <w:t>事故防范与应急管理：</w:t>
      </w:r>
      <w:r>
        <w:br/>
        <w:t>根据《生产安全事故报告和调查处理条例》及《电子废弃物污染防治管理办法》，企业需建立完善的安全生产责任制和应急管理机制，预防回收处理过程中的安全事故，如火灾、化学物质泄漏或爆炸。发生事故时，需及时上报并采取应急措施，保护工人和环境免受进一步危害。</w:t>
      </w:r>
    </w:p>
    <w:p w:rsidR="008370D4" w:rsidRDefault="008370D4" w:rsidP="008370D4">
      <w:pPr>
        <w:ind w:left="420" w:hangingChars="200" w:hanging="420"/>
      </w:pPr>
      <w:r>
        <w:tab/>
      </w:r>
    </w:p>
    <w:p w:rsidR="008370D4" w:rsidRDefault="008370D4" w:rsidP="008370D4">
      <w:pPr>
        <w:ind w:left="420" w:hangingChars="200" w:hanging="420"/>
      </w:pPr>
      <w:r>
        <w:tab/>
        <w:t>d.</w:t>
      </w:r>
      <w:r>
        <w:rPr>
          <w:rStyle w:val="a4"/>
        </w:rPr>
        <w:t>环境和噪声控制：</w:t>
      </w:r>
      <w:r>
        <w:br/>
        <w:t>《中华人民共和国环境保护法》和《工业企业厂界环境噪声排放标准》规定了电子产品处理过程中需控制的环境和噪声污染。工人应在符合标准的噪声环境下作业</w:t>
      </w:r>
    </w:p>
    <w:p w:rsidR="008370D4" w:rsidRDefault="008370D4" w:rsidP="008370D4">
      <w:pPr>
        <w:ind w:left="420" w:hangingChars="200" w:hanging="420"/>
      </w:pPr>
      <w:r>
        <w:rPr>
          <w:rFonts w:hint="eastAsia"/>
        </w:rPr>
        <w:t>4</w:t>
      </w:r>
      <w:r>
        <w:t>.</w:t>
      </w:r>
    </w:p>
    <w:p w:rsidR="008370D4" w:rsidRDefault="008370D4" w:rsidP="008370D4">
      <w:pPr>
        <w:ind w:left="420" w:hangingChars="200" w:hanging="420"/>
      </w:pPr>
    </w:p>
    <w:p w:rsidR="008370D4" w:rsidRDefault="008370D4" w:rsidP="008370D4">
      <w:pPr>
        <w:ind w:left="420" w:hangingChars="200" w:hanging="420"/>
      </w:pPr>
      <w:r>
        <w:t xml:space="preserve">    </w:t>
      </w:r>
      <w:r>
        <w:rPr>
          <w:rStyle w:val="a4"/>
        </w:rPr>
        <w:t>主导规范：职业病防护与危险废物管理</w:t>
      </w:r>
    </w:p>
    <w:p w:rsidR="008370D4" w:rsidRDefault="008370D4" w:rsidP="008370D4">
      <w:pPr>
        <w:ind w:leftChars="200" w:left="420"/>
      </w:pPr>
      <w:r>
        <w:t>职业病防护和危险废物管理是首要规范。这两者直接影响工人的健康与安全，是职业健康保障的基础。电子垃圾中的有害物质（如铅、汞、镉等）是导致职业病的主要原因，若废物管理不当，工人将暴露在有毒物质中，导致职业病风险增加。</w:t>
      </w:r>
    </w:p>
    <w:p w:rsidR="008370D4" w:rsidRDefault="008370D4" w:rsidP="008370D4">
      <w:pPr>
        <w:ind w:leftChars="200" w:left="420"/>
      </w:pPr>
    </w:p>
    <w:p w:rsidR="008370D4" w:rsidRDefault="008370D4" w:rsidP="008370D4">
      <w:pPr>
        <w:ind w:leftChars="200" w:left="420"/>
      </w:pPr>
      <w:r>
        <w:rPr>
          <w:rStyle w:val="a4"/>
        </w:rPr>
        <w:t>次要规范：化学品安全使用与事故防范</w:t>
      </w:r>
      <w:r>
        <w:br/>
      </w:r>
      <w:r>
        <w:lastRenderedPageBreak/>
        <w:t>化学品安全使用和事故防范是保障具体操作过程安全的规范，确保工人在处理含有有害化学物质时不会发生误操作或安全事故。良好的化学品管理可以减少职业病防护的压力，而事故防范机制则在突发情况下补充安全保障。</w:t>
      </w:r>
    </w:p>
    <w:p w:rsidR="008370D4" w:rsidRDefault="008370D4" w:rsidP="008370D4">
      <w:pPr>
        <w:ind w:leftChars="200" w:left="420"/>
      </w:pPr>
    </w:p>
    <w:p w:rsidR="008370D4" w:rsidRDefault="008370D4" w:rsidP="008370D4">
      <w:pPr>
        <w:ind w:leftChars="200" w:left="420"/>
      </w:pPr>
      <w:r>
        <w:rPr>
          <w:rStyle w:val="a4"/>
        </w:rPr>
        <w:t>辅助规范：环境和噪声控制</w:t>
      </w:r>
      <w:r>
        <w:br/>
        <w:t>环境和噪声控制是相对辅助的规范，主要针对长期作业环境对工人健康的潜在影响。虽然影响较为间接，但在高危环境下仍需重视。</w:t>
      </w:r>
    </w:p>
    <w:p w:rsidR="008370D4" w:rsidRDefault="008370D4" w:rsidP="008370D4"/>
    <w:p w:rsidR="008370D4" w:rsidRPr="008370D4" w:rsidRDefault="008370D4" w:rsidP="008370D4">
      <w:r>
        <w:rPr>
          <w:rFonts w:hint="eastAsia"/>
        </w:rPr>
        <w:t>5</w:t>
      </w:r>
      <w:r>
        <w:t>.</w:t>
      </w:r>
    </w:p>
    <w:p w:rsidR="008370D4" w:rsidRPr="008370D4" w:rsidRDefault="008370D4" w:rsidP="008370D4">
      <w:pPr>
        <w:pStyle w:val="a5"/>
        <w:ind w:leftChars="200" w:left="420"/>
        <w:rPr>
          <w:rFonts w:asciiTheme="minorEastAsia" w:eastAsiaTheme="minorEastAsia" w:hAnsiTheme="minorEastAsia"/>
          <w:sz w:val="21"/>
          <w:szCs w:val="21"/>
        </w:rPr>
      </w:pPr>
      <w:r>
        <w:rPr>
          <w:rStyle w:val="a4"/>
          <w:rFonts w:asciiTheme="minorHAnsi" w:eastAsiaTheme="minorHAnsi" w:hAnsiTheme="minorHAnsi"/>
          <w:sz w:val="21"/>
          <w:szCs w:val="21"/>
        </w:rPr>
        <w:t>a.</w:t>
      </w:r>
      <w:r w:rsidRPr="008370D4">
        <w:rPr>
          <w:rStyle w:val="a4"/>
          <w:rFonts w:asciiTheme="minorHAnsi" w:eastAsiaTheme="minorHAnsi" w:hAnsiTheme="minorHAnsi"/>
          <w:sz w:val="21"/>
          <w:szCs w:val="21"/>
        </w:rPr>
        <w:t>职业病防护评估：</w:t>
      </w:r>
      <w:r>
        <w:br/>
      </w:r>
      <w:r w:rsidRPr="008370D4">
        <w:rPr>
          <w:rFonts w:asciiTheme="minorEastAsia" w:eastAsiaTheme="minorEastAsia" w:hAnsiTheme="minorEastAsia"/>
          <w:sz w:val="21"/>
          <w:szCs w:val="21"/>
        </w:rPr>
        <w:t>评价企业是否为工人提供足够的防护设备，如口罩、手套、护目镜等，是否定期进行职业病危害因素检测及工人体检。通过工人健康状况及职业病发病率，来评估防护措施的有效性。</w:t>
      </w:r>
    </w:p>
    <w:p w:rsidR="008370D4" w:rsidRPr="008370D4" w:rsidRDefault="008370D4" w:rsidP="008370D4">
      <w:pPr>
        <w:pStyle w:val="a5"/>
        <w:ind w:leftChars="100" w:left="210"/>
        <w:rPr>
          <w:rFonts w:asciiTheme="minorEastAsia" w:eastAsiaTheme="minorEastAsia" w:hAnsiTheme="minorEastAsia"/>
          <w:sz w:val="21"/>
          <w:szCs w:val="21"/>
        </w:rPr>
      </w:pPr>
      <w:r>
        <w:rPr>
          <w:rStyle w:val="a4"/>
          <w:rFonts w:asciiTheme="minorEastAsia" w:eastAsiaTheme="minorEastAsia" w:hAnsiTheme="minorEastAsia"/>
          <w:sz w:val="21"/>
          <w:szCs w:val="21"/>
        </w:rPr>
        <w:t>b.</w:t>
      </w:r>
      <w:r w:rsidRPr="008370D4">
        <w:rPr>
          <w:rStyle w:val="a4"/>
          <w:rFonts w:asciiTheme="minorEastAsia" w:eastAsiaTheme="minorEastAsia" w:hAnsiTheme="minorEastAsia"/>
          <w:sz w:val="21"/>
          <w:szCs w:val="21"/>
        </w:rPr>
        <w:t>危险废物管理检查：</w:t>
      </w:r>
      <w:r>
        <w:br/>
      </w:r>
      <w:r w:rsidRPr="008370D4">
        <w:rPr>
          <w:rFonts w:asciiTheme="minorEastAsia" w:eastAsiaTheme="minorEastAsia" w:hAnsiTheme="minorEastAsia"/>
          <w:sz w:val="21"/>
          <w:szCs w:val="21"/>
        </w:rPr>
        <w:t>检查废弃电子产品中有害物质（如重金属、化学品等）的处理是否符合《固体废物污染环境防治法》及相关标准。评估废物分类、储存、处理及运输过程是否合</w:t>
      </w:r>
      <w:proofErr w:type="gramStart"/>
      <w:r w:rsidRPr="008370D4">
        <w:rPr>
          <w:rFonts w:asciiTheme="minorEastAsia" w:eastAsiaTheme="minorEastAsia" w:hAnsiTheme="minorEastAsia"/>
          <w:sz w:val="21"/>
          <w:szCs w:val="21"/>
        </w:rPr>
        <w:t>规</w:t>
      </w:r>
      <w:proofErr w:type="gramEnd"/>
      <w:r w:rsidRPr="008370D4">
        <w:rPr>
          <w:rFonts w:asciiTheme="minorEastAsia" w:eastAsiaTheme="minorEastAsia" w:hAnsiTheme="minorEastAsia"/>
          <w:sz w:val="21"/>
          <w:szCs w:val="21"/>
        </w:rPr>
        <w:t>，是否对工人安全构成威胁。</w:t>
      </w:r>
    </w:p>
    <w:p w:rsidR="008370D4" w:rsidRPr="008370D4" w:rsidRDefault="008370D4" w:rsidP="008370D4">
      <w:pPr>
        <w:pStyle w:val="a5"/>
        <w:ind w:leftChars="100" w:left="210"/>
        <w:rPr>
          <w:rFonts w:asciiTheme="minorEastAsia" w:eastAsiaTheme="minorEastAsia" w:hAnsiTheme="minorEastAsia"/>
          <w:sz w:val="21"/>
          <w:szCs w:val="21"/>
        </w:rPr>
      </w:pPr>
      <w:r>
        <w:rPr>
          <w:rStyle w:val="a4"/>
          <w:rFonts w:asciiTheme="minorEastAsia" w:eastAsiaTheme="minorEastAsia" w:hAnsiTheme="minorEastAsia"/>
          <w:sz w:val="21"/>
          <w:szCs w:val="21"/>
        </w:rPr>
        <w:t>c.</w:t>
      </w:r>
      <w:r w:rsidRPr="008370D4">
        <w:rPr>
          <w:rStyle w:val="a4"/>
          <w:rFonts w:asciiTheme="minorEastAsia" w:eastAsiaTheme="minorEastAsia" w:hAnsiTheme="minorEastAsia"/>
          <w:sz w:val="21"/>
          <w:szCs w:val="21"/>
        </w:rPr>
        <w:t>化学品使用与安全操作审查：</w:t>
      </w:r>
      <w:r>
        <w:br/>
      </w:r>
      <w:r w:rsidRPr="008370D4">
        <w:rPr>
          <w:rFonts w:asciiTheme="minorEastAsia" w:eastAsiaTheme="minorEastAsia" w:hAnsiTheme="minorEastAsia"/>
          <w:sz w:val="21"/>
          <w:szCs w:val="21"/>
        </w:rPr>
        <w:t>检查危险化学品的使用和管理是否符合《危险化学品安全管理条例》。评估企业是否定期培训工人、提供安全操作规程，以及事故应急预案的完整性和实际应用情况。</w:t>
      </w:r>
    </w:p>
    <w:p w:rsidR="008370D4" w:rsidRPr="008370D4" w:rsidRDefault="008370D4" w:rsidP="008370D4">
      <w:pPr>
        <w:pStyle w:val="a5"/>
        <w:ind w:leftChars="100" w:left="210"/>
        <w:rPr>
          <w:rFonts w:asciiTheme="minorEastAsia" w:eastAsiaTheme="minorEastAsia" w:hAnsiTheme="minorEastAsia"/>
          <w:sz w:val="21"/>
          <w:szCs w:val="21"/>
        </w:rPr>
      </w:pPr>
      <w:r>
        <w:rPr>
          <w:rStyle w:val="a4"/>
          <w:rFonts w:asciiTheme="minorEastAsia" w:eastAsiaTheme="minorEastAsia" w:hAnsiTheme="minorEastAsia"/>
          <w:sz w:val="21"/>
          <w:szCs w:val="21"/>
        </w:rPr>
        <w:t>d.</w:t>
      </w:r>
      <w:r w:rsidRPr="008370D4">
        <w:rPr>
          <w:rStyle w:val="a4"/>
          <w:rFonts w:asciiTheme="minorEastAsia" w:eastAsiaTheme="minorEastAsia" w:hAnsiTheme="minorEastAsia"/>
          <w:sz w:val="21"/>
          <w:szCs w:val="21"/>
        </w:rPr>
        <w:t>环境与噪声监控：</w:t>
      </w:r>
      <w:r>
        <w:br/>
      </w:r>
      <w:r w:rsidRPr="008370D4">
        <w:rPr>
          <w:rFonts w:asciiTheme="minorEastAsia" w:eastAsiaTheme="minorEastAsia" w:hAnsiTheme="minorEastAsia"/>
          <w:sz w:val="21"/>
          <w:szCs w:val="21"/>
        </w:rPr>
        <w:t>通过噪声监测及空气质量检测，评估工人的作业环境是否符合《工业企业厂界环境噪声排放标准》及其他环保标准，判断环境中的有害物质是否超标。</w:t>
      </w:r>
    </w:p>
    <w:p w:rsidR="008370D4" w:rsidRPr="008370D4" w:rsidRDefault="008370D4" w:rsidP="008370D4">
      <w:pPr>
        <w:pStyle w:val="a5"/>
        <w:ind w:leftChars="100" w:left="210"/>
        <w:rPr>
          <w:rFonts w:asciiTheme="minorEastAsia" w:eastAsiaTheme="minorEastAsia" w:hAnsiTheme="minorEastAsia"/>
          <w:sz w:val="21"/>
          <w:szCs w:val="21"/>
        </w:rPr>
      </w:pPr>
      <w:r>
        <w:rPr>
          <w:rStyle w:val="a4"/>
          <w:rFonts w:asciiTheme="minorEastAsia" w:eastAsiaTheme="minorEastAsia" w:hAnsiTheme="minorEastAsia"/>
          <w:sz w:val="21"/>
          <w:szCs w:val="21"/>
        </w:rPr>
        <w:t>e.</w:t>
      </w:r>
      <w:r w:rsidRPr="008370D4">
        <w:rPr>
          <w:rStyle w:val="a4"/>
          <w:rFonts w:asciiTheme="minorEastAsia" w:eastAsiaTheme="minorEastAsia" w:hAnsiTheme="minorEastAsia"/>
          <w:sz w:val="21"/>
          <w:szCs w:val="21"/>
        </w:rPr>
        <w:t>安全事故记录审查：</w:t>
      </w:r>
      <w:r>
        <w:br/>
      </w:r>
      <w:r w:rsidRPr="008370D4">
        <w:rPr>
          <w:rFonts w:asciiTheme="minorEastAsia" w:eastAsiaTheme="minorEastAsia" w:hAnsiTheme="minorEastAsia"/>
          <w:sz w:val="21"/>
          <w:szCs w:val="21"/>
        </w:rPr>
        <w:t>审查企业的安全事故报告记录，评价其事故防范和应急管理措施的执行情况，确保处理过程中没有严重的安全隐患。</w:t>
      </w:r>
    </w:p>
    <w:p w:rsidR="008370D4" w:rsidRDefault="00F131BE" w:rsidP="00F131BE">
      <w:pPr>
        <w:tabs>
          <w:tab w:val="left" w:pos="7433"/>
        </w:tabs>
        <w:ind w:left="420"/>
      </w:pPr>
      <w:r>
        <w:tab/>
      </w:r>
      <w:proofErr w:type="gramStart"/>
      <w:r>
        <w:rPr>
          <w:rFonts w:hint="eastAsia"/>
        </w:rPr>
        <w:t>汤英琦</w:t>
      </w:r>
      <w:proofErr w:type="gramEnd"/>
    </w:p>
    <w:p w:rsidR="00F131BE" w:rsidRPr="008370D4" w:rsidRDefault="00F131BE" w:rsidP="00F131BE">
      <w:pPr>
        <w:tabs>
          <w:tab w:val="left" w:pos="7430"/>
        </w:tabs>
        <w:ind w:left="420"/>
      </w:pPr>
      <w:r>
        <w:tab/>
        <w:t xml:space="preserve">20241280 </w:t>
      </w:r>
    </w:p>
    <w:p w:rsidR="008370D4" w:rsidRDefault="008370D4" w:rsidP="008370D4">
      <w:pPr>
        <w:ind w:left="420"/>
      </w:pPr>
    </w:p>
    <w:sectPr w:rsidR="008370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314AF9"/>
    <w:multiLevelType w:val="hybridMultilevel"/>
    <w:tmpl w:val="E14E155E"/>
    <w:lvl w:ilvl="0" w:tplc="57BE716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5B272B36"/>
    <w:multiLevelType w:val="hybridMultilevel"/>
    <w:tmpl w:val="46BAAA90"/>
    <w:lvl w:ilvl="0" w:tplc="6A6AEA6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7CD41FE3"/>
    <w:multiLevelType w:val="hybridMultilevel"/>
    <w:tmpl w:val="FB4A0EA2"/>
    <w:lvl w:ilvl="0" w:tplc="12AA53C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1B2"/>
    <w:rsid w:val="00410D2E"/>
    <w:rsid w:val="00483AC7"/>
    <w:rsid w:val="004C5AF3"/>
    <w:rsid w:val="008370D4"/>
    <w:rsid w:val="00BD10DB"/>
    <w:rsid w:val="00DB71B2"/>
    <w:rsid w:val="00F1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9579"/>
  <w15:chartTrackingRefBased/>
  <w15:docId w15:val="{951212B4-7456-4CC9-A7CC-79CCEF873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71B2"/>
    <w:pPr>
      <w:ind w:firstLineChars="200" w:firstLine="420"/>
    </w:pPr>
  </w:style>
  <w:style w:type="character" w:styleId="a4">
    <w:name w:val="Strong"/>
    <w:basedOn w:val="a0"/>
    <w:uiPriority w:val="22"/>
    <w:qFormat/>
    <w:rsid w:val="004C5AF3"/>
    <w:rPr>
      <w:b/>
      <w:bCs/>
    </w:rPr>
  </w:style>
  <w:style w:type="paragraph" w:styleId="a5">
    <w:name w:val="Normal (Web)"/>
    <w:basedOn w:val="a"/>
    <w:uiPriority w:val="99"/>
    <w:semiHidden/>
    <w:unhideWhenUsed/>
    <w:rsid w:val="008370D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7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Tang</dc:creator>
  <cp:keywords/>
  <dc:description/>
  <cp:lastModifiedBy>Jay Tang</cp:lastModifiedBy>
  <cp:revision>3</cp:revision>
  <dcterms:created xsi:type="dcterms:W3CDTF">2024-10-24T11:02:00Z</dcterms:created>
  <dcterms:modified xsi:type="dcterms:W3CDTF">2024-12-10T12:45:00Z</dcterms:modified>
</cp:coreProperties>
</file>