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&lt;iomanip&gt;      // std::setw()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mph, hours, distance;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std::cout &lt;&lt; "What is the speed of the vehicle in mph?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std::cin &gt;&gt; mph;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if(mph &lt;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std::cout &lt;&lt; "Do not accept a negative number for speed.";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while(mph &lt; 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std::cout &lt;&lt; "How many hours has it traveled?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std::cin &gt;&gt; hours;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if(hours &lt;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std::cout &lt;&lt; "Do not aacept any value less than 1 for time traveled.";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while(hours &lt;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std::cout &lt;&lt; "\nHour Distance Travelled\n"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&lt;&lt; "-------------------------------\n";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for(int i = 0; i &lt; hours; 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distance = (i + 1) * mph;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std::cout &lt;&lt; i + 1 &lt;&lt; std::setw(10) &lt;&lt; distance &lt;&lt; "\n";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the speed of the vehicle in mph? 65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How many hours has it traveled? 8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Hour Distance Travelled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1        65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2       130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3       195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4       260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5       325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6       390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7       455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8       520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