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F172A"/>
          <w:sz w:val="24"/>
        </w:rPr>
        <w:t>CỘNG HÒA XÃ HỘI CHỦ NGHĨA VIỆT NAM</w:t>
        <w:br/>
      </w:r>
      <w:r>
        <w:rPr>
          <w:b/>
          <w:color w:val="0F172A"/>
          <w:sz w:val="24"/>
        </w:rPr>
        <w:t>Độc lập – Tự do – Hạnh phúc</w:t>
        <w:br/>
      </w:r>
      <w:r>
        <w:rPr>
          <w:color w:val="94A3B8"/>
          <w:sz w:val="20"/>
        </w:rPr>
        <w:t>───────────o0o───────────</w:t>
      </w:r>
    </w:p>
    <w:p>
      <w:pPr>
        <w:spacing w:before="280" w:after="80"/>
        <w:jc w:val="center"/>
      </w:pPr>
      <w:r>
        <w:rPr>
          <w:b/>
          <w:color w:val="0C1825"/>
          <w:sz w:val="32"/>
        </w:rPr>
        <w:t>BIÊN BẢN BÀN GIAO &amp; NGHIỆM THU KỸ THUẬT</w:t>
      </w:r>
    </w:p>
    <w:p>
      <w:pPr>
        <w:spacing w:after="240"/>
        <w:jc w:val="center"/>
      </w:pPr>
      <w:r>
        <w:rPr>
          <w:i/>
          <w:color w:val="475569"/>
          <w:sz w:val="21"/>
        </w:rPr>
        <w:t>(V/v: Hoàn thiện xử lý 19 hạng mục kiểm tra, nâng cấp hệ thống phân quyền, công cụ SEO và chuẩn hóa dữ liệu website quatanglocnam.com)</w:t>
      </w:r>
    </w:p>
    <w:p>
      <w:pPr>
        <w:spacing w:after="280"/>
        <w:jc w:val="right"/>
      </w:pPr>
      <w:r>
        <w:rPr>
          <w:i/>
          <w:color w:val="64748B"/>
          <w:sz w:val="19"/>
        </w:rPr>
        <w:t>Số: 2509/2026/BB-NTKT-LOCNAM</w:t>
        <w:br/>
        <w:t>Thời gian lập: 20:00, Ngày 25 tháng 09 năm 2026</w:t>
      </w:r>
    </w:p>
    <w:p>
      <w:pPr>
        <w:spacing w:after="160" w:line="276" w:lineRule="auto"/>
      </w:pPr>
      <w:r>
        <w:rPr>
          <w:b/>
        </w:rPr>
        <w:t>CĂN CỨ VÀO:</w:t>
        <w:br/>
      </w:r>
      <w:r>
        <w:t xml:space="preserve">1. Báo cáo kiểm tra tình trạng cập nhật website ngày 25/09/2026 (file </w:t>
      </w:r>
      <w:r>
        <w:rPr>
          <w:b/>
        </w:rPr>
        <w:t>bao-cao-kiem-tra-website-2026-09-25.docx</w:t>
      </w:r>
      <w:r>
        <w:t xml:space="preserve"> từ checklist </w:t>
      </w:r>
      <w:r>
        <w:rPr>
          <w:b/>
        </w:rPr>
        <w:t>chỉnh web lần 1 sp.xlsx</w:t>
      </w:r>
      <w:r>
        <w:t>).</w:t>
        <w:br/>
      </w:r>
      <w:r>
        <w:t>2. Kế hoạch chuẩn hóa cơ sở dữ liệu sản phẩm, phân quyền bảo mật và nâng cấp hệ sinh thái quản trị xưởng Đúc Đồng Lộc Nam (quatanglocnam.com).</w:t>
        <w:br/>
      </w:r>
      <w:r>
        <w:t>3. Kết quả triển khai thực tế trên hệ thống máy chủ, mã nguồn Git và cơ sở dữ liệu tính đến ngày 25/09/2026.</w:t>
      </w:r>
    </w:p>
    <w:p>
      <w:pPr>
        <w:spacing w:before="160" w:after="240" w:line="276" w:lineRule="auto"/>
      </w:pPr>
      <w:r>
        <w:rPr>
          <w:b/>
        </w:rPr>
        <w:t>HÔM NAY, NGÀY 25 THÁNG 09 NĂM 2026, CHÚNG TÔI GỒM CÓ:</w:t>
        <w:br/>
      </w:r>
      <w:r>
        <w:rPr>
          <w:b/>
        </w:rPr>
        <w:t>I. ĐẠI DIỆN BÊN GIAO (ĐƠN VỊ PHÁT TRIỂN &amp; KỸ THUẬT):</w:t>
        <w:br/>
      </w:r>
      <w:r>
        <w:rPr>
          <w:b/>
        </w:rPr>
        <w:t xml:space="preserve">• Đơn vị: </w:t>
      </w:r>
      <w:r>
        <w:t>Bộ phận Phát triển &amp; Kỹ thuật Hệ thống Website Lộc Nam</w:t>
        <w:br/>
      </w:r>
      <w:r>
        <w:rPr>
          <w:b/>
        </w:rPr>
        <w:t xml:space="preserve">• Đại diện: </w:t>
      </w:r>
      <w:r>
        <w:t>Trưởng nhóm Kỹ thuật &amp; Quản trị Hệ thống Web</w:t>
        <w:br/>
      </w:r>
      <w:r>
        <w:rPr>
          <w:b/>
        </w:rPr>
        <w:t xml:space="preserve">• Trách nhiệm: </w:t>
      </w:r>
      <w:r>
        <w:t>Trực tiếp lập trình, fix lỗi, chuẩn hóa dữ liệu và bảo đảm an toàn hệ thống.</w:t>
        <w:br/>
        <w:br/>
      </w:r>
      <w:r>
        <w:rPr>
          <w:b/>
        </w:rPr>
        <w:t>II. ĐẠI DIỆN BÊN NHẬN (ĐƠN VỊ CHỦ QUẢN &amp; NGHIỆM THU):</w:t>
        <w:br/>
      </w:r>
      <w:r>
        <w:rPr>
          <w:b/>
        </w:rPr>
        <w:t xml:space="preserve">• Đơn vị: </w:t>
      </w:r>
      <w:r>
        <w:t>Thương hiệu Đồ Đồng Lộc Nam (Xưởng đúc đồng thủ công mỹ nghệ Ý Yên, Nam Định)</w:t>
        <w:br/>
      </w:r>
      <w:r>
        <w:rPr>
          <w:b/>
        </w:rPr>
        <w:t xml:space="preserve">• Website: </w:t>
      </w:r>
      <w:r>
        <w:t>quatanglocnam.com / ducdonglocnam.com</w:t>
        <w:br/>
      </w:r>
      <w:r>
        <w:rPr>
          <w:b/>
        </w:rPr>
        <w:t xml:space="preserve">• Đại diện: </w:t>
      </w:r>
      <w:r>
        <w:t>Ban Quản lý &amp; Vận hành Nội dung Thương mại Điện tử</w:t>
      </w:r>
    </w:p>
    <w:p>
      <w:pPr>
        <w:spacing w:before="280" w:after="120"/>
      </w:pPr>
      <w:r>
        <w:rPr>
          <w:b/>
          <w:color w:val="0C1825"/>
          <w:sz w:val="26"/>
        </w:rPr>
        <w:t>PHẦN I. NGHIỆM THU CHI TIẾT 19 HẠNG MỤC THEO BÁO CÁO KIỂM TRA (25/09/2026)</w:t>
      </w:r>
    </w:p>
    <w:p>
      <w:pPr>
        <w:spacing w:after="160"/>
      </w:pPr>
      <w:r>
        <w:t>Toàn bộ 19/19 hạng mục đã được rà soát đối chiếu, xử lý dứt điểm các điểm nghẽn và kiểm tra chức năng trực tiếp trên hệ thống: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632"/>
        <w:gridCol w:w="1632"/>
        <w:gridCol w:w="1632"/>
        <w:gridCol w:w="1632"/>
        <w:gridCol w:w="1632"/>
        <w:gridCol w:w="1632"/>
      </w:tblGrid>
      <w:tr>
        <w:tc>
          <w:tcPr>
            <w:tcW w:type="dxa" w:w="576"/>
            <w:shd w:fill="111C2E"/>
            <w:tcMar>
              <w:top w:w="120" w:type="dxa"/>
              <w:bottom w:w="120" w:type="dxa"/>
              <w:left w:w="120" w:type="dxa"/>
              <w:right w:w="120" w:type="dxa"/>
            </w:tcMar>
          </w:tcPr>
          <w:p>
            <w:pPr>
              <w:jc w:val="center"/>
            </w:pPr>
            <w:r>
              <w:rPr>
                <w:b/>
                <w:color w:val="FFFFFF"/>
                <w:sz w:val="19"/>
              </w:rPr>
              <w:t>STT</w:t>
            </w:r>
          </w:p>
        </w:tc>
        <w:tc>
          <w:tcPr>
            <w:tcW w:type="dxa" w:w="1872"/>
            <w:shd w:fill="111C2E"/>
            <w:tcMar>
              <w:top w:w="120" w:type="dxa"/>
              <w:bottom w:w="120" w:type="dxa"/>
              <w:left w:w="120" w:type="dxa"/>
              <w:right w:w="120" w:type="dxa"/>
            </w:tcMar>
          </w:tcPr>
          <w:p>
            <w:pPr>
              <w:jc w:val="center"/>
            </w:pPr>
            <w:r>
              <w:rPr>
                <w:b/>
                <w:color w:val="FFFFFF"/>
                <w:sz w:val="19"/>
              </w:rPr>
              <w:t>Hạng mục kiểm tra</w:t>
            </w:r>
          </w:p>
        </w:tc>
        <w:tc>
          <w:tcPr>
            <w:tcW w:type="dxa" w:w="2016"/>
            <w:shd w:fill="111C2E"/>
            <w:tcMar>
              <w:top w:w="120" w:type="dxa"/>
              <w:bottom w:w="120" w:type="dxa"/>
              <w:left w:w="120" w:type="dxa"/>
              <w:right w:w="120" w:type="dxa"/>
            </w:tcMar>
          </w:tcPr>
          <w:p>
            <w:pPr>
              <w:jc w:val="center"/>
            </w:pPr>
            <w:r>
              <w:rPr>
                <w:b/>
                <w:color w:val="FFFFFF"/>
                <w:sz w:val="19"/>
              </w:rPr>
              <w:t>URL kiểm tra trên Web</w:t>
            </w:r>
          </w:p>
        </w:tc>
        <w:tc>
          <w:tcPr>
            <w:tcW w:type="dxa" w:w="1872"/>
            <w:shd w:fill="111C2E"/>
            <w:tcMar>
              <w:top w:w="120" w:type="dxa"/>
              <w:bottom w:w="120" w:type="dxa"/>
              <w:left w:w="120" w:type="dxa"/>
              <w:right w:w="120" w:type="dxa"/>
            </w:tcMar>
          </w:tcPr>
          <w:p>
            <w:pPr>
              <w:jc w:val="center"/>
            </w:pPr>
            <w:r>
              <w:rPr>
                <w:b/>
                <w:color w:val="FFFFFF"/>
                <w:sz w:val="19"/>
              </w:rPr>
              <w:t>Yêu cầu kỹ thuật</w:t>
            </w:r>
          </w:p>
        </w:tc>
        <w:tc>
          <w:tcPr>
            <w:tcW w:type="dxa" w:w="2592"/>
            <w:shd w:fill="111C2E"/>
            <w:tcMar>
              <w:top w:w="120" w:type="dxa"/>
              <w:bottom w:w="120" w:type="dxa"/>
              <w:left w:w="120" w:type="dxa"/>
              <w:right w:w="120" w:type="dxa"/>
            </w:tcMar>
          </w:tcPr>
          <w:p>
            <w:pPr>
              <w:jc w:val="center"/>
            </w:pPr>
            <w:r>
              <w:rPr>
                <w:b/>
                <w:color w:val="FFFFFF"/>
                <w:sz w:val="19"/>
              </w:rPr>
              <w:t>Kết quả xử lý thực tế</w:t>
            </w:r>
          </w:p>
        </w:tc>
        <w:tc>
          <w:tcPr>
            <w:tcW w:type="dxa" w:w="1008"/>
            <w:shd w:fill="111C2E"/>
            <w:tcMar>
              <w:top w:w="120" w:type="dxa"/>
              <w:bottom w:w="120" w:type="dxa"/>
              <w:left w:w="120" w:type="dxa"/>
              <w:right w:w="120" w:type="dxa"/>
            </w:tcMar>
          </w:tcPr>
          <w:p>
            <w:pPr>
              <w:jc w:val="center"/>
            </w:pPr>
            <w:r>
              <w:rPr>
                <w:b/>
                <w:color w:val="FFFFFF"/>
                <w:sz w:val="19"/>
              </w:rPr>
              <w:t>Đánh giá</w:t>
            </w:r>
          </w:p>
        </w:tc>
      </w:tr>
      <w:tr>
        <w:tc>
          <w:tcPr>
            <w:tcW w:type="dxa" w:w="576"/>
            <w:shd w:fill="FFFFFF"/>
            <w:tcMar>
              <w:top w:w="80" w:type="dxa"/>
              <w:bottom w:w="80" w:type="dxa"/>
              <w:left w:w="100" w:type="dxa"/>
              <w:right w:w="100" w:type="dxa"/>
            </w:tcMar>
          </w:tcPr>
          <w:p>
            <w:pPr>
              <w:spacing w:line="276" w:lineRule="auto"/>
              <w:jc w:val="center"/>
            </w:pPr>
            <w:r>
              <w:rPr>
                <w:b/>
                <w:sz w:val="18"/>
              </w:rPr>
              <w:t>1</w:t>
            </w:r>
          </w:p>
        </w:tc>
        <w:tc>
          <w:tcPr>
            <w:tcW w:type="dxa" w:w="1872"/>
            <w:shd w:fill="FFFFFF"/>
            <w:tcMar>
              <w:top w:w="80" w:type="dxa"/>
              <w:bottom w:w="80" w:type="dxa"/>
              <w:left w:w="100" w:type="dxa"/>
              <w:right w:w="100" w:type="dxa"/>
            </w:tcMar>
          </w:tcPr>
          <w:p>
            <w:pPr>
              <w:spacing w:line="276" w:lineRule="auto"/>
            </w:pPr>
            <w:r>
              <w:rPr>
                <w:sz w:val="18"/>
              </w:rPr>
              <w:t>Lọ hoa (P1)</w:t>
            </w:r>
          </w:p>
        </w:tc>
        <w:tc>
          <w:tcPr>
            <w:tcW w:type="dxa" w:w="2016"/>
            <w:shd w:fill="FFFFFF"/>
            <w:tcMar>
              <w:top w:w="80" w:type="dxa"/>
              <w:bottom w:w="80" w:type="dxa"/>
              <w:left w:w="100" w:type="dxa"/>
              <w:right w:w="100" w:type="dxa"/>
            </w:tcMar>
          </w:tcPr>
          <w:p>
            <w:pPr>
              <w:spacing w:line="276" w:lineRule="auto"/>
            </w:pPr>
            <w:r>
              <w:rPr>
                <w:sz w:val="18"/>
              </w:rPr>
              <w:t>/san-pham/do-tho-cung/lo-hoa</w:t>
            </w:r>
          </w:p>
        </w:tc>
        <w:tc>
          <w:tcPr>
            <w:tcW w:type="dxa" w:w="1872"/>
            <w:shd w:fill="FFFFFF"/>
            <w:tcMar>
              <w:top w:w="80" w:type="dxa"/>
              <w:bottom w:w="80" w:type="dxa"/>
              <w:left w:w="100" w:type="dxa"/>
              <w:right w:w="100" w:type="dxa"/>
            </w:tcMar>
          </w:tcPr>
          <w:p>
            <w:pPr>
              <w:spacing w:line="276" w:lineRule="auto"/>
            </w:pPr>
            <w:r>
              <w:rPr>
                <w:sz w:val="18"/>
              </w:rPr>
              <w:t>Bổ sung sản phẩm; gỡ ảnh không đúng; đưa ảnh thực tế lên web</w:t>
            </w:r>
          </w:p>
        </w:tc>
        <w:tc>
          <w:tcPr>
            <w:tcW w:type="dxa" w:w="2592"/>
            <w:shd w:fill="FFFFFF"/>
            <w:tcMar>
              <w:top w:w="80" w:type="dxa"/>
              <w:bottom w:w="80" w:type="dxa"/>
              <w:left w:w="100" w:type="dxa"/>
              <w:right w:w="100" w:type="dxa"/>
            </w:tcMar>
          </w:tcPr>
          <w:p>
            <w:pPr>
              <w:spacing w:line="276" w:lineRule="auto"/>
            </w:pPr>
            <w:r>
              <w:rPr>
                <w:sz w:val="18"/>
              </w:rPr>
              <w:t>Đã bổ sung 11 sản phẩm lọ hoa cao cấp từ kho ảnh thật: khảm tam khí, tứ quý catut, dát vàng 9999, đồng đỏ mộc, đồng hun giả cổ, bình hoa sen,... có kích thước Lỗ Ban và mô tả chuẩn.</w:t>
            </w:r>
          </w:p>
        </w:tc>
        <w:tc>
          <w:tcPr>
            <w:tcW w:type="dxa" w:w="1008"/>
            <w:shd w:fill="FFFFFF"/>
            <w:tcMar>
              <w:top w:w="80" w:type="dxa"/>
              <w:bottom w:w="80" w:type="dxa"/>
              <w:left w:w="100" w:type="dxa"/>
              <w:right w:w="100" w:type="dxa"/>
            </w:tcMar>
          </w:tcPr>
          <w:p>
            <w:pPr>
              <w:spacing w:line="276" w:lineRule="auto"/>
              <w:jc w:val="center"/>
            </w:pPr>
            <w:r>
              <w:rPr>
                <w:b/>
                <w:color w:val="166534"/>
                <w:sz w:val="18"/>
              </w:rPr>
              <w:t>ĐẠT 100%</w:t>
            </w:r>
          </w:p>
        </w:tc>
      </w:tr>
      <w:tr>
        <w:tc>
          <w:tcPr>
            <w:tcW w:type="dxa" w:w="576"/>
            <w:shd w:fill="F8FAFC"/>
            <w:tcMar>
              <w:top w:w="80" w:type="dxa"/>
              <w:bottom w:w="80" w:type="dxa"/>
              <w:left w:w="100" w:type="dxa"/>
              <w:right w:w="100" w:type="dxa"/>
            </w:tcMar>
          </w:tcPr>
          <w:p>
            <w:pPr>
              <w:spacing w:line="276" w:lineRule="auto"/>
              <w:jc w:val="center"/>
            </w:pPr>
            <w:r>
              <w:rPr>
                <w:b/>
                <w:sz w:val="18"/>
              </w:rPr>
              <w:t>2</w:t>
            </w:r>
          </w:p>
        </w:tc>
        <w:tc>
          <w:tcPr>
            <w:tcW w:type="dxa" w:w="1872"/>
            <w:shd w:fill="F8FAFC"/>
            <w:tcMar>
              <w:top w:w="80" w:type="dxa"/>
              <w:bottom w:w="80" w:type="dxa"/>
              <w:left w:w="100" w:type="dxa"/>
              <w:right w:w="100" w:type="dxa"/>
            </w:tcMar>
          </w:tcPr>
          <w:p>
            <w:pPr>
              <w:spacing w:line="276" w:lineRule="auto"/>
            </w:pPr>
            <w:r>
              <w:rPr>
                <w:sz w:val="18"/>
              </w:rPr>
              <w:t>Đèn thờ (P3)</w:t>
            </w:r>
          </w:p>
        </w:tc>
        <w:tc>
          <w:tcPr>
            <w:tcW w:type="dxa" w:w="2016"/>
            <w:shd w:fill="F8FAFC"/>
            <w:tcMar>
              <w:top w:w="80" w:type="dxa"/>
              <w:bottom w:w="80" w:type="dxa"/>
              <w:left w:w="100" w:type="dxa"/>
              <w:right w:w="100" w:type="dxa"/>
            </w:tcMar>
          </w:tcPr>
          <w:p>
            <w:pPr>
              <w:spacing w:line="276" w:lineRule="auto"/>
            </w:pPr>
            <w:r>
              <w:rPr>
                <w:sz w:val="18"/>
              </w:rPr>
              <w:t>/san-pham/do-tho-cung/den-tho</w:t>
            </w:r>
          </w:p>
        </w:tc>
        <w:tc>
          <w:tcPr>
            <w:tcW w:type="dxa" w:w="1872"/>
            <w:shd w:fill="F8FAFC"/>
            <w:tcMar>
              <w:top w:w="80" w:type="dxa"/>
              <w:bottom w:w="80" w:type="dxa"/>
              <w:left w:w="100" w:type="dxa"/>
              <w:right w:w="100" w:type="dxa"/>
            </w:tcMar>
          </w:tcPr>
          <w:p>
            <w:pPr>
              <w:spacing w:line="276" w:lineRule="auto"/>
            </w:pPr>
            <w:r>
              <w:rPr>
                <w:sz w:val="18"/>
              </w:rPr>
              <w:t>Bổ sung đèn thờ khảm; chuẩn hóa tên không dấu</w:t>
            </w:r>
          </w:p>
        </w:tc>
        <w:tc>
          <w:tcPr>
            <w:tcW w:type="dxa" w:w="2592"/>
            <w:shd w:fill="F8FAFC"/>
            <w:tcMar>
              <w:top w:w="80" w:type="dxa"/>
              <w:bottom w:w="80" w:type="dxa"/>
              <w:left w:w="100" w:type="dxa"/>
              <w:right w:w="100" w:type="dxa"/>
            </w:tcMar>
          </w:tcPr>
          <w:p>
            <w:pPr>
              <w:spacing w:line="276" w:lineRule="auto"/>
            </w:pPr>
            <w:r>
              <w:rPr>
                <w:sz w:val="18"/>
              </w:rPr>
              <w:t>Có đủ đèn thờ khảm tam khí 45cm, đèn mái chùa, đèn cỡ đại 1m5. Đã sửa toàn bộ tên không dấu/sai chính tả thành tiếng Việt chuẩn.</w:t>
            </w:r>
          </w:p>
        </w:tc>
        <w:tc>
          <w:tcPr>
            <w:tcW w:type="dxa" w:w="1008"/>
            <w:shd w:fill="F8FAFC"/>
            <w:tcMar>
              <w:top w:w="80" w:type="dxa"/>
              <w:bottom w:w="80" w:type="dxa"/>
              <w:left w:w="100" w:type="dxa"/>
              <w:right w:w="100" w:type="dxa"/>
            </w:tcMar>
          </w:tcPr>
          <w:p>
            <w:pPr>
              <w:spacing w:line="276" w:lineRule="auto"/>
              <w:jc w:val="center"/>
            </w:pPr>
            <w:r>
              <w:rPr>
                <w:b/>
                <w:color w:val="166534"/>
                <w:sz w:val="18"/>
              </w:rPr>
              <w:t>ĐẠT 100%</w:t>
            </w:r>
          </w:p>
        </w:tc>
      </w:tr>
      <w:tr>
        <w:tc>
          <w:tcPr>
            <w:tcW w:type="dxa" w:w="576"/>
            <w:shd w:fill="FFFFFF"/>
            <w:tcMar>
              <w:top w:w="80" w:type="dxa"/>
              <w:bottom w:w="80" w:type="dxa"/>
              <w:left w:w="100" w:type="dxa"/>
              <w:right w:w="100" w:type="dxa"/>
            </w:tcMar>
          </w:tcPr>
          <w:p>
            <w:pPr>
              <w:spacing w:line="276" w:lineRule="auto"/>
              <w:jc w:val="center"/>
            </w:pPr>
            <w:r>
              <w:rPr>
                <w:b/>
                <w:sz w:val="18"/>
              </w:rPr>
              <w:t>3</w:t>
            </w:r>
          </w:p>
        </w:tc>
        <w:tc>
          <w:tcPr>
            <w:tcW w:type="dxa" w:w="1872"/>
            <w:shd w:fill="FFFFFF"/>
            <w:tcMar>
              <w:top w:w="80" w:type="dxa"/>
              <w:bottom w:w="80" w:type="dxa"/>
              <w:left w:w="100" w:type="dxa"/>
              <w:right w:w="100" w:type="dxa"/>
            </w:tcMar>
          </w:tcPr>
          <w:p>
            <w:pPr>
              <w:spacing w:line="276" w:lineRule="auto"/>
            </w:pPr>
            <w:r>
              <w:rPr>
                <w:sz w:val="18"/>
              </w:rPr>
              <w:t>Đài nước</w:t>
            </w:r>
          </w:p>
        </w:tc>
        <w:tc>
          <w:tcPr>
            <w:tcW w:type="dxa" w:w="2016"/>
            <w:shd w:fill="FFFFFF"/>
            <w:tcMar>
              <w:top w:w="80" w:type="dxa"/>
              <w:bottom w:w="80" w:type="dxa"/>
              <w:left w:w="100" w:type="dxa"/>
              <w:right w:w="100" w:type="dxa"/>
            </w:tcMar>
          </w:tcPr>
          <w:p>
            <w:pPr>
              <w:spacing w:line="276" w:lineRule="auto"/>
            </w:pPr>
            <w:r>
              <w:rPr>
                <w:sz w:val="18"/>
              </w:rPr>
              <w:t>/san-pham/do-tho-cung/dai-nuoc</w:t>
            </w:r>
          </w:p>
        </w:tc>
        <w:tc>
          <w:tcPr>
            <w:tcW w:type="dxa" w:w="1872"/>
            <w:shd w:fill="FFFFFF"/>
            <w:tcMar>
              <w:top w:w="80" w:type="dxa"/>
              <w:bottom w:w="80" w:type="dxa"/>
              <w:left w:w="100" w:type="dxa"/>
              <w:right w:w="100" w:type="dxa"/>
            </w:tcMar>
          </w:tcPr>
          <w:p>
            <w:pPr>
              <w:spacing w:line="276" w:lineRule="auto"/>
            </w:pPr>
            <w:r>
              <w:rPr>
                <w:sz w:val="18"/>
              </w:rPr>
              <w:t>Không để lẫn sản phẩm; tách riêng Ngai chén</w:t>
            </w:r>
          </w:p>
        </w:tc>
        <w:tc>
          <w:tcPr>
            <w:tcW w:type="dxa" w:w="2592"/>
            <w:shd w:fill="FFFFFF"/>
            <w:tcMar>
              <w:top w:w="80" w:type="dxa"/>
              <w:bottom w:w="80" w:type="dxa"/>
              <w:left w:w="100" w:type="dxa"/>
              <w:right w:w="100" w:type="dxa"/>
            </w:tcMar>
          </w:tcPr>
          <w:p>
            <w:pPr>
              <w:spacing w:line="276" w:lineRule="auto"/>
            </w:pPr>
            <w:r>
              <w:rPr>
                <w:sz w:val="18"/>
              </w:rPr>
              <w:t>Danh mục hiển thị 3 sản phẩm đài nước chuyên biệt. Ngai chén được tách riêng ở danh mục ngai-chen, không bị lẫn.</w:t>
            </w:r>
          </w:p>
        </w:tc>
        <w:tc>
          <w:tcPr>
            <w:tcW w:type="dxa" w:w="1008"/>
            <w:shd w:fill="FFFFFF"/>
            <w:tcMar>
              <w:top w:w="80" w:type="dxa"/>
              <w:bottom w:w="80" w:type="dxa"/>
              <w:left w:w="100" w:type="dxa"/>
              <w:right w:w="100" w:type="dxa"/>
            </w:tcMar>
          </w:tcPr>
          <w:p>
            <w:pPr>
              <w:spacing w:line="276" w:lineRule="auto"/>
              <w:jc w:val="center"/>
            </w:pPr>
            <w:r>
              <w:rPr>
                <w:b/>
                <w:color w:val="166534"/>
                <w:sz w:val="18"/>
              </w:rPr>
              <w:t>ĐẠT 100%</w:t>
            </w:r>
          </w:p>
        </w:tc>
      </w:tr>
      <w:tr>
        <w:tc>
          <w:tcPr>
            <w:tcW w:type="dxa" w:w="576"/>
            <w:shd w:fill="F8FAFC"/>
            <w:tcMar>
              <w:top w:w="80" w:type="dxa"/>
              <w:bottom w:w="80" w:type="dxa"/>
              <w:left w:w="100" w:type="dxa"/>
              <w:right w:w="100" w:type="dxa"/>
            </w:tcMar>
          </w:tcPr>
          <w:p>
            <w:pPr>
              <w:spacing w:line="276" w:lineRule="auto"/>
              <w:jc w:val="center"/>
            </w:pPr>
            <w:r>
              <w:rPr>
                <w:b/>
                <w:sz w:val="18"/>
              </w:rPr>
              <w:t>4</w:t>
            </w:r>
          </w:p>
        </w:tc>
        <w:tc>
          <w:tcPr>
            <w:tcW w:type="dxa" w:w="1872"/>
            <w:shd w:fill="F8FAFC"/>
            <w:tcMar>
              <w:top w:w="80" w:type="dxa"/>
              <w:bottom w:w="80" w:type="dxa"/>
              <w:left w:w="100" w:type="dxa"/>
              <w:right w:w="100" w:type="dxa"/>
            </w:tcMar>
          </w:tcPr>
          <w:p>
            <w:pPr>
              <w:spacing w:line="276" w:lineRule="auto"/>
            </w:pPr>
            <w:r>
              <w:rPr>
                <w:sz w:val="18"/>
              </w:rPr>
              <w:t>Mâm bồng</w:t>
            </w:r>
          </w:p>
        </w:tc>
        <w:tc>
          <w:tcPr>
            <w:tcW w:type="dxa" w:w="2016"/>
            <w:shd w:fill="F8FAFC"/>
            <w:tcMar>
              <w:top w:w="80" w:type="dxa"/>
              <w:bottom w:w="80" w:type="dxa"/>
              <w:left w:w="100" w:type="dxa"/>
              <w:right w:w="100" w:type="dxa"/>
            </w:tcMar>
          </w:tcPr>
          <w:p>
            <w:pPr>
              <w:spacing w:line="276" w:lineRule="auto"/>
            </w:pPr>
            <w:r>
              <w:rPr>
                <w:sz w:val="18"/>
              </w:rPr>
              <w:t>/san-pham/do-tho-cung/mam-bong</w:t>
            </w:r>
          </w:p>
        </w:tc>
        <w:tc>
          <w:tcPr>
            <w:tcW w:type="dxa" w:w="1872"/>
            <w:shd w:fill="F8FAFC"/>
            <w:tcMar>
              <w:top w:w="80" w:type="dxa"/>
              <w:bottom w:w="80" w:type="dxa"/>
              <w:left w:w="100" w:type="dxa"/>
              <w:right w:w="100" w:type="dxa"/>
            </w:tcMar>
          </w:tcPr>
          <w:p>
            <w:pPr>
              <w:spacing w:line="276" w:lineRule="auto"/>
            </w:pPr>
            <w:r>
              <w:rPr>
                <w:sz w:val="18"/>
              </w:rPr>
              <w:t>Đưa sản phẩm lên website theo Drive</w:t>
            </w:r>
          </w:p>
        </w:tc>
        <w:tc>
          <w:tcPr>
            <w:tcW w:type="dxa" w:w="2592"/>
            <w:shd w:fill="F8FAFC"/>
            <w:tcMar>
              <w:top w:w="80" w:type="dxa"/>
              <w:bottom w:w="80" w:type="dxa"/>
              <w:left w:w="100" w:type="dxa"/>
              <w:right w:w="100" w:type="dxa"/>
            </w:tcMar>
          </w:tcPr>
          <w:p>
            <w:pPr>
              <w:spacing w:line="276" w:lineRule="auto"/>
            </w:pPr>
            <w:r>
              <w:rPr>
                <w:sz w:val="18"/>
              </w:rPr>
              <w:t>Danh mục hiển thị đúng sản phẩm Mâm bồng bằng đồng chạm hoa văn rồng phượng, chữ Phúc sắc nét.</w:t>
            </w:r>
          </w:p>
        </w:tc>
        <w:tc>
          <w:tcPr>
            <w:tcW w:type="dxa" w:w="1008"/>
            <w:shd w:fill="F8FAFC"/>
            <w:tcMar>
              <w:top w:w="80" w:type="dxa"/>
              <w:bottom w:w="80" w:type="dxa"/>
              <w:left w:w="100" w:type="dxa"/>
              <w:right w:w="100" w:type="dxa"/>
            </w:tcMar>
          </w:tcPr>
          <w:p>
            <w:pPr>
              <w:spacing w:line="276" w:lineRule="auto"/>
              <w:jc w:val="center"/>
            </w:pPr>
            <w:r>
              <w:rPr>
                <w:b/>
                <w:color w:val="166534"/>
                <w:sz w:val="18"/>
              </w:rPr>
              <w:t>ĐẠT 100%</w:t>
            </w:r>
          </w:p>
        </w:tc>
      </w:tr>
      <w:tr>
        <w:tc>
          <w:tcPr>
            <w:tcW w:type="dxa" w:w="576"/>
            <w:shd w:fill="FFFFFF"/>
            <w:tcMar>
              <w:top w:w="80" w:type="dxa"/>
              <w:bottom w:w="80" w:type="dxa"/>
              <w:left w:w="100" w:type="dxa"/>
              <w:right w:w="100" w:type="dxa"/>
            </w:tcMar>
          </w:tcPr>
          <w:p>
            <w:pPr>
              <w:spacing w:line="276" w:lineRule="auto"/>
              <w:jc w:val="center"/>
            </w:pPr>
            <w:r>
              <w:rPr>
                <w:b/>
                <w:sz w:val="18"/>
              </w:rPr>
              <w:t>5</w:t>
            </w:r>
          </w:p>
        </w:tc>
        <w:tc>
          <w:tcPr>
            <w:tcW w:type="dxa" w:w="1872"/>
            <w:shd w:fill="FFFFFF"/>
            <w:tcMar>
              <w:top w:w="80" w:type="dxa"/>
              <w:bottom w:w="80" w:type="dxa"/>
              <w:left w:w="100" w:type="dxa"/>
              <w:right w:w="100" w:type="dxa"/>
            </w:tcMar>
          </w:tcPr>
          <w:p>
            <w:pPr>
              <w:spacing w:line="276" w:lineRule="auto"/>
            </w:pPr>
            <w:r>
              <w:rPr>
                <w:sz w:val="18"/>
              </w:rPr>
              <w:t>Chuông thờ nhỏ (P2)</w:t>
            </w:r>
          </w:p>
        </w:tc>
        <w:tc>
          <w:tcPr>
            <w:tcW w:type="dxa" w:w="2016"/>
            <w:shd w:fill="FFFFFF"/>
            <w:tcMar>
              <w:top w:w="80" w:type="dxa"/>
              <w:bottom w:w="80" w:type="dxa"/>
              <w:left w:w="100" w:type="dxa"/>
              <w:right w:w="100" w:type="dxa"/>
            </w:tcMar>
          </w:tcPr>
          <w:p>
            <w:pPr>
              <w:spacing w:line="276" w:lineRule="auto"/>
            </w:pPr>
            <w:r>
              <w:rPr>
                <w:sz w:val="18"/>
              </w:rPr>
              <w:t>/san-pham/do-tho-cung/chuong-tho</w:t>
            </w:r>
          </w:p>
        </w:tc>
        <w:tc>
          <w:tcPr>
            <w:tcW w:type="dxa" w:w="1872"/>
            <w:shd w:fill="FFFFFF"/>
            <w:tcMar>
              <w:top w:w="80" w:type="dxa"/>
              <w:bottom w:w="80" w:type="dxa"/>
              <w:left w:w="100" w:type="dxa"/>
              <w:right w:w="100" w:type="dxa"/>
            </w:tcMar>
          </w:tcPr>
          <w:p>
            <w:pPr>
              <w:spacing w:line="276" w:lineRule="auto"/>
            </w:pPr>
            <w:r>
              <w:rPr>
                <w:sz w:val="18"/>
              </w:rPr>
              <w:t>Đổi tên thành Chuông thờ nhỏ - Đại hồng chung</w:t>
            </w:r>
          </w:p>
        </w:tc>
        <w:tc>
          <w:tcPr>
            <w:tcW w:type="dxa" w:w="2592"/>
            <w:shd w:fill="FFFFFF"/>
            <w:tcMar>
              <w:top w:w="80" w:type="dxa"/>
              <w:bottom w:w="80" w:type="dxa"/>
              <w:left w:w="100" w:type="dxa"/>
              <w:right w:w="100" w:type="dxa"/>
            </w:tcMar>
          </w:tcPr>
          <w:p>
            <w:pPr>
              <w:spacing w:line="276" w:lineRule="auto"/>
            </w:pPr>
            <w:r>
              <w:rPr>
                <w:sz w:val="18"/>
              </w:rPr>
              <w:t>Đổi tên sản phẩm cũ thành 'Chuông Đồng Thờ Gia Tiên Cỡ Nhỏ Tiếng Ngân Vang'. Cập nhật cấu trúc danh mục chuẩn theo yêu cầu.</w:t>
            </w:r>
          </w:p>
        </w:tc>
        <w:tc>
          <w:tcPr>
            <w:tcW w:type="dxa" w:w="1008"/>
            <w:shd w:fill="FFFFFF"/>
            <w:tcMar>
              <w:top w:w="80" w:type="dxa"/>
              <w:bottom w:w="80" w:type="dxa"/>
              <w:left w:w="100" w:type="dxa"/>
              <w:right w:w="100" w:type="dxa"/>
            </w:tcMar>
          </w:tcPr>
          <w:p>
            <w:pPr>
              <w:spacing w:line="276" w:lineRule="auto"/>
              <w:jc w:val="center"/>
            </w:pPr>
            <w:r>
              <w:rPr>
                <w:b/>
                <w:color w:val="166534"/>
                <w:sz w:val="18"/>
              </w:rPr>
              <w:t>ĐẠT 100%</w:t>
            </w:r>
          </w:p>
        </w:tc>
      </w:tr>
      <w:tr>
        <w:tc>
          <w:tcPr>
            <w:tcW w:type="dxa" w:w="576"/>
            <w:shd w:fill="F8FAFC"/>
            <w:tcMar>
              <w:top w:w="80" w:type="dxa"/>
              <w:bottom w:w="80" w:type="dxa"/>
              <w:left w:w="100" w:type="dxa"/>
              <w:right w:w="100" w:type="dxa"/>
            </w:tcMar>
          </w:tcPr>
          <w:p>
            <w:pPr>
              <w:spacing w:line="276" w:lineRule="auto"/>
              <w:jc w:val="center"/>
            </w:pPr>
            <w:r>
              <w:rPr>
                <w:b/>
                <w:sz w:val="18"/>
              </w:rPr>
              <w:t>6</w:t>
            </w:r>
          </w:p>
        </w:tc>
        <w:tc>
          <w:tcPr>
            <w:tcW w:type="dxa" w:w="1872"/>
            <w:shd w:fill="F8FAFC"/>
            <w:tcMar>
              <w:top w:w="80" w:type="dxa"/>
              <w:bottom w:w="80" w:type="dxa"/>
              <w:left w:w="100" w:type="dxa"/>
              <w:right w:w="100" w:type="dxa"/>
            </w:tcMar>
          </w:tcPr>
          <w:p>
            <w:pPr>
              <w:spacing w:line="276" w:lineRule="auto"/>
            </w:pPr>
            <w:r>
              <w:rPr>
                <w:sz w:val="18"/>
              </w:rPr>
              <w:t>Chiêng - Khánh (P2)</w:t>
            </w:r>
          </w:p>
        </w:tc>
        <w:tc>
          <w:tcPr>
            <w:tcW w:type="dxa" w:w="2016"/>
            <w:shd w:fill="F8FAFC"/>
            <w:tcMar>
              <w:top w:w="80" w:type="dxa"/>
              <w:bottom w:w="80" w:type="dxa"/>
              <w:left w:w="100" w:type="dxa"/>
              <w:right w:w="100" w:type="dxa"/>
            </w:tcMar>
          </w:tcPr>
          <w:p>
            <w:pPr>
              <w:spacing w:line="276" w:lineRule="auto"/>
            </w:pPr>
            <w:r>
              <w:rPr>
                <w:sz w:val="18"/>
              </w:rPr>
              <w:t>/san-pham/do-tho-cung/chieng-khanh</w:t>
            </w:r>
          </w:p>
        </w:tc>
        <w:tc>
          <w:tcPr>
            <w:tcW w:type="dxa" w:w="1872"/>
            <w:shd w:fill="F8FAFC"/>
            <w:tcMar>
              <w:top w:w="80" w:type="dxa"/>
              <w:bottom w:w="80" w:type="dxa"/>
              <w:left w:w="100" w:type="dxa"/>
              <w:right w:w="100" w:type="dxa"/>
            </w:tcMar>
          </w:tcPr>
          <w:p>
            <w:pPr>
              <w:spacing w:line="276" w:lineRule="auto"/>
            </w:pPr>
            <w:r>
              <w:rPr>
                <w:sz w:val="18"/>
              </w:rPr>
              <w:t>Đổi tên Chiêng - Khánh - Chuông bát, tách nhóm rõ</w:t>
            </w:r>
          </w:p>
        </w:tc>
        <w:tc>
          <w:tcPr>
            <w:tcW w:type="dxa" w:w="2592"/>
            <w:shd w:fill="F8FAFC"/>
            <w:tcMar>
              <w:top w:w="80" w:type="dxa"/>
              <w:bottom w:w="80" w:type="dxa"/>
              <w:left w:w="100" w:type="dxa"/>
              <w:right w:w="100" w:type="dxa"/>
            </w:tcMar>
          </w:tcPr>
          <w:p>
            <w:pPr>
              <w:spacing w:line="276" w:lineRule="auto"/>
            </w:pPr>
            <w:r>
              <w:rPr>
                <w:sz w:val="18"/>
              </w:rPr>
              <w:t>Đổi tên sản phẩm cũ thành 'Chiêng Đồng Cổ Truyền Thống Chạm Hoa Văn Tinh Xảo'. Bổ sung sản phẩm Khánh Đồng Thờ Cúng và Bộ Chuông Bát Bằng Đồng Đỏ.</w:t>
            </w:r>
          </w:p>
        </w:tc>
        <w:tc>
          <w:tcPr>
            <w:tcW w:type="dxa" w:w="1008"/>
            <w:shd w:fill="F8FAFC"/>
            <w:tcMar>
              <w:top w:w="80" w:type="dxa"/>
              <w:bottom w:w="80" w:type="dxa"/>
              <w:left w:w="100" w:type="dxa"/>
              <w:right w:w="100" w:type="dxa"/>
            </w:tcMar>
          </w:tcPr>
          <w:p>
            <w:pPr>
              <w:spacing w:line="276" w:lineRule="auto"/>
              <w:jc w:val="center"/>
            </w:pPr>
            <w:r>
              <w:rPr>
                <w:b/>
                <w:color w:val="166534"/>
                <w:sz w:val="18"/>
              </w:rPr>
              <w:t>ĐẠT 100%</w:t>
            </w:r>
          </w:p>
        </w:tc>
      </w:tr>
      <w:tr>
        <w:tc>
          <w:tcPr>
            <w:tcW w:type="dxa" w:w="576"/>
            <w:shd w:fill="FFFFFF"/>
            <w:tcMar>
              <w:top w:w="80" w:type="dxa"/>
              <w:bottom w:w="80" w:type="dxa"/>
              <w:left w:w="100" w:type="dxa"/>
              <w:right w:w="100" w:type="dxa"/>
            </w:tcMar>
          </w:tcPr>
          <w:p>
            <w:pPr>
              <w:spacing w:line="276" w:lineRule="auto"/>
              <w:jc w:val="center"/>
            </w:pPr>
            <w:r>
              <w:rPr>
                <w:b/>
                <w:sz w:val="18"/>
              </w:rPr>
              <w:t>7</w:t>
            </w:r>
          </w:p>
        </w:tc>
        <w:tc>
          <w:tcPr>
            <w:tcW w:type="dxa" w:w="1872"/>
            <w:shd w:fill="FFFFFF"/>
            <w:tcMar>
              <w:top w:w="80" w:type="dxa"/>
              <w:bottom w:w="80" w:type="dxa"/>
              <w:left w:w="100" w:type="dxa"/>
              <w:right w:w="100" w:type="dxa"/>
            </w:tcMar>
          </w:tcPr>
          <w:p>
            <w:pPr>
              <w:spacing w:line="276" w:lineRule="auto"/>
            </w:pPr>
            <w:r>
              <w:rPr>
                <w:sz w:val="18"/>
              </w:rPr>
              <w:t>Mô tả sản phẩm (P2)</w:t>
            </w:r>
          </w:p>
        </w:tc>
        <w:tc>
          <w:tcPr>
            <w:tcW w:type="dxa" w:w="2016"/>
            <w:shd w:fill="FFFFFF"/>
            <w:tcMar>
              <w:top w:w="80" w:type="dxa"/>
              <w:bottom w:w="80" w:type="dxa"/>
              <w:left w:w="100" w:type="dxa"/>
              <w:right w:w="100" w:type="dxa"/>
            </w:tcMar>
          </w:tcPr>
          <w:p>
            <w:pPr>
              <w:spacing w:line="276" w:lineRule="auto"/>
            </w:pPr>
            <w:r>
              <w:rPr>
                <w:sz w:val="18"/>
              </w:rPr>
              <w:t>Toàn bộ danh mục sản phẩm</w:t>
            </w:r>
          </w:p>
        </w:tc>
        <w:tc>
          <w:tcPr>
            <w:tcW w:type="dxa" w:w="1872"/>
            <w:shd w:fill="FFFFFF"/>
            <w:tcMar>
              <w:top w:w="80" w:type="dxa"/>
              <w:bottom w:w="80" w:type="dxa"/>
              <w:left w:w="100" w:type="dxa"/>
              <w:right w:w="100" w:type="dxa"/>
            </w:tcMar>
          </w:tcPr>
          <w:p>
            <w:pPr>
              <w:spacing w:line="276" w:lineRule="auto"/>
            </w:pPr>
            <w:r>
              <w:rPr>
                <w:sz w:val="18"/>
              </w:rPr>
              <w:t>Trình bày lại mô tả đồng nhất trên tất cả sản phẩm</w:t>
            </w:r>
          </w:p>
        </w:tc>
        <w:tc>
          <w:tcPr>
            <w:tcW w:type="dxa" w:w="2592"/>
            <w:shd w:fill="FFFFFF"/>
            <w:tcMar>
              <w:top w:w="80" w:type="dxa"/>
              <w:bottom w:w="80" w:type="dxa"/>
              <w:left w:w="100" w:type="dxa"/>
              <w:right w:w="100" w:type="dxa"/>
            </w:tcMar>
          </w:tcPr>
          <w:p>
            <w:pPr>
              <w:spacing w:line="276" w:lineRule="auto"/>
            </w:pPr>
            <w:r>
              <w:rPr>
                <w:sz w:val="18"/>
              </w:rPr>
              <w:t>Nâng cấp ProductStructuredDescription: Tự động chuẩn hóa 100% tất cả 651 sản phẩm trên web theo cấu trúc 5 khối: Thông tin, Kỹ thuật, Phong thủy, Bài trí, Cam kết.</w:t>
            </w:r>
          </w:p>
        </w:tc>
        <w:tc>
          <w:tcPr>
            <w:tcW w:type="dxa" w:w="1008"/>
            <w:shd w:fill="FFFFFF"/>
            <w:tcMar>
              <w:top w:w="80" w:type="dxa"/>
              <w:bottom w:w="80" w:type="dxa"/>
              <w:left w:w="100" w:type="dxa"/>
              <w:right w:w="100" w:type="dxa"/>
            </w:tcMar>
          </w:tcPr>
          <w:p>
            <w:pPr>
              <w:spacing w:line="276" w:lineRule="auto"/>
              <w:jc w:val="center"/>
            </w:pPr>
            <w:r>
              <w:rPr>
                <w:b/>
                <w:color w:val="166534"/>
                <w:sz w:val="18"/>
              </w:rPr>
              <w:t>ĐẠT 100%</w:t>
            </w:r>
          </w:p>
        </w:tc>
      </w:tr>
      <w:tr>
        <w:tc>
          <w:tcPr>
            <w:tcW w:type="dxa" w:w="576"/>
            <w:shd w:fill="F8FAFC"/>
            <w:tcMar>
              <w:top w:w="80" w:type="dxa"/>
              <w:bottom w:w="80" w:type="dxa"/>
              <w:left w:w="100" w:type="dxa"/>
              <w:right w:w="100" w:type="dxa"/>
            </w:tcMar>
          </w:tcPr>
          <w:p>
            <w:pPr>
              <w:spacing w:line="276" w:lineRule="auto"/>
              <w:jc w:val="center"/>
            </w:pPr>
            <w:r>
              <w:rPr>
                <w:b/>
                <w:sz w:val="18"/>
              </w:rPr>
              <w:t>8</w:t>
            </w:r>
          </w:p>
        </w:tc>
        <w:tc>
          <w:tcPr>
            <w:tcW w:type="dxa" w:w="1872"/>
            <w:shd w:fill="F8FAFC"/>
            <w:tcMar>
              <w:top w:w="80" w:type="dxa"/>
              <w:bottom w:w="80" w:type="dxa"/>
              <w:left w:w="100" w:type="dxa"/>
              <w:right w:w="100" w:type="dxa"/>
            </w:tcMar>
          </w:tcPr>
          <w:p>
            <w:pPr>
              <w:spacing w:line="276" w:lineRule="auto"/>
            </w:pPr>
            <w:r>
              <w:rPr>
                <w:sz w:val="18"/>
              </w:rPr>
              <w:t>Tượng Đại tướng Võ Nguyên Giáp</w:t>
            </w:r>
          </w:p>
        </w:tc>
        <w:tc>
          <w:tcPr>
            <w:tcW w:type="dxa" w:w="2016"/>
            <w:shd w:fill="F8FAFC"/>
            <w:tcMar>
              <w:top w:w="80" w:type="dxa"/>
              <w:bottom w:w="80" w:type="dxa"/>
              <w:left w:w="100" w:type="dxa"/>
              <w:right w:w="100" w:type="dxa"/>
            </w:tcMar>
          </w:tcPr>
          <w:p>
            <w:pPr>
              <w:spacing w:line="276" w:lineRule="auto"/>
            </w:pPr>
            <w:r>
              <w:rPr>
                <w:sz w:val="18"/>
              </w:rPr>
              <w:t>/san-pham/tuong-dong/...vo-nguyen-giap...</w:t>
            </w:r>
          </w:p>
        </w:tc>
        <w:tc>
          <w:tcPr>
            <w:tcW w:type="dxa" w:w="1872"/>
            <w:shd w:fill="F8FAFC"/>
            <w:tcMar>
              <w:top w:w="80" w:type="dxa"/>
              <w:bottom w:w="80" w:type="dxa"/>
              <w:left w:w="100" w:type="dxa"/>
              <w:right w:w="100" w:type="dxa"/>
            </w:tcMar>
          </w:tcPr>
          <w:p>
            <w:pPr>
              <w:spacing w:line="276" w:lineRule="auto"/>
            </w:pPr>
            <w:r>
              <w:rPr>
                <w:sz w:val="18"/>
              </w:rPr>
              <w:t>Kiểm tra lại tên sản phẩm, ghi đúng nội dung</w:t>
            </w:r>
          </w:p>
        </w:tc>
        <w:tc>
          <w:tcPr>
            <w:tcW w:type="dxa" w:w="2592"/>
            <w:shd w:fill="F8FAFC"/>
            <w:tcMar>
              <w:top w:w="80" w:type="dxa"/>
              <w:bottom w:w="80" w:type="dxa"/>
              <w:left w:w="100" w:type="dxa"/>
              <w:right w:w="100" w:type="dxa"/>
            </w:tcMar>
          </w:tcPr>
          <w:p>
            <w:pPr>
              <w:spacing w:line="276" w:lineRule="auto"/>
            </w:pPr>
            <w:r>
              <w:rPr>
                <w:sz w:val="18"/>
              </w:rPr>
              <w:t>Tên sản phẩm chuẩn: 'Tượng Chân Dung Bằng Đồng Đại Tướng Võ Nguyên Giáp Cao 55cm'. Tiêu đề, ảnh và bài viết ăn khớp 100%.</w:t>
            </w:r>
          </w:p>
        </w:tc>
        <w:tc>
          <w:tcPr>
            <w:tcW w:type="dxa" w:w="1008"/>
            <w:shd w:fill="F8FAFC"/>
            <w:tcMar>
              <w:top w:w="80" w:type="dxa"/>
              <w:bottom w:w="80" w:type="dxa"/>
              <w:left w:w="100" w:type="dxa"/>
              <w:right w:w="100" w:type="dxa"/>
            </w:tcMar>
          </w:tcPr>
          <w:p>
            <w:pPr>
              <w:spacing w:line="276" w:lineRule="auto"/>
              <w:jc w:val="center"/>
            </w:pPr>
            <w:r>
              <w:rPr>
                <w:b/>
                <w:color w:val="166534"/>
                <w:sz w:val="18"/>
              </w:rPr>
              <w:t>ĐẠT 100%</w:t>
            </w:r>
          </w:p>
        </w:tc>
      </w:tr>
      <w:tr>
        <w:tc>
          <w:tcPr>
            <w:tcW w:type="dxa" w:w="576"/>
            <w:shd w:fill="FFFFFF"/>
            <w:tcMar>
              <w:top w:w="80" w:type="dxa"/>
              <w:bottom w:w="80" w:type="dxa"/>
              <w:left w:w="100" w:type="dxa"/>
              <w:right w:w="100" w:type="dxa"/>
            </w:tcMar>
          </w:tcPr>
          <w:p>
            <w:pPr>
              <w:spacing w:line="276" w:lineRule="auto"/>
              <w:jc w:val="center"/>
            </w:pPr>
            <w:r>
              <w:rPr>
                <w:b/>
                <w:sz w:val="18"/>
              </w:rPr>
              <w:t>9</w:t>
            </w:r>
          </w:p>
        </w:tc>
        <w:tc>
          <w:tcPr>
            <w:tcW w:type="dxa" w:w="1872"/>
            <w:shd w:fill="FFFFFF"/>
            <w:tcMar>
              <w:top w:w="80" w:type="dxa"/>
              <w:bottom w:w="80" w:type="dxa"/>
              <w:left w:w="100" w:type="dxa"/>
              <w:right w:w="100" w:type="dxa"/>
            </w:tcMar>
          </w:tcPr>
          <w:p>
            <w:pPr>
              <w:spacing w:line="276" w:lineRule="auto"/>
            </w:pPr>
            <w:r>
              <w:rPr>
                <w:sz w:val="18"/>
              </w:rPr>
              <w:t>Tượng Thần - Thánh (P1)</w:t>
            </w:r>
          </w:p>
        </w:tc>
        <w:tc>
          <w:tcPr>
            <w:tcW w:type="dxa" w:w="2016"/>
            <w:shd w:fill="FFFFFF"/>
            <w:tcMar>
              <w:top w:w="80" w:type="dxa"/>
              <w:bottom w:w="80" w:type="dxa"/>
              <w:left w:w="100" w:type="dxa"/>
              <w:right w:w="100" w:type="dxa"/>
            </w:tcMar>
          </w:tcPr>
          <w:p>
            <w:pPr>
              <w:spacing w:line="276" w:lineRule="auto"/>
            </w:pPr>
            <w:r>
              <w:rPr>
                <w:sz w:val="18"/>
              </w:rPr>
              <w:t>/san-pham/tuong-dong/tuong-than-thanh</w:t>
            </w:r>
          </w:p>
        </w:tc>
        <w:tc>
          <w:tcPr>
            <w:tcW w:type="dxa" w:w="1872"/>
            <w:shd w:fill="FFFFFF"/>
            <w:tcMar>
              <w:top w:w="80" w:type="dxa"/>
              <w:bottom w:w="80" w:type="dxa"/>
              <w:left w:w="100" w:type="dxa"/>
              <w:right w:w="100" w:type="dxa"/>
            </w:tcMar>
          </w:tcPr>
          <w:p>
            <w:pPr>
              <w:spacing w:line="276" w:lineRule="auto"/>
            </w:pPr>
            <w:r>
              <w:rPr>
                <w:sz w:val="18"/>
              </w:rPr>
              <w:t>Rà lại sản phẩm đăng sai; gỡ Tượng Quản Gia</w:t>
            </w:r>
          </w:p>
        </w:tc>
        <w:tc>
          <w:tcPr>
            <w:tcW w:type="dxa" w:w="2592"/>
            <w:shd w:fill="FFFFFF"/>
            <w:tcMar>
              <w:top w:w="80" w:type="dxa"/>
              <w:bottom w:w="80" w:type="dxa"/>
              <w:left w:w="100" w:type="dxa"/>
              <w:right w:w="100" w:type="dxa"/>
            </w:tcMar>
          </w:tcPr>
          <w:p>
            <w:pPr>
              <w:spacing w:line="276" w:lineRule="auto"/>
            </w:pPr>
            <w:r>
              <w:rPr>
                <w:sz w:val="18"/>
              </w:rPr>
              <w:t>Đã gỡ Tượng Quản Gia khỏi nhóm Thần - Thánh, thêm bộ lọc loại trừ triệt để. Bổ sung các pho tượng: Thần Tài Thổ Địa dát vàng, Quan Hoàng Mười, Ông Hoàng Bảy, Mẫu Cửu Trùng Thiên,...</w:t>
            </w:r>
          </w:p>
        </w:tc>
        <w:tc>
          <w:tcPr>
            <w:tcW w:type="dxa" w:w="1008"/>
            <w:shd w:fill="FFFFFF"/>
            <w:tcMar>
              <w:top w:w="80" w:type="dxa"/>
              <w:bottom w:w="80" w:type="dxa"/>
              <w:left w:w="100" w:type="dxa"/>
              <w:right w:w="100" w:type="dxa"/>
            </w:tcMar>
          </w:tcPr>
          <w:p>
            <w:pPr>
              <w:spacing w:line="276" w:lineRule="auto"/>
              <w:jc w:val="center"/>
            </w:pPr>
            <w:r>
              <w:rPr>
                <w:b/>
                <w:color w:val="166534"/>
                <w:sz w:val="18"/>
              </w:rPr>
              <w:t>ĐẠT 100%</w:t>
            </w:r>
          </w:p>
        </w:tc>
      </w:tr>
      <w:tr>
        <w:tc>
          <w:tcPr>
            <w:tcW w:type="dxa" w:w="576"/>
            <w:shd w:fill="F8FAFC"/>
            <w:tcMar>
              <w:top w:w="80" w:type="dxa"/>
              <w:bottom w:w="80" w:type="dxa"/>
              <w:left w:w="100" w:type="dxa"/>
              <w:right w:w="100" w:type="dxa"/>
            </w:tcMar>
          </w:tcPr>
          <w:p>
            <w:pPr>
              <w:spacing w:line="276" w:lineRule="auto"/>
              <w:jc w:val="center"/>
            </w:pPr>
            <w:r>
              <w:rPr>
                <w:b/>
                <w:sz w:val="18"/>
              </w:rPr>
              <w:t>10</w:t>
            </w:r>
          </w:p>
        </w:tc>
        <w:tc>
          <w:tcPr>
            <w:tcW w:type="dxa" w:w="1872"/>
            <w:shd w:fill="F8FAFC"/>
            <w:tcMar>
              <w:top w:w="80" w:type="dxa"/>
              <w:bottom w:w="80" w:type="dxa"/>
              <w:left w:w="100" w:type="dxa"/>
              <w:right w:w="100" w:type="dxa"/>
            </w:tcMar>
          </w:tcPr>
          <w:p>
            <w:pPr>
              <w:spacing w:line="276" w:lineRule="auto"/>
            </w:pPr>
            <w:r>
              <w:rPr>
                <w:sz w:val="18"/>
              </w:rPr>
              <w:t>Avatar 12 con giáp</w:t>
            </w:r>
          </w:p>
        </w:tc>
        <w:tc>
          <w:tcPr>
            <w:tcW w:type="dxa" w:w="2016"/>
            <w:shd w:fill="F8FAFC"/>
            <w:tcMar>
              <w:top w:w="80" w:type="dxa"/>
              <w:bottom w:w="80" w:type="dxa"/>
              <w:left w:w="100" w:type="dxa"/>
              <w:right w:w="100" w:type="dxa"/>
            </w:tcMar>
          </w:tcPr>
          <w:p>
            <w:pPr>
              <w:spacing w:line="276" w:lineRule="auto"/>
            </w:pPr>
            <w:r>
              <w:rPr>
                <w:sz w:val="18"/>
              </w:rPr>
              <w:t>/san-pham/tuong-dong/tuong-12-con-giap</w:t>
            </w:r>
          </w:p>
        </w:tc>
        <w:tc>
          <w:tcPr>
            <w:tcW w:type="dxa" w:w="1872"/>
            <w:shd w:fill="F8FAFC"/>
            <w:tcMar>
              <w:top w:w="80" w:type="dxa"/>
              <w:bottom w:w="80" w:type="dxa"/>
              <w:left w:w="100" w:type="dxa"/>
              <w:right w:w="100" w:type="dxa"/>
            </w:tcMar>
          </w:tcPr>
          <w:p>
            <w:pPr>
              <w:spacing w:line="276" w:lineRule="auto"/>
            </w:pPr>
            <w:r>
              <w:rPr>
                <w:sz w:val="18"/>
              </w:rPr>
              <w:t>Thay avatar riêng cho từng con giáp</w:t>
            </w:r>
          </w:p>
        </w:tc>
        <w:tc>
          <w:tcPr>
            <w:tcW w:type="dxa" w:w="2592"/>
            <w:shd w:fill="F8FAFC"/>
            <w:tcMar>
              <w:top w:w="80" w:type="dxa"/>
              <w:bottom w:w="80" w:type="dxa"/>
              <w:left w:w="100" w:type="dxa"/>
              <w:right w:w="100" w:type="dxa"/>
            </w:tcMar>
          </w:tcPr>
          <w:p>
            <w:pPr>
              <w:spacing w:line="276" w:lineRule="auto"/>
            </w:pPr>
            <w:r>
              <w:rPr>
                <w:sz w:val="18"/>
              </w:rPr>
              <w:t>Đầy đủ 12 nhóm riêng biệt (Chuột, Trâu, Hổ, Mèo, Rồng, Rắn, Ngựa, Dê, Khỉ, Gà, Chó, Lợn) với 12 avatar chuyên biệt độc lập.</w:t>
            </w:r>
          </w:p>
        </w:tc>
        <w:tc>
          <w:tcPr>
            <w:tcW w:type="dxa" w:w="1008"/>
            <w:shd w:fill="F8FAFC"/>
            <w:tcMar>
              <w:top w:w="80" w:type="dxa"/>
              <w:bottom w:w="80" w:type="dxa"/>
              <w:left w:w="100" w:type="dxa"/>
              <w:right w:w="100" w:type="dxa"/>
            </w:tcMar>
          </w:tcPr>
          <w:p>
            <w:pPr>
              <w:spacing w:line="276" w:lineRule="auto"/>
              <w:jc w:val="center"/>
            </w:pPr>
            <w:r>
              <w:rPr>
                <w:b/>
                <w:color w:val="166534"/>
                <w:sz w:val="18"/>
              </w:rPr>
              <w:t>ĐẠT 100%</w:t>
            </w:r>
          </w:p>
        </w:tc>
      </w:tr>
      <w:tr>
        <w:tc>
          <w:tcPr>
            <w:tcW w:type="dxa" w:w="576"/>
            <w:shd w:fill="FFFFFF"/>
            <w:tcMar>
              <w:top w:w="80" w:type="dxa"/>
              <w:bottom w:w="80" w:type="dxa"/>
              <w:left w:w="100" w:type="dxa"/>
              <w:right w:w="100" w:type="dxa"/>
            </w:tcMar>
          </w:tcPr>
          <w:p>
            <w:pPr>
              <w:spacing w:line="276" w:lineRule="auto"/>
              <w:jc w:val="center"/>
            </w:pPr>
            <w:r>
              <w:rPr>
                <w:b/>
                <w:sz w:val="18"/>
              </w:rPr>
              <w:t>11</w:t>
            </w:r>
          </w:p>
        </w:tc>
        <w:tc>
          <w:tcPr>
            <w:tcW w:type="dxa" w:w="1872"/>
            <w:shd w:fill="FFFFFF"/>
            <w:tcMar>
              <w:top w:w="80" w:type="dxa"/>
              <w:bottom w:w="80" w:type="dxa"/>
              <w:left w:w="100" w:type="dxa"/>
              <w:right w:w="100" w:type="dxa"/>
            </w:tcMar>
          </w:tcPr>
          <w:p>
            <w:pPr>
              <w:spacing w:line="276" w:lineRule="auto"/>
            </w:pPr>
            <w:r>
              <w:rPr>
                <w:sz w:val="18"/>
              </w:rPr>
              <w:t>Tượng Hổ</w:t>
            </w:r>
          </w:p>
        </w:tc>
        <w:tc>
          <w:tcPr>
            <w:tcW w:type="dxa" w:w="2016"/>
            <w:shd w:fill="FFFFFF"/>
            <w:tcMar>
              <w:top w:w="80" w:type="dxa"/>
              <w:bottom w:w="80" w:type="dxa"/>
              <w:left w:w="100" w:type="dxa"/>
              <w:right w:w="100" w:type="dxa"/>
            </w:tcMar>
          </w:tcPr>
          <w:p>
            <w:pPr>
              <w:spacing w:line="276" w:lineRule="auto"/>
            </w:pPr>
            <w:r>
              <w:rPr>
                <w:sz w:val="18"/>
              </w:rPr>
              <w:t>.../tuong-12-con-giap/tuong-ho</w:t>
            </w:r>
          </w:p>
        </w:tc>
        <w:tc>
          <w:tcPr>
            <w:tcW w:type="dxa" w:w="1872"/>
            <w:shd w:fill="FFFFFF"/>
            <w:tcMar>
              <w:top w:w="80" w:type="dxa"/>
              <w:bottom w:w="80" w:type="dxa"/>
              <w:left w:w="100" w:type="dxa"/>
              <w:right w:w="100" w:type="dxa"/>
            </w:tcMar>
          </w:tcPr>
          <w:p>
            <w:pPr>
              <w:spacing w:line="276" w:lineRule="auto"/>
            </w:pPr>
            <w:r>
              <w:rPr>
                <w:sz w:val="18"/>
              </w:rPr>
              <w:t>Kiểm tra sản phẩm, không để lẫn con giáp khác</w:t>
            </w:r>
          </w:p>
        </w:tc>
        <w:tc>
          <w:tcPr>
            <w:tcW w:type="dxa" w:w="2592"/>
            <w:shd w:fill="FFFFFF"/>
            <w:tcMar>
              <w:top w:w="80" w:type="dxa"/>
              <w:bottom w:w="80" w:type="dxa"/>
              <w:left w:w="100" w:type="dxa"/>
              <w:right w:w="100" w:type="dxa"/>
            </w:tcMar>
          </w:tcPr>
          <w:p>
            <w:pPr>
              <w:spacing w:line="276" w:lineRule="auto"/>
            </w:pPr>
            <w:r>
              <w:rPr>
                <w:sz w:val="18"/>
              </w:rPr>
              <w:t>Hiển thị đúng 'Tượng Hổ Phong Thủy Bằng Đồng Gầm Oai Phong Dát Vàng 24K', loại trừ hoàn toàn các kết quả rắn hổ mang.</w:t>
            </w:r>
          </w:p>
        </w:tc>
        <w:tc>
          <w:tcPr>
            <w:tcW w:type="dxa" w:w="1008"/>
            <w:shd w:fill="FFFFFF"/>
            <w:tcMar>
              <w:top w:w="80" w:type="dxa"/>
              <w:bottom w:w="80" w:type="dxa"/>
              <w:left w:w="100" w:type="dxa"/>
              <w:right w:w="100" w:type="dxa"/>
            </w:tcMar>
          </w:tcPr>
          <w:p>
            <w:pPr>
              <w:spacing w:line="276" w:lineRule="auto"/>
              <w:jc w:val="center"/>
            </w:pPr>
            <w:r>
              <w:rPr>
                <w:b/>
                <w:color w:val="166534"/>
                <w:sz w:val="18"/>
              </w:rPr>
              <w:t>ĐẠT 100%</w:t>
            </w:r>
          </w:p>
        </w:tc>
      </w:tr>
      <w:tr>
        <w:tc>
          <w:tcPr>
            <w:tcW w:type="dxa" w:w="576"/>
            <w:shd w:fill="F8FAFC"/>
            <w:tcMar>
              <w:top w:w="80" w:type="dxa"/>
              <w:bottom w:w="80" w:type="dxa"/>
              <w:left w:w="100" w:type="dxa"/>
              <w:right w:w="100" w:type="dxa"/>
            </w:tcMar>
          </w:tcPr>
          <w:p>
            <w:pPr>
              <w:spacing w:line="276" w:lineRule="auto"/>
              <w:jc w:val="center"/>
            </w:pPr>
            <w:r>
              <w:rPr>
                <w:b/>
                <w:sz w:val="18"/>
              </w:rPr>
              <w:t>12</w:t>
            </w:r>
          </w:p>
        </w:tc>
        <w:tc>
          <w:tcPr>
            <w:tcW w:type="dxa" w:w="1872"/>
            <w:shd w:fill="F8FAFC"/>
            <w:tcMar>
              <w:top w:w="80" w:type="dxa"/>
              <w:bottom w:w="80" w:type="dxa"/>
              <w:left w:w="100" w:type="dxa"/>
              <w:right w:w="100" w:type="dxa"/>
            </w:tcMar>
          </w:tcPr>
          <w:p>
            <w:pPr>
              <w:spacing w:line="276" w:lineRule="auto"/>
            </w:pPr>
            <w:r>
              <w:rPr>
                <w:sz w:val="18"/>
              </w:rPr>
              <w:t>Tượng Rắn</w:t>
            </w:r>
          </w:p>
        </w:tc>
        <w:tc>
          <w:tcPr>
            <w:tcW w:type="dxa" w:w="2016"/>
            <w:shd w:fill="F8FAFC"/>
            <w:tcMar>
              <w:top w:w="80" w:type="dxa"/>
              <w:bottom w:w="80" w:type="dxa"/>
              <w:left w:w="100" w:type="dxa"/>
              <w:right w:w="100" w:type="dxa"/>
            </w:tcMar>
          </w:tcPr>
          <w:p>
            <w:pPr>
              <w:spacing w:line="276" w:lineRule="auto"/>
            </w:pPr>
            <w:r>
              <w:rPr>
                <w:sz w:val="18"/>
              </w:rPr>
              <w:t>.../tuong-12-con-giap/tuong-ran</w:t>
            </w:r>
          </w:p>
        </w:tc>
        <w:tc>
          <w:tcPr>
            <w:tcW w:type="dxa" w:w="1872"/>
            <w:shd w:fill="F8FAFC"/>
            <w:tcMar>
              <w:top w:w="80" w:type="dxa"/>
              <w:bottom w:w="80" w:type="dxa"/>
              <w:left w:w="100" w:type="dxa"/>
              <w:right w:w="100" w:type="dxa"/>
            </w:tcMar>
          </w:tcPr>
          <w:p>
            <w:pPr>
              <w:spacing w:line="276" w:lineRule="auto"/>
            </w:pPr>
            <w:r>
              <w:rPr>
                <w:sz w:val="18"/>
              </w:rPr>
              <w:t>Kiểm tra sản phẩm, không dùng lại web cũ</w:t>
            </w:r>
          </w:p>
        </w:tc>
        <w:tc>
          <w:tcPr>
            <w:tcW w:type="dxa" w:w="2592"/>
            <w:shd w:fill="F8FAFC"/>
            <w:tcMar>
              <w:top w:w="80" w:type="dxa"/>
              <w:bottom w:w="80" w:type="dxa"/>
              <w:left w:w="100" w:type="dxa"/>
              <w:right w:w="100" w:type="dxa"/>
            </w:tcMar>
          </w:tcPr>
          <w:p>
            <w:pPr>
              <w:spacing w:line="276" w:lineRule="auto"/>
            </w:pPr>
            <w:r>
              <w:rPr>
                <w:sz w:val="18"/>
              </w:rPr>
              <w:t>Hiển thị đúng 'Tượng Rắn Bằng Đồng Ngậm Ngọc Mạ Vàng 24K Phong Thủy'.</w:t>
            </w:r>
          </w:p>
        </w:tc>
        <w:tc>
          <w:tcPr>
            <w:tcW w:type="dxa" w:w="1008"/>
            <w:shd w:fill="F8FAFC"/>
            <w:tcMar>
              <w:top w:w="80" w:type="dxa"/>
              <w:bottom w:w="80" w:type="dxa"/>
              <w:left w:w="100" w:type="dxa"/>
              <w:right w:w="100" w:type="dxa"/>
            </w:tcMar>
          </w:tcPr>
          <w:p>
            <w:pPr>
              <w:spacing w:line="276" w:lineRule="auto"/>
              <w:jc w:val="center"/>
            </w:pPr>
            <w:r>
              <w:rPr>
                <w:b/>
                <w:color w:val="166534"/>
                <w:sz w:val="18"/>
              </w:rPr>
              <w:t>ĐẠT 100%</w:t>
            </w:r>
          </w:p>
        </w:tc>
      </w:tr>
      <w:tr>
        <w:tc>
          <w:tcPr>
            <w:tcW w:type="dxa" w:w="576"/>
            <w:shd w:fill="FFFFFF"/>
            <w:tcMar>
              <w:top w:w="80" w:type="dxa"/>
              <w:bottom w:w="80" w:type="dxa"/>
              <w:left w:w="100" w:type="dxa"/>
              <w:right w:w="100" w:type="dxa"/>
            </w:tcMar>
          </w:tcPr>
          <w:p>
            <w:pPr>
              <w:spacing w:line="276" w:lineRule="auto"/>
              <w:jc w:val="center"/>
            </w:pPr>
            <w:r>
              <w:rPr>
                <w:b/>
                <w:sz w:val="18"/>
              </w:rPr>
              <w:t>13</w:t>
            </w:r>
          </w:p>
        </w:tc>
        <w:tc>
          <w:tcPr>
            <w:tcW w:type="dxa" w:w="1872"/>
            <w:shd w:fill="FFFFFF"/>
            <w:tcMar>
              <w:top w:w="80" w:type="dxa"/>
              <w:bottom w:w="80" w:type="dxa"/>
              <w:left w:w="100" w:type="dxa"/>
              <w:right w:w="100" w:type="dxa"/>
            </w:tcMar>
          </w:tcPr>
          <w:p>
            <w:pPr>
              <w:spacing w:line="276" w:lineRule="auto"/>
            </w:pPr>
            <w:r>
              <w:rPr>
                <w:sz w:val="18"/>
              </w:rPr>
              <w:t>Tượng Ngựa</w:t>
            </w:r>
          </w:p>
        </w:tc>
        <w:tc>
          <w:tcPr>
            <w:tcW w:type="dxa" w:w="2016"/>
            <w:shd w:fill="FFFFFF"/>
            <w:tcMar>
              <w:top w:w="80" w:type="dxa"/>
              <w:bottom w:w="80" w:type="dxa"/>
              <w:left w:w="100" w:type="dxa"/>
              <w:right w:w="100" w:type="dxa"/>
            </w:tcMar>
          </w:tcPr>
          <w:p>
            <w:pPr>
              <w:spacing w:line="276" w:lineRule="auto"/>
            </w:pPr>
            <w:r>
              <w:rPr>
                <w:sz w:val="18"/>
              </w:rPr>
              <w:t>.../tuong-12-con-giap/tuong-ngua</w:t>
            </w:r>
          </w:p>
        </w:tc>
        <w:tc>
          <w:tcPr>
            <w:tcW w:type="dxa" w:w="1872"/>
            <w:shd w:fill="FFFFFF"/>
            <w:tcMar>
              <w:top w:w="80" w:type="dxa"/>
              <w:bottom w:w="80" w:type="dxa"/>
              <w:left w:w="100" w:type="dxa"/>
              <w:right w:w="100" w:type="dxa"/>
            </w:tcMar>
          </w:tcPr>
          <w:p>
            <w:pPr>
              <w:spacing w:line="276" w:lineRule="auto"/>
            </w:pPr>
            <w:r>
              <w:rPr>
                <w:sz w:val="18"/>
              </w:rPr>
              <w:t>Kiểm tra sản phẩm chuẩn nhóm</w:t>
            </w:r>
          </w:p>
        </w:tc>
        <w:tc>
          <w:tcPr>
            <w:tcW w:type="dxa" w:w="2592"/>
            <w:shd w:fill="FFFFFF"/>
            <w:tcMar>
              <w:top w:w="80" w:type="dxa"/>
              <w:bottom w:w="80" w:type="dxa"/>
              <w:left w:w="100" w:type="dxa"/>
              <w:right w:w="100" w:type="dxa"/>
            </w:tcMar>
          </w:tcPr>
          <w:p>
            <w:pPr>
              <w:spacing w:line="276" w:lineRule="auto"/>
            </w:pPr>
            <w:r>
              <w:rPr>
                <w:sz w:val="18"/>
              </w:rPr>
              <w:t>Hiển thị đúng 'Tượng Ngựa Hí Phong Thủy Bằng Đồng Mạ Vàng 24K Cao 55cm'.</w:t>
            </w:r>
          </w:p>
        </w:tc>
        <w:tc>
          <w:tcPr>
            <w:tcW w:type="dxa" w:w="1008"/>
            <w:shd w:fill="FFFFFF"/>
            <w:tcMar>
              <w:top w:w="80" w:type="dxa"/>
              <w:bottom w:w="80" w:type="dxa"/>
              <w:left w:w="100" w:type="dxa"/>
              <w:right w:w="100" w:type="dxa"/>
            </w:tcMar>
          </w:tcPr>
          <w:p>
            <w:pPr>
              <w:spacing w:line="276" w:lineRule="auto"/>
              <w:jc w:val="center"/>
            </w:pPr>
            <w:r>
              <w:rPr>
                <w:b/>
                <w:color w:val="166534"/>
                <w:sz w:val="18"/>
              </w:rPr>
              <w:t>ĐẠT 100%</w:t>
            </w:r>
          </w:p>
        </w:tc>
      </w:tr>
      <w:tr>
        <w:tc>
          <w:tcPr>
            <w:tcW w:type="dxa" w:w="576"/>
            <w:shd w:fill="F8FAFC"/>
            <w:tcMar>
              <w:top w:w="80" w:type="dxa"/>
              <w:bottom w:w="80" w:type="dxa"/>
              <w:left w:w="100" w:type="dxa"/>
              <w:right w:w="100" w:type="dxa"/>
            </w:tcMar>
          </w:tcPr>
          <w:p>
            <w:pPr>
              <w:spacing w:line="276" w:lineRule="auto"/>
              <w:jc w:val="center"/>
            </w:pPr>
            <w:r>
              <w:rPr>
                <w:b/>
                <w:sz w:val="18"/>
              </w:rPr>
              <w:t>14</w:t>
            </w:r>
          </w:p>
        </w:tc>
        <w:tc>
          <w:tcPr>
            <w:tcW w:type="dxa" w:w="1872"/>
            <w:shd w:fill="F8FAFC"/>
            <w:tcMar>
              <w:top w:w="80" w:type="dxa"/>
              <w:bottom w:w="80" w:type="dxa"/>
              <w:left w:w="100" w:type="dxa"/>
              <w:right w:w="100" w:type="dxa"/>
            </w:tcMar>
          </w:tcPr>
          <w:p>
            <w:pPr>
              <w:spacing w:line="276" w:lineRule="auto"/>
            </w:pPr>
            <w:r>
              <w:rPr>
                <w:sz w:val="18"/>
              </w:rPr>
              <w:t>Tượng Dê</w:t>
            </w:r>
          </w:p>
        </w:tc>
        <w:tc>
          <w:tcPr>
            <w:tcW w:type="dxa" w:w="2016"/>
            <w:shd w:fill="F8FAFC"/>
            <w:tcMar>
              <w:top w:w="80" w:type="dxa"/>
              <w:bottom w:w="80" w:type="dxa"/>
              <w:left w:w="100" w:type="dxa"/>
              <w:right w:w="100" w:type="dxa"/>
            </w:tcMar>
          </w:tcPr>
          <w:p>
            <w:pPr>
              <w:spacing w:line="276" w:lineRule="auto"/>
            </w:pPr>
            <w:r>
              <w:rPr>
                <w:sz w:val="18"/>
              </w:rPr>
              <w:t>.../tuong-12-con-giap/tuong-de</w:t>
            </w:r>
          </w:p>
        </w:tc>
        <w:tc>
          <w:tcPr>
            <w:tcW w:type="dxa" w:w="1872"/>
            <w:shd w:fill="F8FAFC"/>
            <w:tcMar>
              <w:top w:w="80" w:type="dxa"/>
              <w:bottom w:w="80" w:type="dxa"/>
              <w:left w:w="100" w:type="dxa"/>
              <w:right w:w="100" w:type="dxa"/>
            </w:tcMar>
          </w:tcPr>
          <w:p>
            <w:pPr>
              <w:spacing w:line="276" w:lineRule="auto"/>
            </w:pPr>
            <w:r>
              <w:rPr>
                <w:sz w:val="18"/>
              </w:rPr>
              <w:t>Kiểm tra sản phẩm chuẩn nhóm</w:t>
            </w:r>
          </w:p>
        </w:tc>
        <w:tc>
          <w:tcPr>
            <w:tcW w:type="dxa" w:w="2592"/>
            <w:shd w:fill="F8FAFC"/>
            <w:tcMar>
              <w:top w:w="80" w:type="dxa"/>
              <w:bottom w:w="80" w:type="dxa"/>
              <w:left w:w="100" w:type="dxa"/>
              <w:right w:w="100" w:type="dxa"/>
            </w:tcMar>
          </w:tcPr>
          <w:p>
            <w:pPr>
              <w:spacing w:line="276" w:lineRule="auto"/>
            </w:pPr>
            <w:r>
              <w:rPr>
                <w:sz w:val="18"/>
              </w:rPr>
              <w:t>Hiển thị đúng 'Tượng Dê Bằng Đồng Ngậm Tiền Dát Vàng 24K Phong Thủy'.</w:t>
            </w:r>
          </w:p>
        </w:tc>
        <w:tc>
          <w:tcPr>
            <w:tcW w:type="dxa" w:w="1008"/>
            <w:shd w:fill="F8FAFC"/>
            <w:tcMar>
              <w:top w:w="80" w:type="dxa"/>
              <w:bottom w:w="80" w:type="dxa"/>
              <w:left w:w="100" w:type="dxa"/>
              <w:right w:w="100" w:type="dxa"/>
            </w:tcMar>
          </w:tcPr>
          <w:p>
            <w:pPr>
              <w:spacing w:line="276" w:lineRule="auto"/>
              <w:jc w:val="center"/>
            </w:pPr>
            <w:r>
              <w:rPr>
                <w:b/>
                <w:color w:val="166534"/>
                <w:sz w:val="18"/>
              </w:rPr>
              <w:t>ĐẠT 100%</w:t>
            </w:r>
          </w:p>
        </w:tc>
      </w:tr>
      <w:tr>
        <w:tc>
          <w:tcPr>
            <w:tcW w:type="dxa" w:w="576"/>
            <w:shd w:fill="FFFFFF"/>
            <w:tcMar>
              <w:top w:w="80" w:type="dxa"/>
              <w:bottom w:w="80" w:type="dxa"/>
              <w:left w:w="100" w:type="dxa"/>
              <w:right w:w="100" w:type="dxa"/>
            </w:tcMar>
          </w:tcPr>
          <w:p>
            <w:pPr>
              <w:spacing w:line="276" w:lineRule="auto"/>
              <w:jc w:val="center"/>
            </w:pPr>
            <w:r>
              <w:rPr>
                <w:b/>
                <w:sz w:val="18"/>
              </w:rPr>
              <w:t>15</w:t>
            </w:r>
          </w:p>
        </w:tc>
        <w:tc>
          <w:tcPr>
            <w:tcW w:type="dxa" w:w="1872"/>
            <w:shd w:fill="FFFFFF"/>
            <w:tcMar>
              <w:top w:w="80" w:type="dxa"/>
              <w:bottom w:w="80" w:type="dxa"/>
              <w:left w:w="100" w:type="dxa"/>
              <w:right w:w="100" w:type="dxa"/>
            </w:tcMar>
          </w:tcPr>
          <w:p>
            <w:pPr>
              <w:spacing w:line="276" w:lineRule="auto"/>
            </w:pPr>
            <w:r>
              <w:rPr>
                <w:sz w:val="18"/>
              </w:rPr>
              <w:t>Tượng Khỉ</w:t>
            </w:r>
          </w:p>
        </w:tc>
        <w:tc>
          <w:tcPr>
            <w:tcW w:type="dxa" w:w="2016"/>
            <w:shd w:fill="FFFFFF"/>
            <w:tcMar>
              <w:top w:w="80" w:type="dxa"/>
              <w:bottom w:w="80" w:type="dxa"/>
              <w:left w:w="100" w:type="dxa"/>
              <w:right w:w="100" w:type="dxa"/>
            </w:tcMar>
          </w:tcPr>
          <w:p>
            <w:pPr>
              <w:spacing w:line="276" w:lineRule="auto"/>
            </w:pPr>
            <w:r>
              <w:rPr>
                <w:sz w:val="18"/>
              </w:rPr>
              <w:t>.../tuong-12-con-giap/tuong-khi</w:t>
            </w:r>
          </w:p>
        </w:tc>
        <w:tc>
          <w:tcPr>
            <w:tcW w:type="dxa" w:w="1872"/>
            <w:shd w:fill="FFFFFF"/>
            <w:tcMar>
              <w:top w:w="80" w:type="dxa"/>
              <w:bottom w:w="80" w:type="dxa"/>
              <w:left w:w="100" w:type="dxa"/>
              <w:right w:w="100" w:type="dxa"/>
            </w:tcMar>
          </w:tcPr>
          <w:p>
            <w:pPr>
              <w:spacing w:line="276" w:lineRule="auto"/>
            </w:pPr>
            <w:r>
              <w:rPr>
                <w:sz w:val="18"/>
              </w:rPr>
              <w:t>Kiểm tra sản phẩm chuẩn nhóm</w:t>
            </w:r>
          </w:p>
        </w:tc>
        <w:tc>
          <w:tcPr>
            <w:tcW w:type="dxa" w:w="2592"/>
            <w:shd w:fill="FFFFFF"/>
            <w:tcMar>
              <w:top w:w="80" w:type="dxa"/>
              <w:bottom w:w="80" w:type="dxa"/>
              <w:left w:w="100" w:type="dxa"/>
              <w:right w:w="100" w:type="dxa"/>
            </w:tcMar>
          </w:tcPr>
          <w:p>
            <w:pPr>
              <w:spacing w:line="276" w:lineRule="auto"/>
            </w:pPr>
            <w:r>
              <w:rPr>
                <w:sz w:val="18"/>
              </w:rPr>
              <w:t>Hiển thị đúng 'Tượng Khỉ Ngồi Trên Túi Tiền Bằng Đồng Mạ Vàng 24K'.</w:t>
            </w:r>
          </w:p>
        </w:tc>
        <w:tc>
          <w:tcPr>
            <w:tcW w:type="dxa" w:w="1008"/>
            <w:shd w:fill="FFFFFF"/>
            <w:tcMar>
              <w:top w:w="80" w:type="dxa"/>
              <w:bottom w:w="80" w:type="dxa"/>
              <w:left w:w="100" w:type="dxa"/>
              <w:right w:w="100" w:type="dxa"/>
            </w:tcMar>
          </w:tcPr>
          <w:p>
            <w:pPr>
              <w:spacing w:line="276" w:lineRule="auto"/>
              <w:jc w:val="center"/>
            </w:pPr>
            <w:r>
              <w:rPr>
                <w:b/>
                <w:color w:val="166534"/>
                <w:sz w:val="18"/>
              </w:rPr>
              <w:t>ĐẠT 100%</w:t>
            </w:r>
          </w:p>
        </w:tc>
      </w:tr>
      <w:tr>
        <w:tc>
          <w:tcPr>
            <w:tcW w:type="dxa" w:w="576"/>
            <w:shd w:fill="F8FAFC"/>
            <w:tcMar>
              <w:top w:w="80" w:type="dxa"/>
              <w:bottom w:w="80" w:type="dxa"/>
              <w:left w:w="100" w:type="dxa"/>
              <w:right w:w="100" w:type="dxa"/>
            </w:tcMar>
          </w:tcPr>
          <w:p>
            <w:pPr>
              <w:spacing w:line="276" w:lineRule="auto"/>
              <w:jc w:val="center"/>
            </w:pPr>
            <w:r>
              <w:rPr>
                <w:b/>
                <w:sz w:val="18"/>
              </w:rPr>
              <w:t>16</w:t>
            </w:r>
          </w:p>
        </w:tc>
        <w:tc>
          <w:tcPr>
            <w:tcW w:type="dxa" w:w="1872"/>
            <w:shd w:fill="F8FAFC"/>
            <w:tcMar>
              <w:top w:w="80" w:type="dxa"/>
              <w:bottom w:w="80" w:type="dxa"/>
              <w:left w:w="100" w:type="dxa"/>
              <w:right w:w="100" w:type="dxa"/>
            </w:tcMar>
          </w:tcPr>
          <w:p>
            <w:pPr>
              <w:spacing w:line="276" w:lineRule="auto"/>
            </w:pPr>
            <w:r>
              <w:rPr>
                <w:sz w:val="18"/>
              </w:rPr>
              <w:t>Tượng Chó</w:t>
            </w:r>
          </w:p>
        </w:tc>
        <w:tc>
          <w:tcPr>
            <w:tcW w:type="dxa" w:w="2016"/>
            <w:shd w:fill="F8FAFC"/>
            <w:tcMar>
              <w:top w:w="80" w:type="dxa"/>
              <w:bottom w:w="80" w:type="dxa"/>
              <w:left w:w="100" w:type="dxa"/>
              <w:right w:w="100" w:type="dxa"/>
            </w:tcMar>
          </w:tcPr>
          <w:p>
            <w:pPr>
              <w:spacing w:line="276" w:lineRule="auto"/>
            </w:pPr>
            <w:r>
              <w:rPr>
                <w:sz w:val="18"/>
              </w:rPr>
              <w:t>.../tuong-12-con-giap/tuong-cho</w:t>
            </w:r>
          </w:p>
        </w:tc>
        <w:tc>
          <w:tcPr>
            <w:tcW w:type="dxa" w:w="1872"/>
            <w:shd w:fill="F8FAFC"/>
            <w:tcMar>
              <w:top w:w="80" w:type="dxa"/>
              <w:bottom w:w="80" w:type="dxa"/>
              <w:left w:w="100" w:type="dxa"/>
              <w:right w:w="100" w:type="dxa"/>
            </w:tcMar>
          </w:tcPr>
          <w:p>
            <w:pPr>
              <w:spacing w:line="276" w:lineRule="auto"/>
            </w:pPr>
            <w:r>
              <w:rPr>
                <w:sz w:val="18"/>
              </w:rPr>
              <w:t>Kiểm tra sản phẩm chuẩn nhóm</w:t>
            </w:r>
          </w:p>
        </w:tc>
        <w:tc>
          <w:tcPr>
            <w:tcW w:type="dxa" w:w="2592"/>
            <w:shd w:fill="F8FAFC"/>
            <w:tcMar>
              <w:top w:w="80" w:type="dxa"/>
              <w:bottom w:w="80" w:type="dxa"/>
              <w:left w:w="100" w:type="dxa"/>
              <w:right w:w="100" w:type="dxa"/>
            </w:tcMar>
          </w:tcPr>
          <w:p>
            <w:pPr>
              <w:spacing w:line="276" w:lineRule="auto"/>
            </w:pPr>
            <w:r>
              <w:rPr>
                <w:sz w:val="18"/>
              </w:rPr>
              <w:t>Hiển thị đúng 'Tượng Chó Bằng Đồng Độc Đáo Rước Tài Lộc Cao 45cm'.</w:t>
            </w:r>
          </w:p>
        </w:tc>
        <w:tc>
          <w:tcPr>
            <w:tcW w:type="dxa" w:w="1008"/>
            <w:shd w:fill="F8FAFC"/>
            <w:tcMar>
              <w:top w:w="80" w:type="dxa"/>
              <w:bottom w:w="80" w:type="dxa"/>
              <w:left w:w="100" w:type="dxa"/>
              <w:right w:w="100" w:type="dxa"/>
            </w:tcMar>
          </w:tcPr>
          <w:p>
            <w:pPr>
              <w:spacing w:line="276" w:lineRule="auto"/>
              <w:jc w:val="center"/>
            </w:pPr>
            <w:r>
              <w:rPr>
                <w:b/>
                <w:color w:val="166534"/>
                <w:sz w:val="18"/>
              </w:rPr>
              <w:t>ĐẠT 100%</w:t>
            </w:r>
          </w:p>
        </w:tc>
      </w:tr>
      <w:tr>
        <w:tc>
          <w:tcPr>
            <w:tcW w:type="dxa" w:w="576"/>
            <w:shd w:fill="FFFFFF"/>
            <w:tcMar>
              <w:top w:w="80" w:type="dxa"/>
              <w:bottom w:w="80" w:type="dxa"/>
              <w:left w:w="100" w:type="dxa"/>
              <w:right w:w="100" w:type="dxa"/>
            </w:tcMar>
          </w:tcPr>
          <w:p>
            <w:pPr>
              <w:spacing w:line="276" w:lineRule="auto"/>
              <w:jc w:val="center"/>
            </w:pPr>
            <w:r>
              <w:rPr>
                <w:b/>
                <w:sz w:val="18"/>
              </w:rPr>
              <w:t>17</w:t>
            </w:r>
          </w:p>
        </w:tc>
        <w:tc>
          <w:tcPr>
            <w:tcW w:type="dxa" w:w="1872"/>
            <w:shd w:fill="FFFFFF"/>
            <w:tcMar>
              <w:top w:w="80" w:type="dxa"/>
              <w:bottom w:w="80" w:type="dxa"/>
              <w:left w:w="100" w:type="dxa"/>
              <w:right w:w="100" w:type="dxa"/>
            </w:tcMar>
          </w:tcPr>
          <w:p>
            <w:pPr>
              <w:spacing w:line="276" w:lineRule="auto"/>
            </w:pPr>
            <w:r>
              <w:rPr>
                <w:sz w:val="18"/>
              </w:rPr>
              <w:t>Tượng Lợn</w:t>
            </w:r>
          </w:p>
        </w:tc>
        <w:tc>
          <w:tcPr>
            <w:tcW w:type="dxa" w:w="2016"/>
            <w:shd w:fill="FFFFFF"/>
            <w:tcMar>
              <w:top w:w="80" w:type="dxa"/>
              <w:bottom w:w="80" w:type="dxa"/>
              <w:left w:w="100" w:type="dxa"/>
              <w:right w:w="100" w:type="dxa"/>
            </w:tcMar>
          </w:tcPr>
          <w:p>
            <w:pPr>
              <w:spacing w:line="276" w:lineRule="auto"/>
            </w:pPr>
            <w:r>
              <w:rPr>
                <w:sz w:val="18"/>
              </w:rPr>
              <w:t>.../tuong-12-con-giap/tuong-lon</w:t>
            </w:r>
          </w:p>
        </w:tc>
        <w:tc>
          <w:tcPr>
            <w:tcW w:type="dxa" w:w="1872"/>
            <w:shd w:fill="FFFFFF"/>
            <w:tcMar>
              <w:top w:w="80" w:type="dxa"/>
              <w:bottom w:w="80" w:type="dxa"/>
              <w:left w:w="100" w:type="dxa"/>
              <w:right w:w="100" w:type="dxa"/>
            </w:tcMar>
          </w:tcPr>
          <w:p>
            <w:pPr>
              <w:spacing w:line="276" w:lineRule="auto"/>
            </w:pPr>
            <w:r>
              <w:rPr>
                <w:sz w:val="18"/>
              </w:rPr>
              <w:t>Kiểm tra sản phẩm chuẩn nhóm</w:t>
            </w:r>
          </w:p>
        </w:tc>
        <w:tc>
          <w:tcPr>
            <w:tcW w:type="dxa" w:w="2592"/>
            <w:shd w:fill="FFFFFF"/>
            <w:tcMar>
              <w:top w:w="80" w:type="dxa"/>
              <w:bottom w:w="80" w:type="dxa"/>
              <w:left w:w="100" w:type="dxa"/>
              <w:right w:w="100" w:type="dxa"/>
            </w:tcMar>
          </w:tcPr>
          <w:p>
            <w:pPr>
              <w:spacing w:line="276" w:lineRule="auto"/>
            </w:pPr>
            <w:r>
              <w:rPr>
                <w:sz w:val="18"/>
              </w:rPr>
              <w:t>Hiển thị đúng 'Tượng Lợn Bằng Đồng Phong Thủy Mạ Vàng 24K'.</w:t>
            </w:r>
          </w:p>
        </w:tc>
        <w:tc>
          <w:tcPr>
            <w:tcW w:type="dxa" w:w="1008"/>
            <w:shd w:fill="FFFFFF"/>
            <w:tcMar>
              <w:top w:w="80" w:type="dxa"/>
              <w:bottom w:w="80" w:type="dxa"/>
              <w:left w:w="100" w:type="dxa"/>
              <w:right w:w="100" w:type="dxa"/>
            </w:tcMar>
          </w:tcPr>
          <w:p>
            <w:pPr>
              <w:spacing w:line="276" w:lineRule="auto"/>
              <w:jc w:val="center"/>
            </w:pPr>
            <w:r>
              <w:rPr>
                <w:b/>
                <w:color w:val="166534"/>
                <w:sz w:val="18"/>
              </w:rPr>
              <w:t>ĐẠT 100%</w:t>
            </w:r>
          </w:p>
        </w:tc>
      </w:tr>
      <w:tr>
        <w:tc>
          <w:tcPr>
            <w:tcW w:type="dxa" w:w="576"/>
            <w:shd w:fill="F8FAFC"/>
            <w:tcMar>
              <w:top w:w="80" w:type="dxa"/>
              <w:bottom w:w="80" w:type="dxa"/>
              <w:left w:w="100" w:type="dxa"/>
              <w:right w:w="100" w:type="dxa"/>
            </w:tcMar>
          </w:tcPr>
          <w:p>
            <w:pPr>
              <w:spacing w:line="276" w:lineRule="auto"/>
              <w:jc w:val="center"/>
            </w:pPr>
            <w:r>
              <w:rPr>
                <w:b/>
                <w:sz w:val="18"/>
              </w:rPr>
              <w:t>18</w:t>
            </w:r>
          </w:p>
        </w:tc>
        <w:tc>
          <w:tcPr>
            <w:tcW w:type="dxa" w:w="1872"/>
            <w:shd w:fill="F8FAFC"/>
            <w:tcMar>
              <w:top w:w="80" w:type="dxa"/>
              <w:bottom w:w="80" w:type="dxa"/>
              <w:left w:w="100" w:type="dxa"/>
              <w:right w:w="100" w:type="dxa"/>
            </w:tcMar>
          </w:tcPr>
          <w:p>
            <w:pPr>
              <w:spacing w:line="276" w:lineRule="auto"/>
            </w:pPr>
            <w:r>
              <w:rPr>
                <w:sz w:val="18"/>
              </w:rPr>
              <w:t>Link Tranh mặt trống</w:t>
            </w:r>
          </w:p>
        </w:tc>
        <w:tc>
          <w:tcPr>
            <w:tcW w:type="dxa" w:w="2016"/>
            <w:shd w:fill="F8FAFC"/>
            <w:tcMar>
              <w:top w:w="80" w:type="dxa"/>
              <w:bottom w:w="80" w:type="dxa"/>
              <w:left w:w="100" w:type="dxa"/>
              <w:right w:w="100" w:type="dxa"/>
            </w:tcMar>
          </w:tcPr>
          <w:p>
            <w:pPr>
              <w:spacing w:line="276" w:lineRule="auto"/>
            </w:pPr>
            <w:r>
              <w:rPr>
                <w:sz w:val="18"/>
              </w:rPr>
              <w:t>/san-pham/trong-dong/tranh-mat-trong</w:t>
            </w:r>
          </w:p>
        </w:tc>
        <w:tc>
          <w:tcPr>
            <w:tcW w:type="dxa" w:w="1872"/>
            <w:shd w:fill="F8FAFC"/>
            <w:tcMar>
              <w:top w:w="80" w:type="dxa"/>
              <w:bottom w:w="80" w:type="dxa"/>
              <w:left w:w="100" w:type="dxa"/>
              <w:right w:w="100" w:type="dxa"/>
            </w:tcMar>
          </w:tcPr>
          <w:p>
            <w:pPr>
              <w:spacing w:line="276" w:lineRule="auto"/>
            </w:pPr>
            <w:r>
              <w:rPr>
                <w:sz w:val="18"/>
              </w:rPr>
              <w:t>Kiểm tra lỗi liên kết và hiển thị</w:t>
            </w:r>
          </w:p>
        </w:tc>
        <w:tc>
          <w:tcPr>
            <w:tcW w:type="dxa" w:w="2592"/>
            <w:shd w:fill="F8FAFC"/>
            <w:tcMar>
              <w:top w:w="80" w:type="dxa"/>
              <w:bottom w:w="80" w:type="dxa"/>
              <w:left w:w="100" w:type="dxa"/>
              <w:right w:w="100" w:type="dxa"/>
            </w:tcMar>
          </w:tcPr>
          <w:p>
            <w:pPr>
              <w:spacing w:line="276" w:lineRule="auto"/>
            </w:pPr>
            <w:r>
              <w:rPr>
                <w:sz w:val="18"/>
              </w:rPr>
              <w:t>URL hoạt động chuẩn 200 OK, mở đúng danh mục Mặt trống đồng &amp; Tranh mặt trống, phân trang mượt mà.</w:t>
            </w:r>
          </w:p>
        </w:tc>
        <w:tc>
          <w:tcPr>
            <w:tcW w:type="dxa" w:w="1008"/>
            <w:shd w:fill="F8FAFC"/>
            <w:tcMar>
              <w:top w:w="80" w:type="dxa"/>
              <w:bottom w:w="80" w:type="dxa"/>
              <w:left w:w="100" w:type="dxa"/>
              <w:right w:w="100" w:type="dxa"/>
            </w:tcMar>
          </w:tcPr>
          <w:p>
            <w:pPr>
              <w:spacing w:line="276" w:lineRule="auto"/>
              <w:jc w:val="center"/>
            </w:pPr>
            <w:r>
              <w:rPr>
                <w:b/>
                <w:color w:val="166534"/>
                <w:sz w:val="18"/>
              </w:rPr>
              <w:t>ĐẠT 100%</w:t>
            </w:r>
          </w:p>
        </w:tc>
      </w:tr>
      <w:tr>
        <w:tc>
          <w:tcPr>
            <w:tcW w:type="dxa" w:w="576"/>
            <w:shd w:fill="FFFFFF"/>
            <w:tcMar>
              <w:top w:w="80" w:type="dxa"/>
              <w:bottom w:w="80" w:type="dxa"/>
              <w:left w:w="100" w:type="dxa"/>
              <w:right w:w="100" w:type="dxa"/>
            </w:tcMar>
          </w:tcPr>
          <w:p>
            <w:pPr>
              <w:spacing w:line="276" w:lineRule="auto"/>
              <w:jc w:val="center"/>
            </w:pPr>
            <w:r>
              <w:rPr>
                <w:b/>
                <w:sz w:val="18"/>
              </w:rPr>
              <w:t>19</w:t>
            </w:r>
          </w:p>
        </w:tc>
        <w:tc>
          <w:tcPr>
            <w:tcW w:type="dxa" w:w="1872"/>
            <w:shd w:fill="FFFFFF"/>
            <w:tcMar>
              <w:top w:w="80" w:type="dxa"/>
              <w:bottom w:w="80" w:type="dxa"/>
              <w:left w:w="100" w:type="dxa"/>
              <w:right w:w="100" w:type="dxa"/>
            </w:tcMar>
          </w:tcPr>
          <w:p>
            <w:pPr>
              <w:spacing w:line="276" w:lineRule="auto"/>
            </w:pPr>
            <w:r>
              <w:rPr>
                <w:sz w:val="18"/>
              </w:rPr>
              <w:t>Quả trống đồng cỡ lớn</w:t>
            </w:r>
          </w:p>
        </w:tc>
        <w:tc>
          <w:tcPr>
            <w:tcW w:type="dxa" w:w="2016"/>
            <w:shd w:fill="FFFFFF"/>
            <w:tcMar>
              <w:top w:w="80" w:type="dxa"/>
              <w:bottom w:w="80" w:type="dxa"/>
              <w:left w:w="100" w:type="dxa"/>
              <w:right w:w="100" w:type="dxa"/>
            </w:tcMar>
          </w:tcPr>
          <w:p>
            <w:pPr>
              <w:spacing w:line="276" w:lineRule="auto"/>
            </w:pPr>
            <w:r>
              <w:rPr>
                <w:sz w:val="18"/>
              </w:rPr>
              <w:t>/san-pham/trong-dong/qua-trong-dong-co-lon</w:t>
            </w:r>
          </w:p>
        </w:tc>
        <w:tc>
          <w:tcPr>
            <w:tcW w:type="dxa" w:w="1872"/>
            <w:shd w:fill="FFFFFF"/>
            <w:tcMar>
              <w:top w:w="80" w:type="dxa"/>
              <w:bottom w:w="80" w:type="dxa"/>
              <w:left w:w="100" w:type="dxa"/>
              <w:right w:w="100" w:type="dxa"/>
            </w:tcMar>
          </w:tcPr>
          <w:p>
            <w:pPr>
              <w:spacing w:line="276" w:lineRule="auto"/>
            </w:pPr>
            <w:r>
              <w:rPr>
                <w:sz w:val="18"/>
              </w:rPr>
              <w:t>Không để mặt trống lẫn trong nhóm quả trống</w:t>
            </w:r>
          </w:p>
        </w:tc>
        <w:tc>
          <w:tcPr>
            <w:tcW w:type="dxa" w:w="2592"/>
            <w:shd w:fill="FFFFFF"/>
            <w:tcMar>
              <w:top w:w="80" w:type="dxa"/>
              <w:bottom w:w="80" w:type="dxa"/>
              <w:left w:w="100" w:type="dxa"/>
              <w:right w:w="100" w:type="dxa"/>
            </w:tcMar>
          </w:tcPr>
          <w:p>
            <w:pPr>
              <w:spacing w:line="276" w:lineRule="auto"/>
            </w:pPr>
            <w:r>
              <w:rPr>
                <w:sz w:val="18"/>
              </w:rPr>
              <w:t>Hiển thị đúng 12 sản phẩm quả trống đồng Đông Sơn &amp; Ngọc Lũ 3D cỡ lớn, đã loại bỏ hoàn toàn các loại mặt trống/tranh treo tường.</w:t>
            </w:r>
          </w:p>
        </w:tc>
        <w:tc>
          <w:tcPr>
            <w:tcW w:type="dxa" w:w="1008"/>
            <w:shd w:fill="FFFFFF"/>
            <w:tcMar>
              <w:top w:w="80" w:type="dxa"/>
              <w:bottom w:w="80" w:type="dxa"/>
              <w:left w:w="100" w:type="dxa"/>
              <w:right w:w="100" w:type="dxa"/>
            </w:tcMar>
          </w:tcPr>
          <w:p>
            <w:pPr>
              <w:spacing w:line="276" w:lineRule="auto"/>
              <w:jc w:val="center"/>
            </w:pPr>
            <w:r>
              <w:rPr>
                <w:b/>
                <w:color w:val="166534"/>
                <w:sz w:val="18"/>
              </w:rPr>
              <w:t>ĐẠT 100%</w:t>
            </w:r>
          </w:p>
        </w:tc>
      </w:tr>
    </w:tbl>
    <w:p>
      <w:pPr>
        <w:spacing w:before="280" w:after="120"/>
      </w:pPr>
      <w:r>
        <w:rPr>
          <w:b/>
          <w:color w:val="0C1825"/>
          <w:sz w:val="26"/>
        </w:rPr>
        <w:t>PHẦN II. NGHIỆM THU NÂNG CẤP HỆ THỐNG QUẢN TRỊ ADMIN, BẢO MẬT &amp; SEO</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48"/>
        <w:gridCol w:w="2448"/>
        <w:gridCol w:w="2448"/>
        <w:gridCol w:w="2448"/>
      </w:tblGrid>
      <w:tr>
        <w:tc>
          <w:tcPr>
            <w:tcW w:type="dxa" w:w="576"/>
            <w:shd w:fill="111C2E"/>
            <w:tcMar>
              <w:top w:w="120" w:type="dxa"/>
              <w:bottom w:w="120" w:type="dxa"/>
              <w:left w:w="120" w:type="dxa"/>
              <w:right w:w="120" w:type="dxa"/>
            </w:tcMar>
          </w:tcPr>
          <w:p>
            <w:pPr>
              <w:jc w:val="center"/>
            </w:pPr>
            <w:r>
              <w:rPr>
                <w:b/>
                <w:color w:val="FFFFFF"/>
                <w:sz w:val="19"/>
              </w:rPr>
              <w:t>STT</w:t>
            </w:r>
          </w:p>
        </w:tc>
        <w:tc>
          <w:tcPr>
            <w:tcW w:type="dxa" w:w="2880"/>
            <w:shd w:fill="111C2E"/>
            <w:tcMar>
              <w:top w:w="120" w:type="dxa"/>
              <w:bottom w:w="120" w:type="dxa"/>
              <w:left w:w="120" w:type="dxa"/>
              <w:right w:w="120" w:type="dxa"/>
            </w:tcMar>
          </w:tcPr>
          <w:p>
            <w:pPr>
              <w:jc w:val="center"/>
            </w:pPr>
            <w:r>
              <w:rPr>
                <w:b/>
                <w:color w:val="FFFFFF"/>
                <w:sz w:val="19"/>
              </w:rPr>
              <w:t>Chức năng / Module nâng cấp</w:t>
            </w:r>
          </w:p>
        </w:tc>
        <w:tc>
          <w:tcPr>
            <w:tcW w:type="dxa" w:w="5184"/>
            <w:shd w:fill="111C2E"/>
            <w:tcMar>
              <w:top w:w="120" w:type="dxa"/>
              <w:bottom w:w="120" w:type="dxa"/>
              <w:left w:w="120" w:type="dxa"/>
              <w:right w:w="120" w:type="dxa"/>
            </w:tcMar>
          </w:tcPr>
          <w:p>
            <w:pPr>
              <w:jc w:val="center"/>
            </w:pPr>
            <w:r>
              <w:rPr>
                <w:b/>
                <w:color w:val="FFFFFF"/>
                <w:sz w:val="19"/>
              </w:rPr>
              <w:t>Chi tiết thực hiện &amp; Công nghệ áp dụng</w:t>
            </w:r>
          </w:p>
        </w:tc>
        <w:tc>
          <w:tcPr>
            <w:tcW w:type="dxa" w:w="1296"/>
            <w:shd w:fill="111C2E"/>
            <w:tcMar>
              <w:top w:w="120" w:type="dxa"/>
              <w:bottom w:w="120" w:type="dxa"/>
              <w:left w:w="120" w:type="dxa"/>
              <w:right w:w="120" w:type="dxa"/>
            </w:tcMar>
          </w:tcPr>
          <w:p>
            <w:pPr>
              <w:jc w:val="center"/>
            </w:pPr>
            <w:r>
              <w:rPr>
                <w:b/>
                <w:color w:val="FFFFFF"/>
                <w:sz w:val="19"/>
              </w:rPr>
              <w:t>Kết quả nghiệm thu</w:t>
            </w:r>
          </w:p>
        </w:tc>
      </w:tr>
      <w:tr>
        <w:tc>
          <w:tcPr>
            <w:tcW w:type="dxa" w:w="576"/>
            <w:shd w:fill="FFFFFF"/>
            <w:tcMar>
              <w:top w:w="80" w:type="dxa"/>
              <w:bottom w:w="80" w:type="dxa"/>
              <w:left w:w="100" w:type="dxa"/>
              <w:right w:w="100" w:type="dxa"/>
            </w:tcMar>
          </w:tcPr>
          <w:p>
            <w:pPr>
              <w:spacing w:line="276" w:lineRule="auto"/>
              <w:jc w:val="center"/>
            </w:pPr>
            <w:r>
              <w:rPr>
                <w:b/>
                <w:sz w:val="18"/>
              </w:rPr>
              <w:t>1</w:t>
            </w:r>
          </w:p>
        </w:tc>
        <w:tc>
          <w:tcPr>
            <w:tcW w:type="dxa" w:w="2880"/>
            <w:shd w:fill="FFFFFF"/>
            <w:tcMar>
              <w:top w:w="80" w:type="dxa"/>
              <w:bottom w:w="80" w:type="dxa"/>
              <w:left w:w="100" w:type="dxa"/>
              <w:right w:w="100" w:type="dxa"/>
            </w:tcMar>
          </w:tcPr>
          <w:p>
            <w:pPr>
              <w:spacing w:line="276" w:lineRule="auto"/>
            </w:pPr>
            <w:r>
              <w:rPr>
                <w:sz w:val="18"/>
              </w:rPr>
              <w:t>Tạo tài khoản &amp; Phân quyền đa cấp</w:t>
            </w:r>
          </w:p>
        </w:tc>
        <w:tc>
          <w:tcPr>
            <w:tcW w:type="dxa" w:w="5184"/>
            <w:shd w:fill="FFFFFF"/>
            <w:tcMar>
              <w:top w:w="80" w:type="dxa"/>
              <w:bottom w:w="80" w:type="dxa"/>
              <w:left w:w="100" w:type="dxa"/>
              <w:right w:w="100" w:type="dxa"/>
            </w:tcMar>
          </w:tcPr>
          <w:p>
            <w:pPr>
              <w:spacing w:line="276" w:lineRule="auto"/>
            </w:pPr>
            <w:r>
              <w:rPr>
                <w:sz w:val="18"/>
              </w:rPr>
              <w:t>Xây dựng hệ thống quản trị người dùng phân quyền 4 cấp độ: SUPER_ADMIN, ADMIN, EDITOR, STAFF. Quản lý chi tiết quyền hạn truy cập từng module: sản phẩm, bài viết, đơn hàng, người dùng, nhật ký.</w:t>
            </w:r>
          </w:p>
        </w:tc>
        <w:tc>
          <w:tcPr>
            <w:tcW w:type="dxa" w:w="1296"/>
            <w:shd w:fill="FFFFFF"/>
            <w:tcMar>
              <w:top w:w="80" w:type="dxa"/>
              <w:bottom w:w="80" w:type="dxa"/>
              <w:left w:w="100" w:type="dxa"/>
              <w:right w:w="100" w:type="dxa"/>
            </w:tcMar>
          </w:tcPr>
          <w:p>
            <w:pPr>
              <w:spacing w:line="276" w:lineRule="auto"/>
              <w:jc w:val="center"/>
            </w:pPr>
            <w:r>
              <w:rPr>
                <w:b/>
                <w:color w:val="166534"/>
                <w:sz w:val="18"/>
              </w:rPr>
              <w:t>HOÀN TẤT (ĐẠT)</w:t>
            </w:r>
          </w:p>
        </w:tc>
      </w:tr>
      <w:tr>
        <w:tc>
          <w:tcPr>
            <w:tcW w:type="dxa" w:w="576"/>
            <w:shd w:fill="F8FAFC"/>
            <w:tcMar>
              <w:top w:w="80" w:type="dxa"/>
              <w:bottom w:w="80" w:type="dxa"/>
              <w:left w:w="100" w:type="dxa"/>
              <w:right w:w="100" w:type="dxa"/>
            </w:tcMar>
          </w:tcPr>
          <w:p>
            <w:pPr>
              <w:spacing w:line="276" w:lineRule="auto"/>
              <w:jc w:val="center"/>
            </w:pPr>
            <w:r>
              <w:rPr>
                <w:b/>
                <w:sz w:val="18"/>
              </w:rPr>
              <w:t>2</w:t>
            </w:r>
          </w:p>
        </w:tc>
        <w:tc>
          <w:tcPr>
            <w:tcW w:type="dxa" w:w="2880"/>
            <w:shd w:fill="F8FAFC"/>
            <w:tcMar>
              <w:top w:w="80" w:type="dxa"/>
              <w:bottom w:w="80" w:type="dxa"/>
              <w:left w:w="100" w:type="dxa"/>
              <w:right w:w="100" w:type="dxa"/>
            </w:tcMar>
          </w:tcPr>
          <w:p>
            <w:pPr>
              <w:spacing w:line="276" w:lineRule="auto"/>
            </w:pPr>
            <w:r>
              <w:rPr>
                <w:sz w:val="18"/>
              </w:rPr>
              <w:t>Lịch sử hoạt động hệ thống (Audit Log)</w:t>
            </w:r>
          </w:p>
        </w:tc>
        <w:tc>
          <w:tcPr>
            <w:tcW w:type="dxa" w:w="5184"/>
            <w:shd w:fill="F8FAFC"/>
            <w:tcMar>
              <w:top w:w="80" w:type="dxa"/>
              <w:bottom w:w="80" w:type="dxa"/>
              <w:left w:w="100" w:type="dxa"/>
              <w:right w:w="100" w:type="dxa"/>
            </w:tcMar>
          </w:tcPr>
          <w:p>
            <w:pPr>
              <w:spacing w:line="276" w:lineRule="auto"/>
            </w:pPr>
            <w:r>
              <w:rPr>
                <w:sz w:val="18"/>
              </w:rPr>
              <w:t>Tạo module nhật ký hệ thống ghi lại lịch sử thao tác theo thời gian thực (thêm, sửa, xóa sản phẩm, bài viết, đổi trạng thái đơn hàng) gồm thời gian, hành động, địa chỉ IP và tài khoản thực hiện.</w:t>
            </w:r>
          </w:p>
        </w:tc>
        <w:tc>
          <w:tcPr>
            <w:tcW w:type="dxa" w:w="1296"/>
            <w:shd w:fill="F8FAFC"/>
            <w:tcMar>
              <w:top w:w="80" w:type="dxa"/>
              <w:bottom w:w="80" w:type="dxa"/>
              <w:left w:w="100" w:type="dxa"/>
              <w:right w:w="100" w:type="dxa"/>
            </w:tcMar>
          </w:tcPr>
          <w:p>
            <w:pPr>
              <w:spacing w:line="276" w:lineRule="auto"/>
              <w:jc w:val="center"/>
            </w:pPr>
            <w:r>
              <w:rPr>
                <w:b/>
                <w:color w:val="166534"/>
                <w:sz w:val="18"/>
              </w:rPr>
              <w:t>HOÀN TẤT (ĐẠT)</w:t>
            </w:r>
          </w:p>
        </w:tc>
      </w:tr>
      <w:tr>
        <w:tc>
          <w:tcPr>
            <w:tcW w:type="dxa" w:w="576"/>
            <w:shd w:fill="FFFFFF"/>
            <w:tcMar>
              <w:top w:w="80" w:type="dxa"/>
              <w:bottom w:w="80" w:type="dxa"/>
              <w:left w:w="100" w:type="dxa"/>
              <w:right w:w="100" w:type="dxa"/>
            </w:tcMar>
          </w:tcPr>
          <w:p>
            <w:pPr>
              <w:spacing w:line="276" w:lineRule="auto"/>
              <w:jc w:val="center"/>
            </w:pPr>
            <w:r>
              <w:rPr>
                <w:b/>
                <w:sz w:val="18"/>
              </w:rPr>
              <w:t>3</w:t>
            </w:r>
          </w:p>
        </w:tc>
        <w:tc>
          <w:tcPr>
            <w:tcW w:type="dxa" w:w="2880"/>
            <w:shd w:fill="FFFFFF"/>
            <w:tcMar>
              <w:top w:w="80" w:type="dxa"/>
              <w:bottom w:w="80" w:type="dxa"/>
              <w:left w:w="100" w:type="dxa"/>
              <w:right w:w="100" w:type="dxa"/>
            </w:tcMar>
          </w:tcPr>
          <w:p>
            <w:pPr>
              <w:spacing w:line="276" w:lineRule="auto"/>
            </w:pPr>
            <w:r>
              <w:rPr>
                <w:sz w:val="18"/>
              </w:rPr>
              <w:t>Cơ chế Ẩn danh Siêu Quản Trị (jaytran225)</w:t>
            </w:r>
          </w:p>
        </w:tc>
        <w:tc>
          <w:tcPr>
            <w:tcW w:type="dxa" w:w="5184"/>
            <w:shd w:fill="FFFFFF"/>
            <w:tcMar>
              <w:top w:w="80" w:type="dxa"/>
              <w:bottom w:w="80" w:type="dxa"/>
              <w:left w:w="100" w:type="dxa"/>
              <w:right w:w="100" w:type="dxa"/>
            </w:tcMar>
          </w:tcPr>
          <w:p>
            <w:pPr>
              <w:spacing w:line="276" w:lineRule="auto"/>
            </w:pPr>
            <w:r>
              <w:rPr>
                <w:sz w:val="18"/>
              </w:rPr>
              <w:t>Thiết lập cơ chế bảo mật cấp cơ sở dữ liệu và API: Tài khoản jaytran225 hoàn toàn vô hình đối với tất cả các tài khoản quản trị khác. Không hiển thị trong danh sách người dùng hay bảng log.</w:t>
            </w:r>
          </w:p>
        </w:tc>
        <w:tc>
          <w:tcPr>
            <w:tcW w:type="dxa" w:w="1296"/>
            <w:shd w:fill="FFFFFF"/>
            <w:tcMar>
              <w:top w:w="80" w:type="dxa"/>
              <w:bottom w:w="80" w:type="dxa"/>
              <w:left w:w="100" w:type="dxa"/>
              <w:right w:w="100" w:type="dxa"/>
            </w:tcMar>
          </w:tcPr>
          <w:p>
            <w:pPr>
              <w:spacing w:line="276" w:lineRule="auto"/>
              <w:jc w:val="center"/>
            </w:pPr>
            <w:r>
              <w:rPr>
                <w:b/>
                <w:color w:val="166534"/>
                <w:sz w:val="18"/>
              </w:rPr>
              <w:t>HOÀN TẤT (ĐẠT)</w:t>
            </w:r>
          </w:p>
        </w:tc>
      </w:tr>
      <w:tr>
        <w:tc>
          <w:tcPr>
            <w:tcW w:type="dxa" w:w="576"/>
            <w:shd w:fill="F8FAFC"/>
            <w:tcMar>
              <w:top w:w="80" w:type="dxa"/>
              <w:bottom w:w="80" w:type="dxa"/>
              <w:left w:w="100" w:type="dxa"/>
              <w:right w:w="100" w:type="dxa"/>
            </w:tcMar>
          </w:tcPr>
          <w:p>
            <w:pPr>
              <w:spacing w:line="276" w:lineRule="auto"/>
              <w:jc w:val="center"/>
            </w:pPr>
            <w:r>
              <w:rPr>
                <w:b/>
                <w:sz w:val="18"/>
              </w:rPr>
              <w:t>4</w:t>
            </w:r>
          </w:p>
        </w:tc>
        <w:tc>
          <w:tcPr>
            <w:tcW w:type="dxa" w:w="2880"/>
            <w:shd w:fill="F8FAFC"/>
            <w:tcMar>
              <w:top w:w="80" w:type="dxa"/>
              <w:bottom w:w="80" w:type="dxa"/>
              <w:left w:w="100" w:type="dxa"/>
              <w:right w:w="100" w:type="dxa"/>
            </w:tcMar>
          </w:tcPr>
          <w:p>
            <w:pPr>
              <w:spacing w:line="276" w:lineRule="auto"/>
            </w:pPr>
            <w:r>
              <w:rPr>
                <w:sz w:val="18"/>
              </w:rPr>
              <w:t>Sửa lỗi đồng bộ phiên đăng nhập (Session Sync)</w:t>
            </w:r>
          </w:p>
        </w:tc>
        <w:tc>
          <w:tcPr>
            <w:tcW w:type="dxa" w:w="5184"/>
            <w:shd w:fill="F8FAFC"/>
            <w:tcMar>
              <w:top w:w="80" w:type="dxa"/>
              <w:bottom w:w="80" w:type="dxa"/>
              <w:left w:w="100" w:type="dxa"/>
              <w:right w:w="100" w:type="dxa"/>
            </w:tcMar>
          </w:tcPr>
          <w:p>
            <w:pPr>
              <w:spacing w:line="276" w:lineRule="auto"/>
            </w:pPr>
            <w:r>
              <w:rPr>
                <w:sz w:val="18"/>
              </w:rPr>
              <w:t>Khắc phục triệt để lỗi React State cache làm hiển thị sai tên tài khoản khi chuyển đổi người dùng. Cập nhật cơ chế refetch tài khoản tự động từ cookie và điều hướng sạch window.location.href.</w:t>
            </w:r>
          </w:p>
        </w:tc>
        <w:tc>
          <w:tcPr>
            <w:tcW w:type="dxa" w:w="1296"/>
            <w:shd w:fill="F8FAFC"/>
            <w:tcMar>
              <w:top w:w="80" w:type="dxa"/>
              <w:bottom w:w="80" w:type="dxa"/>
              <w:left w:w="100" w:type="dxa"/>
              <w:right w:w="100" w:type="dxa"/>
            </w:tcMar>
          </w:tcPr>
          <w:p>
            <w:pPr>
              <w:spacing w:line="276" w:lineRule="auto"/>
              <w:jc w:val="center"/>
            </w:pPr>
            <w:r>
              <w:rPr>
                <w:b/>
                <w:color w:val="166534"/>
                <w:sz w:val="18"/>
              </w:rPr>
              <w:t>HOÀN TẤT (ĐẠT)</w:t>
            </w:r>
          </w:p>
        </w:tc>
      </w:tr>
      <w:tr>
        <w:tc>
          <w:tcPr>
            <w:tcW w:type="dxa" w:w="576"/>
            <w:shd w:fill="FFFFFF"/>
            <w:tcMar>
              <w:top w:w="80" w:type="dxa"/>
              <w:bottom w:w="80" w:type="dxa"/>
              <w:left w:w="100" w:type="dxa"/>
              <w:right w:w="100" w:type="dxa"/>
            </w:tcMar>
          </w:tcPr>
          <w:p>
            <w:pPr>
              <w:spacing w:line="276" w:lineRule="auto"/>
              <w:jc w:val="center"/>
            </w:pPr>
            <w:r>
              <w:rPr>
                <w:b/>
                <w:sz w:val="18"/>
              </w:rPr>
              <w:t>5</w:t>
            </w:r>
          </w:p>
        </w:tc>
        <w:tc>
          <w:tcPr>
            <w:tcW w:type="dxa" w:w="2880"/>
            <w:shd w:fill="FFFFFF"/>
            <w:tcMar>
              <w:top w:w="80" w:type="dxa"/>
              <w:bottom w:w="80" w:type="dxa"/>
              <w:left w:w="100" w:type="dxa"/>
              <w:right w:w="100" w:type="dxa"/>
            </w:tcMar>
          </w:tcPr>
          <w:p>
            <w:pPr>
              <w:spacing w:line="276" w:lineRule="auto"/>
            </w:pPr>
            <w:r>
              <w:rPr>
                <w:sz w:val="18"/>
              </w:rPr>
              <w:t>Sửa lỗi 404 trang tin tức (/tin-tuc/[slug])</w:t>
            </w:r>
          </w:p>
        </w:tc>
        <w:tc>
          <w:tcPr>
            <w:tcW w:type="dxa" w:w="5184"/>
            <w:shd w:fill="FFFFFF"/>
            <w:tcMar>
              <w:top w:w="80" w:type="dxa"/>
              <w:bottom w:w="80" w:type="dxa"/>
              <w:left w:w="100" w:type="dxa"/>
              <w:right w:w="100" w:type="dxa"/>
            </w:tcMar>
          </w:tcPr>
          <w:p>
            <w:pPr>
              <w:spacing w:line="276" w:lineRule="auto"/>
            </w:pPr>
            <w:r>
              <w:rPr>
                <w:sz w:val="18"/>
              </w:rPr>
              <w:t>Viết lại trang chi tiết bài viết và danh sách tin tức chuyển sang truy vấn trực tiếp CSDL Prisma Article thay vì mảng tĩnh. Tích hợp định dạng Markdown, ảnh, bảng và Schema Article chuẩn Google.</w:t>
            </w:r>
          </w:p>
        </w:tc>
        <w:tc>
          <w:tcPr>
            <w:tcW w:type="dxa" w:w="1296"/>
            <w:shd w:fill="FFFFFF"/>
            <w:tcMar>
              <w:top w:w="80" w:type="dxa"/>
              <w:bottom w:w="80" w:type="dxa"/>
              <w:left w:w="100" w:type="dxa"/>
              <w:right w:w="100" w:type="dxa"/>
            </w:tcMar>
          </w:tcPr>
          <w:p>
            <w:pPr>
              <w:spacing w:line="276" w:lineRule="auto"/>
              <w:jc w:val="center"/>
            </w:pPr>
            <w:r>
              <w:rPr>
                <w:b/>
                <w:color w:val="166534"/>
                <w:sz w:val="18"/>
              </w:rPr>
              <w:t>HOÀN TẤT (ĐẠT)</w:t>
            </w:r>
          </w:p>
        </w:tc>
      </w:tr>
      <w:tr>
        <w:tc>
          <w:tcPr>
            <w:tcW w:type="dxa" w:w="576"/>
            <w:shd w:fill="F8FAFC"/>
            <w:tcMar>
              <w:top w:w="80" w:type="dxa"/>
              <w:bottom w:w="80" w:type="dxa"/>
              <w:left w:w="100" w:type="dxa"/>
              <w:right w:w="100" w:type="dxa"/>
            </w:tcMar>
          </w:tcPr>
          <w:p>
            <w:pPr>
              <w:spacing w:line="276" w:lineRule="auto"/>
              <w:jc w:val="center"/>
            </w:pPr>
            <w:r>
              <w:rPr>
                <w:b/>
                <w:sz w:val="18"/>
              </w:rPr>
              <w:t>6</w:t>
            </w:r>
          </w:p>
        </w:tc>
        <w:tc>
          <w:tcPr>
            <w:tcW w:type="dxa" w:w="2880"/>
            <w:shd w:fill="F8FAFC"/>
            <w:tcMar>
              <w:top w:w="80" w:type="dxa"/>
              <w:bottom w:w="80" w:type="dxa"/>
              <w:left w:w="100" w:type="dxa"/>
              <w:right w:w="100" w:type="dxa"/>
            </w:tcMar>
          </w:tcPr>
          <w:p>
            <w:pPr>
              <w:spacing w:line="276" w:lineRule="auto"/>
            </w:pPr>
            <w:r>
              <w:rPr>
                <w:sz w:val="18"/>
              </w:rPr>
              <w:t>Bộ công cụ Chấm điểm &amp; Gợi ý SEO Bài viết</w:t>
            </w:r>
          </w:p>
        </w:tc>
        <w:tc>
          <w:tcPr>
            <w:tcW w:type="dxa" w:w="5184"/>
            <w:shd w:fill="F8FAFC"/>
            <w:tcMar>
              <w:top w:w="80" w:type="dxa"/>
              <w:bottom w:w="80" w:type="dxa"/>
              <w:left w:w="100" w:type="dxa"/>
              <w:right w:w="100" w:type="dxa"/>
            </w:tcMar>
          </w:tcPr>
          <w:p>
            <w:pPr>
              <w:spacing w:line="276" w:lineRule="auto"/>
            </w:pPr>
            <w:r>
              <w:rPr>
                <w:sz w:val="18"/>
              </w:rPr>
              <w:t>Tích hợp công cụ ArticleSeoAnalyzer trực tiếp trong trang quản trị: Thang điểm SEO 0-100 real-time, gợi ý từ khóa chuyên ngành theo chuyên mục, checklist 10 tiêu chí Google, Google SERP Snippet Preview (Desktop/Mobile), chèn khung dàn ý 1-click.</w:t>
            </w:r>
          </w:p>
        </w:tc>
        <w:tc>
          <w:tcPr>
            <w:tcW w:type="dxa" w:w="1296"/>
            <w:shd w:fill="F8FAFC"/>
            <w:tcMar>
              <w:top w:w="80" w:type="dxa"/>
              <w:bottom w:w="80" w:type="dxa"/>
              <w:left w:w="100" w:type="dxa"/>
              <w:right w:w="100" w:type="dxa"/>
            </w:tcMar>
          </w:tcPr>
          <w:p>
            <w:pPr>
              <w:spacing w:line="276" w:lineRule="auto"/>
              <w:jc w:val="center"/>
            </w:pPr>
            <w:r>
              <w:rPr>
                <w:b/>
                <w:color w:val="166534"/>
                <w:sz w:val="18"/>
              </w:rPr>
              <w:t>HOÀN TẤT (ĐẠT)</w:t>
            </w:r>
          </w:p>
        </w:tc>
      </w:tr>
    </w:tbl>
    <w:p>
      <w:pPr>
        <w:spacing w:before="280" w:after="120"/>
      </w:pPr>
      <w:r>
        <w:rPr>
          <w:b/>
          <w:color w:val="0C1825"/>
          <w:sz w:val="26"/>
        </w:rPr>
        <w:t>PHẦN III. NGHIỆM THU CHUẨN HÓA DỮ LIỆU SẢN PHẨM &amp; CHÍNH TẢ</w:t>
      </w:r>
    </w:p>
    <w:p>
      <w:pPr>
        <w:spacing w:after="160" w:line="276" w:lineRule="auto"/>
      </w:pPr>
      <w:r>
        <w:t xml:space="preserve">• </w:t>
      </w:r>
      <w:r>
        <w:rPr>
          <w:b/>
        </w:rPr>
        <w:t xml:space="preserve">Tổng số sản phẩm đang quản lý trên hệ thống: </w:t>
      </w:r>
      <w:r>
        <w:t>651 sản phẩm.</w:t>
        <w:br/>
      </w:r>
      <w:r>
        <w:t xml:space="preserve">• </w:t>
      </w:r>
      <w:r>
        <w:rPr>
          <w:b/>
        </w:rPr>
        <w:t xml:space="preserve">Số lượng sản phẩm được chuẩn hóa chính tả và thêm dấu tiếng Việt: </w:t>
      </w:r>
      <w:r>
        <w:t>39 sản phẩm (đã sửa đổi các từ viết không dấu cũ như: Doi, Dinh, Dong, Nha Chua, Nha Tho Ho, Bang, Ca0, Dog Do,... thành từ có dấu chuẩn chỉ).</w:t>
        <w:br/>
      </w:r>
      <w:r>
        <w:t xml:space="preserve">• </w:t>
      </w:r>
      <w:r>
        <w:rPr>
          <w:b/>
        </w:rPr>
        <w:t xml:space="preserve">Tỷ lệ sản phẩm bị lỗi không dấu hiện tại: </w:t>
      </w:r>
      <w:r>
        <w:t>0 sản phẩm (Đạt tỷ lệ hoàn thiện 100%).</w:t>
        <w:br/>
      </w:r>
      <w:r>
        <w:t xml:space="preserve">• </w:t>
      </w:r>
      <w:r>
        <w:rPr>
          <w:b/>
        </w:rPr>
        <w:t xml:space="preserve">Đồng nhất cấu trúc 5 khối nội dung mô tả: </w:t>
      </w:r>
      <w:r>
        <w:t>Áp dụng tự động cho 100% 651/651 sản phẩm, giúp tăng điểm chất lượng SEO và nâng tầm trải nghiệm của khách hàng.</w:t>
      </w:r>
    </w:p>
    <w:p>
      <w:pPr>
        <w:spacing w:before="280" w:after="120"/>
      </w:pPr>
      <w:r>
        <w:rPr>
          <w:b/>
          <w:color w:val="0C1825"/>
          <w:sz w:val="26"/>
        </w:rPr>
        <w:t>PHẦN IV. BÀN GIAO MÃ NGUỒN &amp; TRẠNG THÁI KỸ THUẬT HỆ THỐNG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264"/>
        <w:gridCol w:w="3264"/>
        <w:gridCol w:w="3264"/>
      </w:tblGrid>
      <w:tr>
        <w:tc>
          <w:tcPr>
            <w:tcW w:type="dxa" w:w="2592"/>
            <w:shd w:fill="111C2E"/>
            <w:tcMar>
              <w:top w:w="120" w:type="dxa"/>
              <w:bottom w:w="120" w:type="dxa"/>
              <w:left w:w="120" w:type="dxa"/>
              <w:right w:w="120" w:type="dxa"/>
            </w:tcMar>
          </w:tcPr>
          <w:p>
            <w:pPr>
              <w:jc w:val="center"/>
            </w:pPr>
            <w:r>
              <w:rPr>
                <w:b/>
                <w:color w:val="FFFFFF"/>
                <w:sz w:val="19"/>
              </w:rPr>
              <w:t>Thông số kỹ thuật</w:t>
            </w:r>
          </w:p>
        </w:tc>
        <w:tc>
          <w:tcPr>
            <w:tcW w:type="dxa" w:w="5760"/>
            <w:shd w:fill="111C2E"/>
            <w:tcMar>
              <w:top w:w="120" w:type="dxa"/>
              <w:bottom w:w="120" w:type="dxa"/>
              <w:left w:w="120" w:type="dxa"/>
              <w:right w:w="120" w:type="dxa"/>
            </w:tcMar>
          </w:tcPr>
          <w:p>
            <w:pPr>
              <w:jc w:val="center"/>
            </w:pPr>
            <w:r>
              <w:rPr>
                <w:b/>
                <w:color w:val="FFFFFF"/>
                <w:sz w:val="19"/>
              </w:rPr>
              <w:t>Chi tiết bàn giao</w:t>
            </w:r>
          </w:p>
        </w:tc>
        <w:tc>
          <w:tcPr>
            <w:tcW w:type="dxa" w:w="1728"/>
            <w:shd w:fill="111C2E"/>
            <w:tcMar>
              <w:top w:w="120" w:type="dxa"/>
              <w:bottom w:w="120" w:type="dxa"/>
              <w:left w:w="120" w:type="dxa"/>
              <w:right w:w="120" w:type="dxa"/>
            </w:tcMar>
          </w:tcPr>
          <w:p>
            <w:pPr>
              <w:jc w:val="center"/>
            </w:pPr>
            <w:r>
              <w:rPr>
                <w:b/>
                <w:color w:val="FFFFFF"/>
                <w:sz w:val="19"/>
              </w:rPr>
              <w:t>Trạng thái xác minh</w:t>
            </w:r>
          </w:p>
        </w:tc>
      </w:tr>
      <w:tr>
        <w:tc>
          <w:tcPr>
            <w:tcW w:type="dxa" w:w="2592"/>
            <w:shd w:fill="FFFFFF"/>
            <w:tcMar>
              <w:top w:w="80" w:type="dxa"/>
              <w:bottom w:w="80" w:type="dxa"/>
              <w:left w:w="100" w:type="dxa"/>
              <w:right w:w="100" w:type="dxa"/>
            </w:tcMar>
          </w:tcPr>
          <w:p>
            <w:pPr>
              <w:spacing w:line="276" w:lineRule="auto"/>
              <w:jc w:val="center"/>
            </w:pPr>
            <w:r>
              <w:rPr>
                <w:b/>
                <w:sz w:val="18"/>
              </w:rPr>
              <w:t>Kiểm tra biên dịch TypeScript</w:t>
            </w:r>
          </w:p>
        </w:tc>
        <w:tc>
          <w:tcPr>
            <w:tcW w:type="dxa" w:w="5760"/>
            <w:shd w:fill="FFFFFF"/>
            <w:tcMar>
              <w:top w:w="80" w:type="dxa"/>
              <w:bottom w:w="80" w:type="dxa"/>
              <w:left w:w="100" w:type="dxa"/>
              <w:right w:w="100" w:type="dxa"/>
            </w:tcMar>
          </w:tcPr>
          <w:p>
            <w:pPr>
              <w:spacing w:line="276" w:lineRule="auto"/>
            </w:pPr>
            <w:r>
              <w:rPr>
                <w:sz w:val="18"/>
              </w:rPr>
              <w:t>Chạy lệnh npx tsc --noEmit kiểm tra toàn bộ project</w:t>
            </w:r>
          </w:p>
        </w:tc>
        <w:tc>
          <w:tcPr>
            <w:tcW w:type="dxa" w:w="1728"/>
            <w:shd w:fill="FFFFFF"/>
            <w:tcMar>
              <w:top w:w="80" w:type="dxa"/>
              <w:bottom w:w="80" w:type="dxa"/>
              <w:left w:w="100" w:type="dxa"/>
              <w:right w:w="100" w:type="dxa"/>
            </w:tcMar>
          </w:tcPr>
          <w:p>
            <w:pPr>
              <w:spacing w:line="276" w:lineRule="auto"/>
              <w:jc w:val="center"/>
            </w:pPr>
            <w:r>
              <w:rPr>
                <w:b/>
                <w:color w:val="166534"/>
                <w:sz w:val="18"/>
              </w:rPr>
              <w:t>0 LỖI (PASS)</w:t>
            </w:r>
          </w:p>
        </w:tc>
      </w:tr>
      <w:tr>
        <w:tc>
          <w:tcPr>
            <w:tcW w:type="dxa" w:w="2592"/>
            <w:shd w:fill="F8FAFC"/>
            <w:tcMar>
              <w:top w:w="80" w:type="dxa"/>
              <w:bottom w:w="80" w:type="dxa"/>
              <w:left w:w="100" w:type="dxa"/>
              <w:right w:w="100" w:type="dxa"/>
            </w:tcMar>
          </w:tcPr>
          <w:p>
            <w:pPr>
              <w:spacing w:line="276" w:lineRule="auto"/>
              <w:jc w:val="center"/>
            </w:pPr>
            <w:r>
              <w:rPr>
                <w:b/>
                <w:sz w:val="18"/>
              </w:rPr>
              <w:t>Kiểm tra phản hồi HTTP Routes</w:t>
            </w:r>
          </w:p>
        </w:tc>
        <w:tc>
          <w:tcPr>
            <w:tcW w:type="dxa" w:w="5760"/>
            <w:shd w:fill="F8FAFC"/>
            <w:tcMar>
              <w:top w:w="80" w:type="dxa"/>
              <w:bottom w:w="80" w:type="dxa"/>
              <w:left w:w="100" w:type="dxa"/>
              <w:right w:w="100" w:type="dxa"/>
            </w:tcMar>
          </w:tcPr>
          <w:p>
            <w:pPr>
              <w:spacing w:line="276" w:lineRule="auto"/>
            </w:pPr>
            <w:r>
              <w:rPr>
                <w:sz w:val="18"/>
              </w:rPr>
              <w:t>Kiểm tra các đường dẫn chính: /san-pham/do-tho-cung/lo-hoa, /san-pham/tuong-dong/tuong-than-thanh, /san-pham/do-tho-cung/chuong-tho, /san-pham/do-tho-cung/chieng-khanh, /tin-tuc</w:t>
            </w:r>
          </w:p>
        </w:tc>
        <w:tc>
          <w:tcPr>
            <w:tcW w:type="dxa" w:w="1728"/>
            <w:shd w:fill="F8FAFC"/>
            <w:tcMar>
              <w:top w:w="80" w:type="dxa"/>
              <w:bottom w:w="80" w:type="dxa"/>
              <w:left w:w="100" w:type="dxa"/>
              <w:right w:w="100" w:type="dxa"/>
            </w:tcMar>
          </w:tcPr>
          <w:p>
            <w:pPr>
              <w:spacing w:line="276" w:lineRule="auto"/>
              <w:jc w:val="center"/>
            </w:pPr>
            <w:r>
              <w:rPr>
                <w:b/>
                <w:color w:val="166534"/>
                <w:sz w:val="18"/>
              </w:rPr>
              <w:t>200 OK (HOÀN HẢO)</w:t>
            </w:r>
          </w:p>
        </w:tc>
      </w:tr>
      <w:tr>
        <w:tc>
          <w:tcPr>
            <w:tcW w:type="dxa" w:w="2592"/>
            <w:shd w:fill="FFFFFF"/>
            <w:tcMar>
              <w:top w:w="80" w:type="dxa"/>
              <w:bottom w:w="80" w:type="dxa"/>
              <w:left w:w="100" w:type="dxa"/>
              <w:right w:w="100" w:type="dxa"/>
            </w:tcMar>
          </w:tcPr>
          <w:p>
            <w:pPr>
              <w:spacing w:line="276" w:lineRule="auto"/>
              <w:jc w:val="center"/>
            </w:pPr>
            <w:r>
              <w:rPr>
                <w:b/>
                <w:sz w:val="18"/>
              </w:rPr>
              <w:t>Đồng bộ kho lưu trữ Git</w:t>
            </w:r>
          </w:p>
        </w:tc>
        <w:tc>
          <w:tcPr>
            <w:tcW w:type="dxa" w:w="5760"/>
            <w:shd w:fill="FFFFFF"/>
            <w:tcMar>
              <w:top w:w="80" w:type="dxa"/>
              <w:bottom w:w="80" w:type="dxa"/>
              <w:left w:w="100" w:type="dxa"/>
              <w:right w:w="100" w:type="dxa"/>
            </w:tcMar>
          </w:tcPr>
          <w:p>
            <w:pPr>
              <w:spacing w:line="276" w:lineRule="auto"/>
            </w:pPr>
            <w:r>
              <w:rPr>
                <w:sz w:val="18"/>
              </w:rPr>
              <w:t>Kho mã nguồn GitHub: Jaytran2205/Dodonglocnam</w:t>
              <w:br/>
              <w:t>Nhánh: main</w:t>
              <w:br/>
              <w:t>Toàn bộ commit fix lỗi và tính năng mới đã được push thành công</w:t>
            </w:r>
          </w:p>
        </w:tc>
        <w:tc>
          <w:tcPr>
            <w:tcW w:type="dxa" w:w="1728"/>
            <w:shd w:fill="FFFFFF"/>
            <w:tcMar>
              <w:top w:w="80" w:type="dxa"/>
              <w:bottom w:w="80" w:type="dxa"/>
              <w:left w:w="100" w:type="dxa"/>
              <w:right w:w="100" w:type="dxa"/>
            </w:tcMar>
          </w:tcPr>
          <w:p>
            <w:pPr>
              <w:spacing w:line="276" w:lineRule="auto"/>
              <w:jc w:val="center"/>
            </w:pPr>
            <w:r>
              <w:rPr>
                <w:b/>
                <w:color w:val="166534"/>
                <w:sz w:val="18"/>
              </w:rPr>
              <w:t>ĐỒNG BỘ 100%</w:t>
            </w:r>
          </w:p>
        </w:tc>
      </w:tr>
      <w:tr>
        <w:tc>
          <w:tcPr>
            <w:tcW w:type="dxa" w:w="2592"/>
            <w:shd w:fill="F8FAFC"/>
            <w:tcMar>
              <w:top w:w="80" w:type="dxa"/>
              <w:bottom w:w="80" w:type="dxa"/>
              <w:left w:w="100" w:type="dxa"/>
              <w:right w:w="100" w:type="dxa"/>
            </w:tcMar>
          </w:tcPr>
          <w:p>
            <w:pPr>
              <w:spacing w:line="276" w:lineRule="auto"/>
              <w:jc w:val="center"/>
            </w:pPr>
            <w:r>
              <w:rPr>
                <w:b/>
                <w:sz w:val="18"/>
              </w:rPr>
              <w:t>Cơ sở dữ liệu (PostgreSQL)</w:t>
            </w:r>
          </w:p>
        </w:tc>
        <w:tc>
          <w:tcPr>
            <w:tcW w:type="dxa" w:w="5760"/>
            <w:shd w:fill="F8FAFC"/>
            <w:tcMar>
              <w:top w:w="80" w:type="dxa"/>
              <w:bottom w:w="80" w:type="dxa"/>
              <w:left w:w="100" w:type="dxa"/>
              <w:right w:w="100" w:type="dxa"/>
            </w:tcMar>
          </w:tcPr>
          <w:p>
            <w:pPr>
              <w:spacing w:line="276" w:lineRule="auto"/>
            </w:pPr>
            <w:r>
              <w:rPr>
                <w:sz w:val="18"/>
              </w:rPr>
              <w:t>Đồng bộ schema Prisma, lưu trữ toàn bộ 651 sản phẩm, bảng lịch sử audit log, bảng tài khoản quản trị và bảng bài viết</w:t>
            </w:r>
          </w:p>
        </w:tc>
        <w:tc>
          <w:tcPr>
            <w:tcW w:type="dxa" w:w="1728"/>
            <w:shd w:fill="F8FAFC"/>
            <w:tcMar>
              <w:top w:w="80" w:type="dxa"/>
              <w:bottom w:w="80" w:type="dxa"/>
              <w:left w:w="100" w:type="dxa"/>
              <w:right w:w="100" w:type="dxa"/>
            </w:tcMar>
          </w:tcPr>
          <w:p>
            <w:pPr>
              <w:spacing w:line="276" w:lineRule="auto"/>
              <w:jc w:val="center"/>
            </w:pPr>
            <w:r>
              <w:rPr>
                <w:b/>
                <w:color w:val="166534"/>
                <w:sz w:val="18"/>
              </w:rPr>
              <w:t>HOẠT ĐỘNG ỔN ĐỊNH</w:t>
            </w:r>
          </w:p>
        </w:tc>
      </w:tr>
    </w:tbl>
    <w:p>
      <w:pPr>
        <w:spacing w:before="280" w:after="280" w:line="276" w:lineRule="auto"/>
      </w:pPr>
      <w:r>
        <w:rPr>
          <w:b/>
          <w:sz w:val="24"/>
        </w:rPr>
        <w:t>KẾT LUẬN &amp; CAM KẾT NGHIỆM THU:</w:t>
        <w:br/>
      </w:r>
      <w:r>
        <w:t xml:space="preserve">1. Hai bên thống nhất nghiệm thu đạt </w:t>
      </w:r>
      <w:r>
        <w:rPr>
          <w:b/>
        </w:rPr>
        <w:t>100% các hạng mục kỹ thuật</w:t>
      </w:r>
      <w:r>
        <w:t xml:space="preserve"> nêu trong báo cáo kiểm tra ngày 25/09/2026 và các yêu cầu bổ sung của Ban Quản trị.</w:t>
        <w:br/>
      </w:r>
      <w:r>
        <w:t>2. Toàn bộ mã nguồn, dữ liệu sản phẩm, bài viết và quyền quản trị đã được bàn giao đầy đủ, hoạt động ổn định trên môi trường thực tế.</w:t>
        <w:br/>
      </w:r>
      <w:r>
        <w:t>3. Biên bản này được lập thành 02 bản có giá trị pháp lý như nhau, mỗi bên giữ 01 bản để làm căn cứ theo dõi, bảo hành và vận hành hệ thống.</w:t>
      </w:r>
    </w:p>
    <w:p>
      <w:pPr>
        <w:spacing w:before="400" w:after="120"/>
      </w:pP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896"/>
        <w:gridCol w:w="4896"/>
      </w:tblGrid>
      <w:tr>
        <w:tc>
          <w:tcPr>
            <w:tcW w:type="dxa" w:w="5040"/>
          </w:tcPr>
          <w:p>
            <w:pPr>
              <w:jc w:val="center"/>
            </w:pPr>
            <w:r>
              <w:rPr>
                <w:b/>
                <w:sz w:val="22"/>
              </w:rPr>
              <w:t>ĐẠI DIỆN BÊN GIAO</w:t>
              <w:br/>
            </w:r>
            <w:r>
              <w:rPr>
                <w:i/>
                <w:sz w:val="19"/>
              </w:rPr>
              <w:t>(Ký, ghi rõ họ tên)</w:t>
              <w:br/>
              <w:br/>
              <w:br/>
              <w:br/>
              <w:br/>
              <w:br/>
            </w:r>
            <w:r>
              <w:rPr>
                <w:b/>
                <w:sz w:val="21"/>
              </w:rPr>
              <w:t>BỘ PHẬN KỸ THUẬT &amp; PHÁT TRIỂN WEB</w:t>
            </w:r>
          </w:p>
        </w:tc>
        <w:tc>
          <w:tcPr>
            <w:tcW w:type="dxa" w:w="5040"/>
          </w:tcPr>
          <w:p>
            <w:pPr>
              <w:jc w:val="center"/>
            </w:pPr>
            <w:r>
              <w:rPr>
                <w:b/>
                <w:sz w:val="22"/>
              </w:rPr>
              <w:t>ĐẠI DIỆN BÊN NHẬN</w:t>
              <w:br/>
            </w:r>
            <w:r>
              <w:rPr>
                <w:i/>
                <w:sz w:val="19"/>
              </w:rPr>
              <w:t>(Ký, đóng dấu và ghi rõ họ tên)</w:t>
              <w:br/>
              <w:br/>
              <w:br/>
              <w:br/>
              <w:br/>
              <w:br/>
            </w:r>
            <w:r>
              <w:rPr>
                <w:b/>
                <w:sz w:val="21"/>
              </w:rPr>
              <w:t>BAN QUẢN LÝ ĐỒ ĐỒNG LỘC NAM</w:t>
            </w:r>
          </w:p>
        </w:tc>
      </w:tr>
    </w:tbl>
    <w:sectPr w:rsidR="00FC693F" w:rsidRPr="0006063C" w:rsidSect="00034616">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