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443F0" w14:textId="77777777" w:rsidR="001A5121" w:rsidRDefault="00000000">
      <w:pPr>
        <w:pStyle w:val="BodyText"/>
        <w:spacing w:line="60" w:lineRule="exact"/>
        <w:ind w:left="441"/>
        <w:rPr>
          <w:sz w:val="6"/>
        </w:rPr>
      </w:pPr>
      <w:r>
        <w:rPr>
          <w:sz w:val="6"/>
        </w:rPr>
      </w:r>
      <w:r>
        <w:rPr>
          <w:sz w:val="6"/>
        </w:rPr>
        <w:pict w14:anchorId="0441DA1A">
          <v:group id="_x0000_s2051" style="width:396.15pt;height:3pt;mso-position-horizontal-relative:char;mso-position-vertical-relative:line" coordsize="7923,60">
            <v:rect id="_x0000_s2052" style="position:absolute;width:7923;height:60" fillcolor="black" stroked="f"/>
            <w10:anchorlock/>
          </v:group>
        </w:pict>
      </w:r>
    </w:p>
    <w:p w14:paraId="609F2627" w14:textId="77777777" w:rsidR="001A5121" w:rsidRDefault="001A5121">
      <w:pPr>
        <w:pStyle w:val="BodyText"/>
        <w:spacing w:before="4"/>
        <w:ind w:left="0"/>
        <w:rPr>
          <w:sz w:val="15"/>
        </w:rPr>
      </w:pPr>
    </w:p>
    <w:p w14:paraId="54878972" w14:textId="617DAF17" w:rsidR="001A5121" w:rsidRDefault="003E1672">
      <w:pPr>
        <w:pStyle w:val="Title"/>
      </w:pPr>
      <w:r>
        <w:rPr>
          <w:spacing w:val="23"/>
        </w:rPr>
        <w:t xml:space="preserve">E- Commerce </w:t>
      </w:r>
      <w:r w:rsidR="00A5459E">
        <w:rPr>
          <w:spacing w:val="23"/>
        </w:rPr>
        <w:t>Recommend</w:t>
      </w:r>
      <w:r>
        <w:rPr>
          <w:spacing w:val="23"/>
        </w:rPr>
        <w:t>ation</w:t>
      </w:r>
      <w:r w:rsidR="00A5459E">
        <w:rPr>
          <w:spacing w:val="23"/>
        </w:rPr>
        <w:t xml:space="preserve"> System </w:t>
      </w:r>
    </w:p>
    <w:p w14:paraId="6EB0CE1A" w14:textId="77777777" w:rsidR="001A5121" w:rsidRDefault="00000000">
      <w:pPr>
        <w:pStyle w:val="BodyText"/>
        <w:spacing w:before="7"/>
        <w:ind w:left="0"/>
        <w:rPr>
          <w:b/>
        </w:rPr>
      </w:pPr>
      <w:r>
        <w:pict w14:anchorId="6D58BB1C">
          <v:rect id="_x0000_s2050" style="position:absolute;margin-left:107.3pt;margin-top:13.85pt;width:396.9pt;height:1pt;z-index:-15728128;mso-wrap-distance-left:0;mso-wrap-distance-right:0;mso-position-horizontal-relative:page" fillcolor="black" stroked="f">
            <w10:wrap type="topAndBottom" anchorx="page"/>
          </v:rect>
        </w:pict>
      </w:r>
    </w:p>
    <w:p w14:paraId="0FDFA6AC" w14:textId="77777777" w:rsidR="001A5121" w:rsidRDefault="001A5121">
      <w:pPr>
        <w:pStyle w:val="BodyText"/>
        <w:spacing w:before="10"/>
        <w:ind w:left="0"/>
        <w:rPr>
          <w:b/>
          <w:sz w:val="25"/>
        </w:rPr>
      </w:pPr>
    </w:p>
    <w:p w14:paraId="416701C1" w14:textId="77777777" w:rsidR="00211473" w:rsidRDefault="00000000">
      <w:pPr>
        <w:spacing w:before="103" w:line="225" w:lineRule="auto"/>
        <w:ind w:left="3016" w:right="3022"/>
        <w:jc w:val="center"/>
        <w:rPr>
          <w:b/>
          <w:sz w:val="20"/>
        </w:rPr>
      </w:pPr>
      <w:r>
        <w:rPr>
          <w:b/>
          <w:sz w:val="20"/>
        </w:rPr>
        <w:t>Jay</w:t>
      </w:r>
      <w:r>
        <w:rPr>
          <w:b/>
          <w:spacing w:val="25"/>
          <w:sz w:val="20"/>
        </w:rPr>
        <w:t xml:space="preserve"> </w:t>
      </w:r>
      <w:r>
        <w:rPr>
          <w:b/>
          <w:sz w:val="20"/>
        </w:rPr>
        <w:t>Shukla</w:t>
      </w:r>
    </w:p>
    <w:p w14:paraId="1209C544" w14:textId="366E52B0" w:rsidR="001A5121" w:rsidRDefault="00000000">
      <w:pPr>
        <w:spacing w:before="103" w:line="225" w:lineRule="auto"/>
        <w:ind w:left="3016" w:right="3022"/>
        <w:jc w:val="center"/>
        <w:rPr>
          <w:sz w:val="20"/>
        </w:rPr>
      </w:pPr>
      <w:r>
        <w:rPr>
          <w:b/>
          <w:spacing w:val="-47"/>
          <w:sz w:val="20"/>
        </w:rPr>
        <w:t xml:space="preserve"> </w:t>
      </w:r>
      <w:r>
        <w:rPr>
          <w:sz w:val="20"/>
        </w:rPr>
        <w:t>College</w:t>
      </w:r>
      <w:r>
        <w:rPr>
          <w:spacing w:val="14"/>
          <w:sz w:val="20"/>
        </w:rPr>
        <w:t xml:space="preserve"> </w:t>
      </w:r>
      <w:r>
        <w:rPr>
          <w:sz w:val="20"/>
        </w:rPr>
        <w:t>of</w:t>
      </w:r>
      <w:r>
        <w:rPr>
          <w:spacing w:val="13"/>
          <w:sz w:val="20"/>
        </w:rPr>
        <w:t xml:space="preserve"> </w:t>
      </w:r>
      <w:r>
        <w:rPr>
          <w:sz w:val="20"/>
        </w:rPr>
        <w:t>Engineering</w:t>
      </w:r>
      <w:r>
        <w:rPr>
          <w:spacing w:val="1"/>
          <w:sz w:val="20"/>
        </w:rPr>
        <w:t xml:space="preserve"> </w:t>
      </w:r>
      <w:r>
        <w:rPr>
          <w:sz w:val="20"/>
        </w:rPr>
        <w:t>Northeastern   University</w:t>
      </w:r>
      <w:r>
        <w:rPr>
          <w:spacing w:val="1"/>
          <w:sz w:val="20"/>
        </w:rPr>
        <w:t xml:space="preserve"> </w:t>
      </w:r>
      <w:r>
        <w:rPr>
          <w:sz w:val="20"/>
        </w:rPr>
        <w:t>Toronto,</w:t>
      </w:r>
      <w:r>
        <w:rPr>
          <w:spacing w:val="9"/>
          <w:sz w:val="20"/>
        </w:rPr>
        <w:t xml:space="preserve"> </w:t>
      </w:r>
      <w:r>
        <w:rPr>
          <w:sz w:val="20"/>
        </w:rPr>
        <w:t>ON</w:t>
      </w:r>
    </w:p>
    <w:p w14:paraId="1BE17EB3" w14:textId="512C068F" w:rsidR="001A5121" w:rsidRDefault="00000000" w:rsidP="00AA51CC">
      <w:pPr>
        <w:spacing w:before="7" w:line="223" w:lineRule="auto"/>
        <w:ind w:left="3077" w:right="1042"/>
        <w:rPr>
          <w:i/>
          <w:sz w:val="20"/>
        </w:rPr>
      </w:pPr>
      <w:hyperlink r:id="rId7" w:history="1">
        <w:r w:rsidR="00AA51CC" w:rsidRPr="002E1563">
          <w:rPr>
            <w:rStyle w:val="Hyperlink"/>
            <w:i/>
            <w:sz w:val="20"/>
          </w:rPr>
          <w:t>Shukla.j@northeastern.edu</w:t>
        </w:r>
      </w:hyperlink>
    </w:p>
    <w:p w14:paraId="34C646F6" w14:textId="77777777" w:rsidR="001A5121" w:rsidRDefault="001A5121">
      <w:pPr>
        <w:pStyle w:val="BodyText"/>
        <w:spacing w:before="3"/>
        <w:ind w:left="0"/>
        <w:rPr>
          <w:i/>
          <w:sz w:val="16"/>
        </w:rPr>
      </w:pPr>
    </w:p>
    <w:p w14:paraId="359D0C1B" w14:textId="49777AD4" w:rsidR="001A5121" w:rsidRDefault="00000000">
      <w:pPr>
        <w:pStyle w:val="Heading1"/>
        <w:numPr>
          <w:ilvl w:val="0"/>
          <w:numId w:val="2"/>
        </w:numPr>
        <w:tabs>
          <w:tab w:val="left" w:pos="1160"/>
          <w:tab w:val="left" w:pos="1161"/>
        </w:tabs>
        <w:spacing w:before="90"/>
        <w:ind w:hanging="721"/>
      </w:pPr>
      <w:r>
        <w:rPr>
          <w:spacing w:val="21"/>
        </w:rPr>
        <w:t>Definition</w:t>
      </w:r>
      <w:r>
        <w:rPr>
          <w:spacing w:val="54"/>
        </w:rPr>
        <w:t xml:space="preserve"> </w:t>
      </w:r>
      <w:r>
        <w:rPr>
          <w:spacing w:val="12"/>
        </w:rPr>
        <w:t>of</w:t>
      </w:r>
      <w:r>
        <w:rPr>
          <w:spacing w:val="52"/>
        </w:rPr>
        <w:t xml:space="preserve"> </w:t>
      </w:r>
      <w:r>
        <w:rPr>
          <w:spacing w:val="18"/>
        </w:rPr>
        <w:t>Problem</w:t>
      </w:r>
      <w:r>
        <w:rPr>
          <w:spacing w:val="-28"/>
        </w:rPr>
        <w:t xml:space="preserve"> </w:t>
      </w:r>
    </w:p>
    <w:p w14:paraId="64E63F3F" w14:textId="748E50BF" w:rsidR="001A5121" w:rsidRDefault="00000000">
      <w:pPr>
        <w:pStyle w:val="BodyText"/>
        <w:spacing w:before="125" w:line="223" w:lineRule="auto"/>
        <w:ind w:right="654"/>
      </w:pPr>
      <w:r>
        <w:rPr>
          <w:b/>
        </w:rPr>
        <w:t xml:space="preserve">Overview: </w:t>
      </w:r>
      <w:r w:rsidR="005F7AAF" w:rsidRPr="005F7AAF">
        <w:rPr>
          <w:shd w:val="clear" w:color="auto" w:fill="FFFFFF"/>
        </w:rPr>
        <w:t>Typically, e-commerce datasets are proprietary and consequently hard to find among publicly available data. However, </w:t>
      </w:r>
      <w:hyperlink r:id="rId8" w:tgtFrame="_blank" w:history="1">
        <w:r w:rsidR="005F7AAF" w:rsidRPr="005F7AAF">
          <w:rPr>
            <w:rStyle w:val="Hyperlink"/>
            <w:color w:val="auto"/>
            <w:bdr w:val="none" w:sz="0" w:space="0" w:color="auto" w:frame="1"/>
            <w:shd w:val="clear" w:color="auto" w:fill="FFFFFF"/>
          </w:rPr>
          <w:t>The UCI Machine Learning Repository</w:t>
        </w:r>
      </w:hyperlink>
      <w:r w:rsidR="005F7AAF" w:rsidRPr="005F7AAF">
        <w:rPr>
          <w:shd w:val="clear" w:color="auto" w:fill="FFFFFF"/>
        </w:rPr>
        <w:t> has made this dataset containing actual transactions from 2010 and 2011. The dataset is maintained on their site, where it can be found by the title "Online Retail."</w:t>
      </w:r>
    </w:p>
    <w:p w14:paraId="3DFBD5A7" w14:textId="19B1B01D" w:rsidR="005F7AAF" w:rsidRPr="005F7AAF" w:rsidRDefault="005F7AAF">
      <w:pPr>
        <w:pStyle w:val="BodyText"/>
        <w:spacing w:before="116" w:line="225" w:lineRule="auto"/>
        <w:ind w:right="654"/>
        <w:rPr>
          <w:shd w:val="clear" w:color="auto" w:fill="FFFFFF"/>
        </w:rPr>
      </w:pPr>
      <w:r w:rsidRPr="005F7AAF">
        <w:rPr>
          <w:shd w:val="clear" w:color="auto" w:fill="FFFFFF"/>
        </w:rPr>
        <w:t>This is a transnational data set which contains all the transactions occurring between 01/12/2010 and 09/12/2011 for a UK-based and registered non-store online retail. The company mainly sells unique all-occasion gifts. Many customers of the company are wholesalers.</w:t>
      </w:r>
    </w:p>
    <w:p w14:paraId="7D2269B5" w14:textId="6E38089F" w:rsidR="001A5121" w:rsidRDefault="005F7AAF">
      <w:pPr>
        <w:pStyle w:val="BodyText"/>
        <w:spacing w:before="116" w:line="225" w:lineRule="auto"/>
        <w:ind w:right="654"/>
        <w:rPr>
          <w:color w:val="000000" w:themeColor="text1"/>
          <w:sz w:val="21"/>
          <w:szCs w:val="21"/>
          <w:shd w:val="clear" w:color="auto" w:fill="FFFFFF"/>
        </w:rPr>
      </w:pPr>
      <w:r>
        <w:t>As</w:t>
      </w:r>
      <w:r>
        <w:rPr>
          <w:spacing w:val="1"/>
        </w:rPr>
        <w:t xml:space="preserve"> </w:t>
      </w:r>
      <w:r>
        <w:rPr>
          <w:color w:val="000000" w:themeColor="text1"/>
          <w:sz w:val="21"/>
          <w:szCs w:val="21"/>
          <w:shd w:val="clear" w:color="auto" w:fill="FFFFFF"/>
        </w:rPr>
        <w:t>p</w:t>
      </w:r>
      <w:r w:rsidRPr="005F7AAF">
        <w:rPr>
          <w:color w:val="000000" w:themeColor="text1"/>
          <w:sz w:val="21"/>
          <w:szCs w:val="21"/>
          <w:shd w:val="clear" w:color="auto" w:fill="FFFFFF"/>
        </w:rPr>
        <w:t>er the UCI Machine Learning Repository, this data was made available by Dr Daqing Chen, Director: Public Analytics group. chend '@' lsbu.ac.uk, School of Engineering, London South Bank University, London SE1 0AA, UK.</w:t>
      </w:r>
    </w:p>
    <w:p w14:paraId="5B10FA1B" w14:textId="109014C9" w:rsidR="005F7AAF" w:rsidRDefault="005F7AAF">
      <w:pPr>
        <w:pStyle w:val="BodyText"/>
        <w:spacing w:before="116" w:line="225" w:lineRule="auto"/>
        <w:ind w:right="654"/>
      </w:pPr>
      <w:r>
        <w:t xml:space="preserve">Kaggle Dataset: </w:t>
      </w:r>
      <w:hyperlink r:id="rId9" w:history="1">
        <w:r w:rsidRPr="002E1563">
          <w:rPr>
            <w:rStyle w:val="Hyperlink"/>
          </w:rPr>
          <w:t>https://www.kaggle.com/datasets/carrie1/ecommerce-data?resource=download</w:t>
        </w:r>
      </w:hyperlink>
      <w:r>
        <w:t xml:space="preserve">  </w:t>
      </w:r>
    </w:p>
    <w:p w14:paraId="2C3E2D6E" w14:textId="77777777" w:rsidR="001A5121" w:rsidRDefault="001A5121">
      <w:pPr>
        <w:pStyle w:val="BodyText"/>
        <w:spacing w:before="9"/>
        <w:ind w:left="0"/>
        <w:rPr>
          <w:sz w:val="29"/>
        </w:rPr>
      </w:pPr>
    </w:p>
    <w:p w14:paraId="6861A55B" w14:textId="0501E077" w:rsidR="001A5121" w:rsidRDefault="00556FB5">
      <w:pPr>
        <w:pStyle w:val="Heading1"/>
        <w:numPr>
          <w:ilvl w:val="0"/>
          <w:numId w:val="2"/>
        </w:numPr>
        <w:tabs>
          <w:tab w:val="left" w:pos="1160"/>
          <w:tab w:val="left" w:pos="1161"/>
        </w:tabs>
        <w:spacing w:line="274" w:lineRule="exact"/>
        <w:ind w:hanging="721"/>
      </w:pPr>
      <w:r>
        <w:rPr>
          <w:spacing w:val="18"/>
        </w:rPr>
        <w:t>Importing Data</w:t>
      </w:r>
    </w:p>
    <w:p w14:paraId="6C1D7262" w14:textId="77777777" w:rsidR="00556FB5" w:rsidRDefault="005134F4" w:rsidP="005134F4">
      <w:pPr>
        <w:rPr>
          <w:iCs/>
          <w:sz w:val="20"/>
        </w:rPr>
      </w:pPr>
      <w:r>
        <w:rPr>
          <w:i/>
          <w:sz w:val="20"/>
        </w:rPr>
        <w:t xml:space="preserve">       </w:t>
      </w:r>
      <w:r>
        <w:rPr>
          <w:iCs/>
          <w:sz w:val="20"/>
        </w:rPr>
        <w:t xml:space="preserve"> First, we will start with importing the data.</w:t>
      </w:r>
    </w:p>
    <w:p w14:paraId="3CE1B800" w14:textId="77777777" w:rsidR="00556FB5" w:rsidRDefault="00556FB5" w:rsidP="005134F4">
      <w:pPr>
        <w:rPr>
          <w:iCs/>
          <w:sz w:val="20"/>
        </w:rPr>
      </w:pPr>
    </w:p>
    <w:p w14:paraId="0DDF069C" w14:textId="158CF41D" w:rsidR="001A5121" w:rsidRDefault="00556FB5" w:rsidP="005134F4">
      <w:pPr>
        <w:rPr>
          <w:iCs/>
          <w:sz w:val="20"/>
        </w:rPr>
      </w:pPr>
      <w:r>
        <w:rPr>
          <w:iCs/>
          <w:sz w:val="20"/>
        </w:rPr>
        <w:tab/>
      </w:r>
      <w:r>
        <w:rPr>
          <w:iCs/>
          <w:noProof/>
          <w:sz w:val="20"/>
        </w:rPr>
        <w:drawing>
          <wp:inline distT="0" distB="0" distL="0" distR="0" wp14:anchorId="5B7DC118" wp14:editId="418A2AE6">
            <wp:extent cx="5588000" cy="2745740"/>
            <wp:effectExtent l="0" t="0" r="0" b="0"/>
            <wp:docPr id="183882882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28826" name="Picture 1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8000" cy="2745740"/>
                    </a:xfrm>
                    <a:prstGeom prst="rect">
                      <a:avLst/>
                    </a:prstGeom>
                  </pic:spPr>
                </pic:pic>
              </a:graphicData>
            </a:graphic>
          </wp:inline>
        </w:drawing>
      </w:r>
      <w:r w:rsidR="005134F4">
        <w:rPr>
          <w:iCs/>
          <w:sz w:val="20"/>
        </w:rPr>
        <w:tab/>
      </w:r>
    </w:p>
    <w:p w14:paraId="04890C58" w14:textId="77777777" w:rsidR="00493766" w:rsidRDefault="00493766" w:rsidP="005134F4">
      <w:pPr>
        <w:rPr>
          <w:iCs/>
          <w:sz w:val="20"/>
        </w:rPr>
      </w:pPr>
    </w:p>
    <w:p w14:paraId="7E45F7B8" w14:textId="77777777" w:rsidR="00493766" w:rsidRDefault="00493766" w:rsidP="005134F4">
      <w:pPr>
        <w:rPr>
          <w:iCs/>
          <w:sz w:val="20"/>
        </w:rPr>
      </w:pPr>
    </w:p>
    <w:p w14:paraId="126105B3" w14:textId="77777777" w:rsidR="00493766" w:rsidRDefault="00493766" w:rsidP="005134F4">
      <w:pPr>
        <w:rPr>
          <w:iCs/>
          <w:sz w:val="20"/>
        </w:rPr>
      </w:pPr>
    </w:p>
    <w:p w14:paraId="5CE35235" w14:textId="10EE9B3F" w:rsidR="00493766" w:rsidRPr="00E536D8" w:rsidRDefault="00493766" w:rsidP="00493766">
      <w:pPr>
        <w:pStyle w:val="ListParagraph"/>
        <w:numPr>
          <w:ilvl w:val="0"/>
          <w:numId w:val="2"/>
        </w:numPr>
        <w:rPr>
          <w:b/>
          <w:bCs/>
          <w:iCs/>
          <w:sz w:val="24"/>
          <w:szCs w:val="24"/>
        </w:rPr>
      </w:pPr>
      <w:r w:rsidRPr="00E536D8">
        <w:rPr>
          <w:b/>
          <w:bCs/>
          <w:iCs/>
          <w:sz w:val="24"/>
          <w:szCs w:val="24"/>
        </w:rPr>
        <w:lastRenderedPageBreak/>
        <w:t>Understanding the Data</w:t>
      </w:r>
    </w:p>
    <w:p w14:paraId="36FC87B2" w14:textId="77777777" w:rsidR="00493766" w:rsidRDefault="00493766" w:rsidP="00493766">
      <w:pPr>
        <w:ind w:left="441"/>
        <w:rPr>
          <w:iCs/>
          <w:sz w:val="20"/>
        </w:rPr>
      </w:pPr>
    </w:p>
    <w:p w14:paraId="68C700C4" w14:textId="72A99720" w:rsidR="00493766" w:rsidRPr="00493766" w:rsidRDefault="00493766" w:rsidP="00493766">
      <w:pPr>
        <w:pStyle w:val="NormalWeb"/>
        <w:spacing w:before="0" w:beforeAutospacing="0" w:after="180" w:afterAutospacing="0"/>
        <w:ind w:left="360"/>
        <w:rPr>
          <w:sz w:val="20"/>
          <w:szCs w:val="20"/>
        </w:rPr>
      </w:pPr>
      <w:r w:rsidRPr="00493766">
        <w:rPr>
          <w:sz w:val="20"/>
          <w:szCs w:val="20"/>
        </w:rPr>
        <w:t>The dataset contains transactions for an e-commerce service, we can deduct the following about the attributes from our first glance:</w:t>
      </w:r>
    </w:p>
    <w:p w14:paraId="35755B5C" w14:textId="3BA98315"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 xml:space="preserve">Invoice Number (InvoiceNo): A unique code for each transaction. If it starts with 'c', i guess it means the transaction was </w:t>
      </w:r>
      <w:r w:rsidR="00211473" w:rsidRPr="00493766">
        <w:rPr>
          <w:sz w:val="20"/>
          <w:szCs w:val="20"/>
        </w:rPr>
        <w:t>cancelled</w:t>
      </w:r>
      <w:r w:rsidRPr="00493766">
        <w:rPr>
          <w:sz w:val="20"/>
          <w:szCs w:val="20"/>
        </w:rPr>
        <w:t>.</w:t>
      </w:r>
    </w:p>
    <w:p w14:paraId="723EB16F" w14:textId="7901FB36"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Product Code (</w:t>
      </w:r>
      <w:r w:rsidR="00211473" w:rsidRPr="00493766">
        <w:rPr>
          <w:sz w:val="20"/>
          <w:szCs w:val="20"/>
        </w:rPr>
        <w:t>Stock Code</w:t>
      </w:r>
      <w:r w:rsidRPr="00493766">
        <w:rPr>
          <w:sz w:val="20"/>
          <w:szCs w:val="20"/>
        </w:rPr>
        <w:t>): A unique code for each product item.</w:t>
      </w:r>
    </w:p>
    <w:p w14:paraId="6A29E76F" w14:textId="77777777"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Product Description (Description): The name of the product.</w:t>
      </w:r>
    </w:p>
    <w:p w14:paraId="64A06DC1" w14:textId="77777777"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Quantity: The number of each product sold in a transaction.</w:t>
      </w:r>
    </w:p>
    <w:p w14:paraId="799F7C8C" w14:textId="6FDA06C3"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Invoice Date (</w:t>
      </w:r>
      <w:r w:rsidR="00211473" w:rsidRPr="00493766">
        <w:rPr>
          <w:sz w:val="20"/>
          <w:szCs w:val="20"/>
        </w:rPr>
        <w:t>Invoice Date</w:t>
      </w:r>
      <w:r w:rsidRPr="00493766">
        <w:rPr>
          <w:sz w:val="20"/>
          <w:szCs w:val="20"/>
        </w:rPr>
        <w:t>): The date and time when the transaction occurred.</w:t>
      </w:r>
    </w:p>
    <w:p w14:paraId="7679F53A" w14:textId="69970F65"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Unit Price (</w:t>
      </w:r>
      <w:r w:rsidR="00211473" w:rsidRPr="00493766">
        <w:rPr>
          <w:sz w:val="20"/>
          <w:szCs w:val="20"/>
        </w:rPr>
        <w:t>Unit Price</w:t>
      </w:r>
      <w:r w:rsidRPr="00493766">
        <w:rPr>
          <w:sz w:val="20"/>
          <w:szCs w:val="20"/>
        </w:rPr>
        <w:t>): The price of one unit of the product in currency.</w:t>
      </w:r>
    </w:p>
    <w:p w14:paraId="3FC1A157" w14:textId="77777777"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Customer ID (CustomerID): A unique code for each customer.</w:t>
      </w:r>
    </w:p>
    <w:p w14:paraId="02575668" w14:textId="77777777" w:rsidR="00493766" w:rsidRPr="00493766" w:rsidRDefault="00493766" w:rsidP="00493766">
      <w:pPr>
        <w:pStyle w:val="NormalWeb"/>
        <w:numPr>
          <w:ilvl w:val="0"/>
          <w:numId w:val="3"/>
        </w:numPr>
        <w:spacing w:before="0" w:beforeAutospacing="0" w:after="180" w:afterAutospacing="0"/>
        <w:rPr>
          <w:sz w:val="20"/>
          <w:szCs w:val="20"/>
        </w:rPr>
      </w:pPr>
      <w:r w:rsidRPr="00493766">
        <w:rPr>
          <w:sz w:val="20"/>
          <w:szCs w:val="20"/>
        </w:rPr>
        <w:t>Country: The country where the customer resides.</w:t>
      </w:r>
    </w:p>
    <w:p w14:paraId="4EBA86B3" w14:textId="3E7ACCE0" w:rsidR="00493766" w:rsidRPr="00E536D8" w:rsidRDefault="00E536D8" w:rsidP="00E536D8">
      <w:pPr>
        <w:pStyle w:val="ListParagraph"/>
        <w:numPr>
          <w:ilvl w:val="0"/>
          <w:numId w:val="2"/>
        </w:numPr>
        <w:rPr>
          <w:b/>
          <w:bCs/>
          <w:iCs/>
          <w:sz w:val="24"/>
          <w:szCs w:val="24"/>
        </w:rPr>
      </w:pPr>
      <w:r w:rsidRPr="00E536D8">
        <w:rPr>
          <w:b/>
          <w:bCs/>
          <w:iCs/>
          <w:sz w:val="24"/>
          <w:szCs w:val="24"/>
        </w:rPr>
        <w:t>Data Cleaning</w:t>
      </w:r>
    </w:p>
    <w:p w14:paraId="153C1EEB" w14:textId="403842D4" w:rsidR="00E536D8" w:rsidRDefault="00211473" w:rsidP="00E536D8">
      <w:pPr>
        <w:ind w:left="441"/>
        <w:rPr>
          <w:iCs/>
          <w:sz w:val="20"/>
          <w:szCs w:val="20"/>
        </w:rPr>
      </w:pPr>
      <w:r>
        <w:rPr>
          <w:iCs/>
          <w:sz w:val="20"/>
          <w:szCs w:val="20"/>
        </w:rPr>
        <w:t>First</w:t>
      </w:r>
      <w:r w:rsidR="00E536D8">
        <w:rPr>
          <w:iCs/>
          <w:sz w:val="20"/>
          <w:szCs w:val="20"/>
        </w:rPr>
        <w:t>, we will display rows with missing values in the ‘description’ column.</w:t>
      </w:r>
    </w:p>
    <w:p w14:paraId="70DF9036" w14:textId="725A8C9B" w:rsidR="00E536D8" w:rsidRDefault="00211473" w:rsidP="00E536D8">
      <w:pPr>
        <w:pStyle w:val="ListParagraph"/>
        <w:numPr>
          <w:ilvl w:val="0"/>
          <w:numId w:val="4"/>
        </w:numPr>
        <w:rPr>
          <w:iCs/>
          <w:sz w:val="20"/>
          <w:szCs w:val="20"/>
        </w:rPr>
      </w:pPr>
      <w:r>
        <w:rPr>
          <w:iCs/>
          <w:sz w:val="20"/>
          <w:szCs w:val="20"/>
        </w:rPr>
        <w:t>I</w:t>
      </w:r>
      <w:r w:rsidR="00E536D8">
        <w:rPr>
          <w:iCs/>
          <w:sz w:val="20"/>
          <w:szCs w:val="20"/>
        </w:rPr>
        <w:t xml:space="preserve"> </w:t>
      </w:r>
      <w:r w:rsidR="00FF75EF">
        <w:rPr>
          <w:iCs/>
          <w:sz w:val="20"/>
          <w:szCs w:val="20"/>
        </w:rPr>
        <w:t>found</w:t>
      </w:r>
      <w:r w:rsidR="00E536D8">
        <w:rPr>
          <w:iCs/>
          <w:sz w:val="20"/>
          <w:szCs w:val="20"/>
        </w:rPr>
        <w:t xml:space="preserve"> 10062 data </w:t>
      </w:r>
      <w:r w:rsidR="00FF75EF">
        <w:rPr>
          <w:iCs/>
          <w:sz w:val="20"/>
          <w:szCs w:val="20"/>
        </w:rPr>
        <w:t>duplication.</w:t>
      </w:r>
    </w:p>
    <w:p w14:paraId="65255052" w14:textId="4DAF4B51" w:rsidR="00E536D8" w:rsidRDefault="00FF75EF" w:rsidP="00E536D8">
      <w:pPr>
        <w:pStyle w:val="ListParagraph"/>
        <w:numPr>
          <w:ilvl w:val="0"/>
          <w:numId w:val="4"/>
        </w:numPr>
        <w:rPr>
          <w:iCs/>
          <w:sz w:val="20"/>
          <w:szCs w:val="20"/>
        </w:rPr>
      </w:pPr>
      <w:r>
        <w:rPr>
          <w:iCs/>
          <w:sz w:val="20"/>
          <w:szCs w:val="20"/>
        </w:rPr>
        <w:t xml:space="preserve">After that </w:t>
      </w:r>
      <w:r w:rsidR="00211473">
        <w:rPr>
          <w:iCs/>
          <w:sz w:val="20"/>
          <w:szCs w:val="20"/>
        </w:rPr>
        <w:t>I</w:t>
      </w:r>
      <w:r>
        <w:rPr>
          <w:iCs/>
          <w:sz w:val="20"/>
          <w:szCs w:val="20"/>
        </w:rPr>
        <w:t xml:space="preserve"> can still see other two issues </w:t>
      </w:r>
    </w:p>
    <w:p w14:paraId="5B5C3801" w14:textId="1803122B" w:rsidR="00FF75EF" w:rsidRDefault="00FF75EF" w:rsidP="00E536D8">
      <w:pPr>
        <w:pStyle w:val="ListParagraph"/>
        <w:numPr>
          <w:ilvl w:val="0"/>
          <w:numId w:val="4"/>
        </w:numPr>
        <w:rPr>
          <w:iCs/>
          <w:sz w:val="20"/>
          <w:szCs w:val="20"/>
        </w:rPr>
      </w:pPr>
      <w:r>
        <w:rPr>
          <w:iCs/>
          <w:sz w:val="20"/>
          <w:szCs w:val="20"/>
        </w:rPr>
        <w:t>Unit price has 0 as the minimum value.</w:t>
      </w:r>
    </w:p>
    <w:p w14:paraId="57D3E59F" w14:textId="17FE9837" w:rsidR="00FF75EF" w:rsidRDefault="00FF75EF" w:rsidP="00E536D8">
      <w:pPr>
        <w:pStyle w:val="ListParagraph"/>
        <w:numPr>
          <w:ilvl w:val="0"/>
          <w:numId w:val="4"/>
        </w:numPr>
        <w:rPr>
          <w:iCs/>
          <w:sz w:val="20"/>
          <w:szCs w:val="20"/>
        </w:rPr>
      </w:pPr>
      <w:r>
        <w:rPr>
          <w:iCs/>
          <w:sz w:val="20"/>
          <w:szCs w:val="20"/>
        </w:rPr>
        <w:t>Quantity has negative values.</w:t>
      </w:r>
    </w:p>
    <w:p w14:paraId="44692A7C" w14:textId="0DDE7A14" w:rsidR="00FF75EF" w:rsidRDefault="00FF75EF" w:rsidP="00E536D8">
      <w:pPr>
        <w:pStyle w:val="ListParagraph"/>
        <w:numPr>
          <w:ilvl w:val="0"/>
          <w:numId w:val="4"/>
        </w:numPr>
        <w:rPr>
          <w:iCs/>
          <w:sz w:val="20"/>
          <w:szCs w:val="20"/>
        </w:rPr>
      </w:pPr>
      <w:r>
        <w:rPr>
          <w:iCs/>
          <w:sz w:val="20"/>
          <w:szCs w:val="20"/>
        </w:rPr>
        <w:t>Number of occurrences where Unit price is 0.0: 40.</w:t>
      </w:r>
    </w:p>
    <w:p w14:paraId="6C902FA2" w14:textId="4E24B3B4" w:rsidR="00FF75EF" w:rsidRDefault="00FF75EF" w:rsidP="00FF75EF">
      <w:pPr>
        <w:pStyle w:val="ListParagraph"/>
        <w:numPr>
          <w:ilvl w:val="0"/>
          <w:numId w:val="4"/>
        </w:numPr>
        <w:rPr>
          <w:iCs/>
          <w:sz w:val="20"/>
          <w:szCs w:val="20"/>
        </w:rPr>
      </w:pPr>
      <w:r>
        <w:rPr>
          <w:iCs/>
          <w:sz w:val="20"/>
          <w:szCs w:val="20"/>
        </w:rPr>
        <w:t>After that we will correct the datatypes.</w:t>
      </w:r>
    </w:p>
    <w:p w14:paraId="6201F92A" w14:textId="3D484E5E" w:rsidR="00FF75EF" w:rsidRDefault="00FF75EF" w:rsidP="00FF75EF">
      <w:pPr>
        <w:pStyle w:val="ListParagraph"/>
        <w:numPr>
          <w:ilvl w:val="0"/>
          <w:numId w:val="4"/>
        </w:numPr>
        <w:rPr>
          <w:iCs/>
          <w:sz w:val="20"/>
          <w:szCs w:val="20"/>
        </w:rPr>
      </w:pPr>
      <w:r>
        <w:rPr>
          <w:iCs/>
          <w:sz w:val="20"/>
          <w:szCs w:val="20"/>
        </w:rPr>
        <w:t>As some Stock codes refer to different descriptions of the same items, let’s make sure to only have one description per stock code.</w:t>
      </w:r>
    </w:p>
    <w:p w14:paraId="21C2EFC3" w14:textId="77777777" w:rsidR="00FF75EF" w:rsidRDefault="00FF75EF" w:rsidP="00FF75EF">
      <w:pPr>
        <w:rPr>
          <w:iCs/>
          <w:sz w:val="20"/>
          <w:szCs w:val="20"/>
        </w:rPr>
      </w:pPr>
    </w:p>
    <w:p w14:paraId="69B9230C" w14:textId="08BE1186" w:rsidR="00FF75EF" w:rsidRPr="00FF75EF" w:rsidRDefault="00FF75EF" w:rsidP="00FF75EF">
      <w:pPr>
        <w:pStyle w:val="ListParagraph"/>
        <w:numPr>
          <w:ilvl w:val="0"/>
          <w:numId w:val="2"/>
        </w:numPr>
        <w:rPr>
          <w:b/>
          <w:bCs/>
          <w:iCs/>
          <w:sz w:val="24"/>
          <w:szCs w:val="24"/>
        </w:rPr>
      </w:pPr>
      <w:r w:rsidRPr="00FF75EF">
        <w:rPr>
          <w:b/>
          <w:bCs/>
          <w:iCs/>
          <w:sz w:val="24"/>
          <w:szCs w:val="24"/>
        </w:rPr>
        <w:t>Data Exploration</w:t>
      </w:r>
    </w:p>
    <w:p w14:paraId="219914C2" w14:textId="4C217A5C" w:rsidR="00FF75EF" w:rsidRDefault="00FF75EF" w:rsidP="00FF75EF">
      <w:pPr>
        <w:ind w:left="441"/>
        <w:rPr>
          <w:iCs/>
          <w:sz w:val="20"/>
          <w:szCs w:val="20"/>
        </w:rPr>
      </w:pPr>
      <w:r>
        <w:rPr>
          <w:iCs/>
          <w:sz w:val="20"/>
          <w:szCs w:val="20"/>
        </w:rPr>
        <w:t>We will start with time period of the data.</w:t>
      </w:r>
    </w:p>
    <w:p w14:paraId="6ACCA2F5" w14:textId="69F8DF29" w:rsidR="00FF75EF" w:rsidRDefault="00FF75EF" w:rsidP="00FF75EF">
      <w:pPr>
        <w:pStyle w:val="ListParagraph"/>
        <w:numPr>
          <w:ilvl w:val="0"/>
          <w:numId w:val="5"/>
        </w:numPr>
        <w:rPr>
          <w:iCs/>
          <w:sz w:val="20"/>
          <w:szCs w:val="20"/>
        </w:rPr>
      </w:pPr>
      <w:r>
        <w:rPr>
          <w:iCs/>
          <w:sz w:val="20"/>
          <w:szCs w:val="20"/>
        </w:rPr>
        <w:t xml:space="preserve">The data contains </w:t>
      </w:r>
      <w:r w:rsidR="00DB475F">
        <w:rPr>
          <w:iCs/>
          <w:sz w:val="20"/>
          <w:szCs w:val="20"/>
        </w:rPr>
        <w:t xml:space="preserve">a transactional history of little over a year. </w:t>
      </w:r>
    </w:p>
    <w:p w14:paraId="1EC37AD7" w14:textId="58239B8C" w:rsidR="00DB475F" w:rsidRDefault="00DB475F" w:rsidP="00FF75EF">
      <w:pPr>
        <w:pStyle w:val="ListParagraph"/>
        <w:numPr>
          <w:ilvl w:val="0"/>
          <w:numId w:val="5"/>
        </w:numPr>
        <w:rPr>
          <w:iCs/>
          <w:sz w:val="20"/>
          <w:szCs w:val="20"/>
        </w:rPr>
      </w:pPr>
      <w:r>
        <w:rPr>
          <w:iCs/>
          <w:sz w:val="20"/>
          <w:szCs w:val="20"/>
        </w:rPr>
        <w:t xml:space="preserve">There </w:t>
      </w:r>
      <w:r w:rsidR="00211473">
        <w:rPr>
          <w:iCs/>
          <w:sz w:val="20"/>
          <w:szCs w:val="20"/>
        </w:rPr>
        <w:t>is</w:t>
      </w:r>
      <w:r>
        <w:rPr>
          <w:iCs/>
          <w:sz w:val="20"/>
          <w:szCs w:val="20"/>
        </w:rPr>
        <w:t xml:space="preserve"> total 37 number of countries.</w:t>
      </w:r>
    </w:p>
    <w:p w14:paraId="4A780EA1" w14:textId="77777777" w:rsidR="00DB475F" w:rsidRDefault="00DB475F" w:rsidP="00DB475F">
      <w:pPr>
        <w:rPr>
          <w:iCs/>
          <w:sz w:val="20"/>
          <w:szCs w:val="20"/>
        </w:rPr>
      </w:pPr>
    </w:p>
    <w:p w14:paraId="4C0B36B4" w14:textId="6F12B5A9" w:rsidR="00DB475F" w:rsidRDefault="00DB475F" w:rsidP="00DB475F">
      <w:pPr>
        <w:rPr>
          <w:iCs/>
          <w:sz w:val="20"/>
          <w:szCs w:val="20"/>
        </w:rPr>
      </w:pPr>
      <w:r>
        <w:rPr>
          <w:iCs/>
          <w:sz w:val="20"/>
          <w:szCs w:val="20"/>
        </w:rPr>
        <w:t xml:space="preserve">         Total number of orders per country</w:t>
      </w:r>
    </w:p>
    <w:p w14:paraId="37B04EF8" w14:textId="5AE41A6A" w:rsidR="00DB475F" w:rsidRDefault="00DB475F" w:rsidP="00DB475F">
      <w:pPr>
        <w:rPr>
          <w:iCs/>
          <w:sz w:val="20"/>
          <w:szCs w:val="20"/>
        </w:rPr>
      </w:pPr>
      <w:r>
        <w:rPr>
          <w:iCs/>
          <w:sz w:val="20"/>
          <w:szCs w:val="20"/>
        </w:rPr>
        <w:tab/>
      </w:r>
      <w:r>
        <w:rPr>
          <w:iCs/>
          <w:noProof/>
          <w:sz w:val="20"/>
          <w:szCs w:val="20"/>
        </w:rPr>
        <w:lastRenderedPageBreak/>
        <w:drawing>
          <wp:inline distT="0" distB="0" distL="0" distR="0" wp14:anchorId="7BD64486" wp14:editId="452F2719">
            <wp:extent cx="5496692" cy="4820323"/>
            <wp:effectExtent l="0" t="0" r="8890" b="0"/>
            <wp:docPr id="15589620"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20" name="Picture 1" descr="A map of the worl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6692" cy="4820323"/>
                    </a:xfrm>
                    <a:prstGeom prst="rect">
                      <a:avLst/>
                    </a:prstGeom>
                  </pic:spPr>
                </pic:pic>
              </a:graphicData>
            </a:graphic>
          </wp:inline>
        </w:drawing>
      </w:r>
    </w:p>
    <w:p w14:paraId="409AF9D7" w14:textId="77777777" w:rsidR="00DB475F" w:rsidRDefault="00DB475F" w:rsidP="00DB475F">
      <w:pPr>
        <w:rPr>
          <w:iCs/>
          <w:sz w:val="20"/>
          <w:szCs w:val="20"/>
        </w:rPr>
      </w:pPr>
    </w:p>
    <w:p w14:paraId="17C66A80" w14:textId="77777777" w:rsidR="00DB475F" w:rsidRPr="00DB475F" w:rsidRDefault="00DB475F" w:rsidP="00DB475F">
      <w:pPr>
        <w:rPr>
          <w:iCs/>
          <w:sz w:val="20"/>
          <w:szCs w:val="20"/>
        </w:rPr>
      </w:pPr>
    </w:p>
    <w:p w14:paraId="15651392" w14:textId="77777777" w:rsidR="00FF75EF" w:rsidRDefault="00FF75EF" w:rsidP="00FF75EF">
      <w:pPr>
        <w:ind w:left="441"/>
        <w:rPr>
          <w:iCs/>
          <w:sz w:val="20"/>
          <w:szCs w:val="20"/>
        </w:rPr>
      </w:pPr>
    </w:p>
    <w:p w14:paraId="0983DE0C" w14:textId="77777777" w:rsidR="00FF75EF" w:rsidRPr="00FF75EF" w:rsidRDefault="00FF75EF" w:rsidP="00FF75EF">
      <w:pPr>
        <w:ind w:left="441"/>
        <w:rPr>
          <w:iCs/>
          <w:sz w:val="20"/>
          <w:szCs w:val="20"/>
        </w:rPr>
      </w:pPr>
    </w:p>
    <w:p w14:paraId="49850177" w14:textId="7938263A" w:rsidR="00FF75EF" w:rsidRDefault="00322D4D" w:rsidP="00322D4D">
      <w:pPr>
        <w:rPr>
          <w:iCs/>
          <w:sz w:val="20"/>
          <w:szCs w:val="20"/>
        </w:rPr>
      </w:pPr>
      <w:r>
        <w:rPr>
          <w:iCs/>
          <w:sz w:val="20"/>
          <w:szCs w:val="20"/>
        </w:rPr>
        <w:t>Highest Revenue Country</w:t>
      </w:r>
    </w:p>
    <w:p w14:paraId="219F7D6E" w14:textId="77777777" w:rsidR="00322D4D" w:rsidRDefault="00322D4D" w:rsidP="00322D4D">
      <w:pPr>
        <w:rPr>
          <w:iCs/>
          <w:sz w:val="20"/>
          <w:szCs w:val="20"/>
        </w:rPr>
      </w:pPr>
    </w:p>
    <w:p w14:paraId="321153EA" w14:textId="54A1865F" w:rsidR="00322D4D" w:rsidRDefault="00322D4D" w:rsidP="00322D4D">
      <w:pPr>
        <w:rPr>
          <w:iCs/>
          <w:sz w:val="20"/>
          <w:szCs w:val="20"/>
        </w:rPr>
      </w:pPr>
      <w:r>
        <w:rPr>
          <w:iCs/>
          <w:sz w:val="20"/>
          <w:szCs w:val="20"/>
        </w:rPr>
        <w:t>Here, we will ca</w:t>
      </w:r>
      <w:r w:rsidR="00CE3E50">
        <w:rPr>
          <w:iCs/>
          <w:sz w:val="20"/>
          <w:szCs w:val="20"/>
        </w:rPr>
        <w:t xml:space="preserve">lculate total </w:t>
      </w:r>
      <w:r w:rsidR="00830B39">
        <w:rPr>
          <w:iCs/>
          <w:sz w:val="20"/>
          <w:szCs w:val="20"/>
        </w:rPr>
        <w:t>revenue.</w:t>
      </w:r>
    </w:p>
    <w:p w14:paraId="4DE93F08" w14:textId="2A25B221" w:rsidR="00CE3E50" w:rsidRDefault="00830B39" w:rsidP="00322D4D">
      <w:pPr>
        <w:rPr>
          <w:iCs/>
          <w:sz w:val="20"/>
          <w:szCs w:val="20"/>
        </w:rPr>
      </w:pPr>
      <w:r>
        <w:rPr>
          <w:iCs/>
          <w:noProof/>
          <w:sz w:val="20"/>
          <w:szCs w:val="20"/>
        </w:rPr>
        <w:lastRenderedPageBreak/>
        <w:drawing>
          <wp:inline distT="0" distB="0" distL="0" distR="0" wp14:anchorId="032F72C2" wp14:editId="70D976AA">
            <wp:extent cx="5588000" cy="2527935"/>
            <wp:effectExtent l="0" t="0" r="0" b="5715"/>
            <wp:docPr id="260527131" name="Picture 2" descr="A graph with blue and whit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27131" name="Picture 2" descr="A graph with blue and white lines"/>
                    <pic:cNvPicPr/>
                  </pic:nvPicPr>
                  <pic:blipFill>
                    <a:blip r:embed="rId12">
                      <a:extLst>
                        <a:ext uri="{28A0092B-C50C-407E-A947-70E740481C1C}">
                          <a14:useLocalDpi xmlns:a14="http://schemas.microsoft.com/office/drawing/2010/main" val="0"/>
                        </a:ext>
                      </a:extLst>
                    </a:blip>
                    <a:stretch>
                      <a:fillRect/>
                    </a:stretch>
                  </pic:blipFill>
                  <pic:spPr>
                    <a:xfrm>
                      <a:off x="0" y="0"/>
                      <a:ext cx="5588000" cy="2527935"/>
                    </a:xfrm>
                    <a:prstGeom prst="rect">
                      <a:avLst/>
                    </a:prstGeom>
                  </pic:spPr>
                </pic:pic>
              </a:graphicData>
            </a:graphic>
          </wp:inline>
        </w:drawing>
      </w:r>
    </w:p>
    <w:p w14:paraId="5ACD1A6D" w14:textId="15510C7E" w:rsidR="00830B39" w:rsidRDefault="00830B39" w:rsidP="00322D4D">
      <w:pPr>
        <w:rPr>
          <w:iCs/>
          <w:sz w:val="20"/>
          <w:szCs w:val="20"/>
        </w:rPr>
      </w:pPr>
      <w:r>
        <w:rPr>
          <w:iCs/>
          <w:sz w:val="20"/>
          <w:szCs w:val="20"/>
        </w:rPr>
        <w:t>Best Selling Items by Quantity</w:t>
      </w:r>
    </w:p>
    <w:p w14:paraId="2FE36B1E" w14:textId="77777777" w:rsidR="00830B39" w:rsidRDefault="00830B39" w:rsidP="00322D4D">
      <w:pPr>
        <w:rPr>
          <w:iCs/>
          <w:sz w:val="20"/>
          <w:szCs w:val="20"/>
        </w:rPr>
      </w:pPr>
    </w:p>
    <w:p w14:paraId="54CFA4F7" w14:textId="2396CF4A" w:rsidR="00830B39" w:rsidRDefault="00830B39" w:rsidP="00322D4D">
      <w:pPr>
        <w:rPr>
          <w:iCs/>
          <w:sz w:val="20"/>
          <w:szCs w:val="20"/>
        </w:rPr>
      </w:pPr>
      <w:r>
        <w:rPr>
          <w:iCs/>
          <w:noProof/>
          <w:sz w:val="20"/>
          <w:szCs w:val="20"/>
        </w:rPr>
        <w:drawing>
          <wp:inline distT="0" distB="0" distL="0" distR="0" wp14:anchorId="6B9B0A9E" wp14:editId="08599625">
            <wp:extent cx="5588000" cy="3087370"/>
            <wp:effectExtent l="0" t="0" r="0" b="0"/>
            <wp:docPr id="1745673582" name="Picture 3"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73582" name="Picture 3" descr="A graph of different colored bars"/>
                    <pic:cNvPicPr/>
                  </pic:nvPicPr>
                  <pic:blipFill>
                    <a:blip r:embed="rId13">
                      <a:extLst>
                        <a:ext uri="{28A0092B-C50C-407E-A947-70E740481C1C}">
                          <a14:useLocalDpi xmlns:a14="http://schemas.microsoft.com/office/drawing/2010/main" val="0"/>
                        </a:ext>
                      </a:extLst>
                    </a:blip>
                    <a:stretch>
                      <a:fillRect/>
                    </a:stretch>
                  </pic:blipFill>
                  <pic:spPr>
                    <a:xfrm>
                      <a:off x="0" y="0"/>
                      <a:ext cx="5588000" cy="3087370"/>
                    </a:xfrm>
                    <a:prstGeom prst="rect">
                      <a:avLst/>
                    </a:prstGeom>
                  </pic:spPr>
                </pic:pic>
              </a:graphicData>
            </a:graphic>
          </wp:inline>
        </w:drawing>
      </w:r>
    </w:p>
    <w:p w14:paraId="3FD78F0A" w14:textId="77777777" w:rsidR="00830B39" w:rsidRDefault="00830B39" w:rsidP="00322D4D">
      <w:pPr>
        <w:rPr>
          <w:iCs/>
          <w:sz w:val="20"/>
          <w:szCs w:val="20"/>
        </w:rPr>
      </w:pPr>
    </w:p>
    <w:p w14:paraId="03F66B4F" w14:textId="22105061" w:rsidR="00830B39" w:rsidRDefault="00830B39" w:rsidP="00322D4D">
      <w:pPr>
        <w:rPr>
          <w:iCs/>
          <w:sz w:val="20"/>
          <w:szCs w:val="20"/>
        </w:rPr>
      </w:pPr>
      <w:r>
        <w:rPr>
          <w:iCs/>
          <w:sz w:val="20"/>
          <w:szCs w:val="20"/>
        </w:rPr>
        <w:t xml:space="preserve">Best Selling Items </w:t>
      </w:r>
      <w:r w:rsidR="00211473">
        <w:rPr>
          <w:iCs/>
          <w:sz w:val="20"/>
          <w:szCs w:val="20"/>
        </w:rPr>
        <w:t>by</w:t>
      </w:r>
      <w:r w:rsidR="004D7D21">
        <w:rPr>
          <w:iCs/>
          <w:sz w:val="20"/>
          <w:szCs w:val="20"/>
        </w:rPr>
        <w:t xml:space="preserve"> Revenue</w:t>
      </w:r>
    </w:p>
    <w:p w14:paraId="17E99B1E" w14:textId="62327F71" w:rsidR="00830B39" w:rsidRDefault="00830B39" w:rsidP="00322D4D">
      <w:pPr>
        <w:rPr>
          <w:iCs/>
          <w:sz w:val="20"/>
          <w:szCs w:val="20"/>
        </w:rPr>
      </w:pPr>
      <w:r>
        <w:rPr>
          <w:iCs/>
          <w:noProof/>
          <w:sz w:val="20"/>
          <w:szCs w:val="20"/>
        </w:rPr>
        <w:lastRenderedPageBreak/>
        <w:drawing>
          <wp:inline distT="0" distB="0" distL="0" distR="0" wp14:anchorId="464FEA17" wp14:editId="645FDA6D">
            <wp:extent cx="5588000" cy="3117215"/>
            <wp:effectExtent l="0" t="0" r="0" b="6985"/>
            <wp:docPr id="57592745" name="Picture 4"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745" name="Picture 4" descr="A graph of different colored bars"/>
                    <pic:cNvPicPr/>
                  </pic:nvPicPr>
                  <pic:blipFill>
                    <a:blip r:embed="rId14">
                      <a:extLst>
                        <a:ext uri="{28A0092B-C50C-407E-A947-70E740481C1C}">
                          <a14:useLocalDpi xmlns:a14="http://schemas.microsoft.com/office/drawing/2010/main" val="0"/>
                        </a:ext>
                      </a:extLst>
                    </a:blip>
                    <a:stretch>
                      <a:fillRect/>
                    </a:stretch>
                  </pic:blipFill>
                  <pic:spPr>
                    <a:xfrm>
                      <a:off x="0" y="0"/>
                      <a:ext cx="5588000" cy="3117215"/>
                    </a:xfrm>
                    <a:prstGeom prst="rect">
                      <a:avLst/>
                    </a:prstGeom>
                  </pic:spPr>
                </pic:pic>
              </a:graphicData>
            </a:graphic>
          </wp:inline>
        </w:drawing>
      </w:r>
    </w:p>
    <w:p w14:paraId="07D97E55" w14:textId="77777777" w:rsidR="00830B39" w:rsidRDefault="00830B39" w:rsidP="00322D4D">
      <w:pPr>
        <w:rPr>
          <w:iCs/>
          <w:sz w:val="20"/>
          <w:szCs w:val="20"/>
        </w:rPr>
      </w:pPr>
    </w:p>
    <w:p w14:paraId="758BCC34" w14:textId="7F322447" w:rsidR="00830B39" w:rsidRDefault="00830B39" w:rsidP="00322D4D">
      <w:pPr>
        <w:rPr>
          <w:iCs/>
          <w:sz w:val="20"/>
          <w:szCs w:val="20"/>
        </w:rPr>
      </w:pPr>
      <w:r>
        <w:rPr>
          <w:iCs/>
          <w:sz w:val="20"/>
          <w:szCs w:val="20"/>
        </w:rPr>
        <w:t>Total Revenue by Month</w:t>
      </w:r>
    </w:p>
    <w:p w14:paraId="33F0632E" w14:textId="77777777" w:rsidR="00830B39" w:rsidRDefault="00830B39" w:rsidP="00322D4D">
      <w:pPr>
        <w:rPr>
          <w:iCs/>
          <w:sz w:val="20"/>
          <w:szCs w:val="20"/>
        </w:rPr>
      </w:pPr>
    </w:p>
    <w:p w14:paraId="7CA75BC8" w14:textId="2A8BD2FD" w:rsidR="00830B39" w:rsidRDefault="00830B39" w:rsidP="00322D4D">
      <w:pPr>
        <w:rPr>
          <w:iCs/>
          <w:sz w:val="20"/>
          <w:szCs w:val="20"/>
        </w:rPr>
      </w:pPr>
      <w:r>
        <w:rPr>
          <w:iCs/>
          <w:noProof/>
          <w:sz w:val="20"/>
          <w:szCs w:val="20"/>
        </w:rPr>
        <w:drawing>
          <wp:inline distT="0" distB="0" distL="0" distR="0" wp14:anchorId="5129F04D" wp14:editId="61911760">
            <wp:extent cx="5588000" cy="3600450"/>
            <wp:effectExtent l="0" t="0" r="0" b="0"/>
            <wp:docPr id="1424743677" name="Picture 5" descr="A graph with a line go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43677" name="Picture 5" descr="A graph with a line going up"/>
                    <pic:cNvPicPr/>
                  </pic:nvPicPr>
                  <pic:blipFill>
                    <a:blip r:embed="rId15">
                      <a:extLst>
                        <a:ext uri="{28A0092B-C50C-407E-A947-70E740481C1C}">
                          <a14:useLocalDpi xmlns:a14="http://schemas.microsoft.com/office/drawing/2010/main" val="0"/>
                        </a:ext>
                      </a:extLst>
                    </a:blip>
                    <a:stretch>
                      <a:fillRect/>
                    </a:stretch>
                  </pic:blipFill>
                  <pic:spPr>
                    <a:xfrm>
                      <a:off x="0" y="0"/>
                      <a:ext cx="5588000" cy="3600450"/>
                    </a:xfrm>
                    <a:prstGeom prst="rect">
                      <a:avLst/>
                    </a:prstGeom>
                  </pic:spPr>
                </pic:pic>
              </a:graphicData>
            </a:graphic>
          </wp:inline>
        </w:drawing>
      </w:r>
    </w:p>
    <w:p w14:paraId="62A70475" w14:textId="77777777" w:rsidR="00830B39" w:rsidRDefault="00830B39" w:rsidP="00322D4D">
      <w:pPr>
        <w:rPr>
          <w:iCs/>
          <w:sz w:val="20"/>
          <w:szCs w:val="20"/>
        </w:rPr>
      </w:pPr>
    </w:p>
    <w:p w14:paraId="3B604A9E" w14:textId="77777777" w:rsidR="00830B39" w:rsidRDefault="00830B39" w:rsidP="00322D4D">
      <w:pPr>
        <w:rPr>
          <w:iCs/>
          <w:sz w:val="20"/>
          <w:szCs w:val="20"/>
        </w:rPr>
      </w:pPr>
    </w:p>
    <w:p w14:paraId="4E509E74" w14:textId="2FF7AB39" w:rsidR="00830B39" w:rsidRDefault="00830B39" w:rsidP="00322D4D">
      <w:pPr>
        <w:rPr>
          <w:iCs/>
          <w:sz w:val="20"/>
          <w:szCs w:val="20"/>
        </w:rPr>
      </w:pPr>
      <w:r>
        <w:rPr>
          <w:iCs/>
          <w:sz w:val="20"/>
          <w:szCs w:val="20"/>
        </w:rPr>
        <w:t>Total Revenue by Day</w:t>
      </w:r>
    </w:p>
    <w:p w14:paraId="31B939FB" w14:textId="77777777" w:rsidR="00830B39" w:rsidRDefault="00830B39" w:rsidP="00322D4D">
      <w:pPr>
        <w:rPr>
          <w:iCs/>
          <w:sz w:val="20"/>
          <w:szCs w:val="20"/>
        </w:rPr>
      </w:pPr>
    </w:p>
    <w:p w14:paraId="460947F8" w14:textId="3A1C8601" w:rsidR="00830B39" w:rsidRDefault="00830B39" w:rsidP="00322D4D">
      <w:pPr>
        <w:rPr>
          <w:iCs/>
          <w:sz w:val="20"/>
          <w:szCs w:val="20"/>
        </w:rPr>
      </w:pPr>
      <w:r>
        <w:rPr>
          <w:iCs/>
          <w:noProof/>
          <w:sz w:val="20"/>
          <w:szCs w:val="20"/>
        </w:rPr>
        <w:lastRenderedPageBreak/>
        <w:drawing>
          <wp:inline distT="0" distB="0" distL="0" distR="0" wp14:anchorId="734D9FF7" wp14:editId="4402A58A">
            <wp:extent cx="5588000" cy="3578860"/>
            <wp:effectExtent l="0" t="0" r="0" b="2540"/>
            <wp:docPr id="20029968" name="Picture 6"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968" name="Picture 6" descr="A graph with a line"/>
                    <pic:cNvPicPr/>
                  </pic:nvPicPr>
                  <pic:blipFill>
                    <a:blip r:embed="rId16">
                      <a:extLst>
                        <a:ext uri="{28A0092B-C50C-407E-A947-70E740481C1C}">
                          <a14:useLocalDpi xmlns:a14="http://schemas.microsoft.com/office/drawing/2010/main" val="0"/>
                        </a:ext>
                      </a:extLst>
                    </a:blip>
                    <a:stretch>
                      <a:fillRect/>
                    </a:stretch>
                  </pic:blipFill>
                  <pic:spPr>
                    <a:xfrm>
                      <a:off x="0" y="0"/>
                      <a:ext cx="5588000" cy="3578860"/>
                    </a:xfrm>
                    <a:prstGeom prst="rect">
                      <a:avLst/>
                    </a:prstGeom>
                  </pic:spPr>
                </pic:pic>
              </a:graphicData>
            </a:graphic>
          </wp:inline>
        </w:drawing>
      </w:r>
    </w:p>
    <w:p w14:paraId="669F1676" w14:textId="77777777" w:rsidR="00830B39" w:rsidRDefault="00830B39" w:rsidP="00322D4D">
      <w:pPr>
        <w:rPr>
          <w:iCs/>
          <w:sz w:val="20"/>
          <w:szCs w:val="20"/>
        </w:rPr>
      </w:pPr>
    </w:p>
    <w:p w14:paraId="6ECC1175" w14:textId="72498E89" w:rsidR="00830B39" w:rsidRDefault="00830B39" w:rsidP="00322D4D">
      <w:pPr>
        <w:rPr>
          <w:iCs/>
          <w:sz w:val="20"/>
          <w:szCs w:val="20"/>
        </w:rPr>
      </w:pPr>
      <w:r>
        <w:rPr>
          <w:iCs/>
          <w:sz w:val="20"/>
          <w:szCs w:val="20"/>
        </w:rPr>
        <w:t>Total Revenue by day of week</w:t>
      </w:r>
    </w:p>
    <w:p w14:paraId="67F5D9C2" w14:textId="77777777" w:rsidR="00830B39" w:rsidRDefault="00830B39" w:rsidP="00322D4D">
      <w:pPr>
        <w:rPr>
          <w:iCs/>
          <w:sz w:val="20"/>
          <w:szCs w:val="20"/>
        </w:rPr>
      </w:pPr>
    </w:p>
    <w:p w14:paraId="3F6EFA5C" w14:textId="28E15194" w:rsidR="00830B39" w:rsidRDefault="00830B39" w:rsidP="00322D4D">
      <w:pPr>
        <w:rPr>
          <w:iCs/>
          <w:sz w:val="20"/>
          <w:szCs w:val="20"/>
        </w:rPr>
      </w:pPr>
      <w:r>
        <w:rPr>
          <w:iCs/>
          <w:noProof/>
          <w:sz w:val="20"/>
          <w:szCs w:val="20"/>
        </w:rPr>
        <w:drawing>
          <wp:inline distT="0" distB="0" distL="0" distR="0" wp14:anchorId="670350DD" wp14:editId="7B001220">
            <wp:extent cx="5588000" cy="3684270"/>
            <wp:effectExtent l="0" t="0" r="0" b="0"/>
            <wp:docPr id="206264794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47944" name="Picture 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88000" cy="3684270"/>
                    </a:xfrm>
                    <a:prstGeom prst="rect">
                      <a:avLst/>
                    </a:prstGeom>
                  </pic:spPr>
                </pic:pic>
              </a:graphicData>
            </a:graphic>
          </wp:inline>
        </w:drawing>
      </w:r>
    </w:p>
    <w:p w14:paraId="6784A6E6" w14:textId="77777777" w:rsidR="00830B39" w:rsidRDefault="00830B39" w:rsidP="00322D4D">
      <w:pPr>
        <w:rPr>
          <w:iCs/>
          <w:sz w:val="20"/>
          <w:szCs w:val="20"/>
        </w:rPr>
      </w:pPr>
    </w:p>
    <w:p w14:paraId="156D9BAC" w14:textId="77777777" w:rsidR="00830B39" w:rsidRDefault="00830B39" w:rsidP="00322D4D">
      <w:pPr>
        <w:rPr>
          <w:iCs/>
          <w:sz w:val="20"/>
          <w:szCs w:val="20"/>
        </w:rPr>
      </w:pPr>
    </w:p>
    <w:p w14:paraId="68604526" w14:textId="77777777" w:rsidR="00CE3E50" w:rsidRPr="00322D4D" w:rsidRDefault="00CE3E50" w:rsidP="00322D4D">
      <w:pPr>
        <w:rPr>
          <w:iCs/>
          <w:sz w:val="20"/>
          <w:szCs w:val="20"/>
        </w:rPr>
      </w:pPr>
    </w:p>
    <w:p w14:paraId="28C6D0FE" w14:textId="1D7825C3" w:rsidR="002C66D9" w:rsidRDefault="002C66D9" w:rsidP="002C66D9">
      <w:pPr>
        <w:ind w:left="441"/>
        <w:rPr>
          <w:iCs/>
          <w:sz w:val="20"/>
          <w:szCs w:val="20"/>
        </w:rPr>
      </w:pPr>
      <w:r>
        <w:rPr>
          <w:iCs/>
          <w:sz w:val="20"/>
          <w:szCs w:val="20"/>
        </w:rPr>
        <w:lastRenderedPageBreak/>
        <w:t>Total Revenue by an  hour</w:t>
      </w:r>
    </w:p>
    <w:p w14:paraId="25691C52" w14:textId="77777777" w:rsidR="002C66D9" w:rsidRDefault="002C66D9" w:rsidP="002C66D9">
      <w:pPr>
        <w:ind w:left="441"/>
        <w:rPr>
          <w:iCs/>
          <w:sz w:val="20"/>
          <w:szCs w:val="20"/>
        </w:rPr>
      </w:pPr>
    </w:p>
    <w:p w14:paraId="086CEA8A" w14:textId="07210726" w:rsidR="002C66D9" w:rsidRDefault="002C66D9" w:rsidP="002C66D9">
      <w:pPr>
        <w:ind w:left="441"/>
        <w:rPr>
          <w:iCs/>
          <w:sz w:val="20"/>
          <w:szCs w:val="20"/>
        </w:rPr>
      </w:pPr>
      <w:r>
        <w:rPr>
          <w:iCs/>
          <w:noProof/>
          <w:sz w:val="20"/>
          <w:szCs w:val="20"/>
        </w:rPr>
        <w:drawing>
          <wp:inline distT="0" distB="0" distL="0" distR="0" wp14:anchorId="191BF681" wp14:editId="1AA1C600">
            <wp:extent cx="4544186" cy="3141980"/>
            <wp:effectExtent l="0" t="0" r="8890" b="1270"/>
            <wp:docPr id="1926520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2069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544186" cy="3141980"/>
                    </a:xfrm>
                    <a:prstGeom prst="rect">
                      <a:avLst/>
                    </a:prstGeom>
                  </pic:spPr>
                </pic:pic>
              </a:graphicData>
            </a:graphic>
          </wp:inline>
        </w:drawing>
      </w:r>
    </w:p>
    <w:p w14:paraId="644F8DAE" w14:textId="77777777" w:rsidR="002C66D9" w:rsidRDefault="002C66D9" w:rsidP="002C66D9">
      <w:pPr>
        <w:ind w:left="441"/>
        <w:rPr>
          <w:iCs/>
          <w:sz w:val="20"/>
          <w:szCs w:val="20"/>
        </w:rPr>
      </w:pPr>
    </w:p>
    <w:p w14:paraId="71654194" w14:textId="10AE059B" w:rsidR="002C66D9" w:rsidRDefault="002C66D9" w:rsidP="002C66D9">
      <w:pPr>
        <w:ind w:left="441"/>
        <w:rPr>
          <w:iCs/>
          <w:sz w:val="20"/>
          <w:szCs w:val="20"/>
        </w:rPr>
      </w:pPr>
      <w:r>
        <w:rPr>
          <w:iCs/>
          <w:sz w:val="20"/>
          <w:szCs w:val="20"/>
        </w:rPr>
        <w:t>Total Revenue by a minute</w:t>
      </w:r>
    </w:p>
    <w:p w14:paraId="1C7EF6C0" w14:textId="490A3F7B" w:rsidR="002C66D9" w:rsidRDefault="002C66D9" w:rsidP="002C66D9">
      <w:pPr>
        <w:ind w:left="441"/>
        <w:rPr>
          <w:iCs/>
          <w:sz w:val="20"/>
          <w:szCs w:val="20"/>
        </w:rPr>
      </w:pPr>
      <w:r>
        <w:rPr>
          <w:iCs/>
          <w:noProof/>
          <w:sz w:val="20"/>
          <w:szCs w:val="20"/>
        </w:rPr>
        <w:drawing>
          <wp:inline distT="0" distB="0" distL="0" distR="0" wp14:anchorId="293225D4" wp14:editId="09C3F780">
            <wp:extent cx="5588000" cy="3616960"/>
            <wp:effectExtent l="0" t="0" r="0" b="2540"/>
            <wp:docPr id="958867996" name="Picture 9" descr="A graph showing a number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67996" name="Picture 9" descr="A graph showing a number of sales"/>
                    <pic:cNvPicPr/>
                  </pic:nvPicPr>
                  <pic:blipFill>
                    <a:blip r:embed="rId19">
                      <a:extLst>
                        <a:ext uri="{28A0092B-C50C-407E-A947-70E740481C1C}">
                          <a14:useLocalDpi xmlns:a14="http://schemas.microsoft.com/office/drawing/2010/main" val="0"/>
                        </a:ext>
                      </a:extLst>
                    </a:blip>
                    <a:stretch>
                      <a:fillRect/>
                    </a:stretch>
                  </pic:blipFill>
                  <pic:spPr>
                    <a:xfrm>
                      <a:off x="0" y="0"/>
                      <a:ext cx="5588000" cy="3616960"/>
                    </a:xfrm>
                    <a:prstGeom prst="rect">
                      <a:avLst/>
                    </a:prstGeom>
                  </pic:spPr>
                </pic:pic>
              </a:graphicData>
            </a:graphic>
          </wp:inline>
        </w:drawing>
      </w:r>
    </w:p>
    <w:p w14:paraId="0F1A5425" w14:textId="77777777" w:rsidR="002C66D9" w:rsidRPr="00E536D8" w:rsidRDefault="002C66D9" w:rsidP="002C66D9">
      <w:pPr>
        <w:ind w:left="441"/>
        <w:rPr>
          <w:iCs/>
          <w:sz w:val="20"/>
          <w:szCs w:val="20"/>
        </w:rPr>
      </w:pPr>
    </w:p>
    <w:p w14:paraId="1ED5259B" w14:textId="77777777" w:rsidR="001A5121" w:rsidRDefault="001A5121">
      <w:pPr>
        <w:pStyle w:val="BodyText"/>
        <w:ind w:left="0"/>
        <w:rPr>
          <w:i/>
        </w:rPr>
      </w:pPr>
    </w:p>
    <w:p w14:paraId="721068BF" w14:textId="3C4FC931" w:rsidR="001A5121" w:rsidRDefault="001A5121">
      <w:pPr>
        <w:pStyle w:val="BodyText"/>
        <w:spacing w:before="7"/>
        <w:ind w:left="0"/>
        <w:rPr>
          <w:i/>
          <w:sz w:val="11"/>
        </w:rPr>
      </w:pPr>
    </w:p>
    <w:p w14:paraId="6A356139" w14:textId="77777777" w:rsidR="001A5121" w:rsidRDefault="001A5121">
      <w:pPr>
        <w:spacing w:line="223" w:lineRule="auto"/>
        <w:sectPr w:rsidR="001A5121" w:rsidSect="00B63E26">
          <w:footerReference w:type="default" r:id="rId20"/>
          <w:type w:val="continuous"/>
          <w:pgSz w:w="12240" w:h="15840"/>
          <w:pgMar w:top="1440" w:right="1720" w:bottom="1380" w:left="1720" w:header="720" w:footer="1199" w:gutter="0"/>
          <w:pgNumType w:start="1"/>
          <w:cols w:space="720"/>
        </w:sectPr>
      </w:pPr>
    </w:p>
    <w:p w14:paraId="1CDFA871" w14:textId="3DFA9F39" w:rsidR="001A5121" w:rsidRDefault="001A5121">
      <w:pPr>
        <w:pStyle w:val="BodyText"/>
        <w:ind w:left="1485"/>
      </w:pPr>
    </w:p>
    <w:p w14:paraId="05DD1A15" w14:textId="0BACDF2E" w:rsidR="001A5121" w:rsidRDefault="00C16D55">
      <w:pPr>
        <w:spacing w:before="38"/>
        <w:ind w:left="440" w:right="654"/>
        <w:rPr>
          <w:sz w:val="18"/>
        </w:rPr>
      </w:pPr>
      <w:r>
        <w:rPr>
          <w:sz w:val="18"/>
        </w:rPr>
        <w:t>Now we will work on Number of Clients</w:t>
      </w:r>
    </w:p>
    <w:p w14:paraId="094DCD84" w14:textId="77777777" w:rsidR="00C16D55" w:rsidRDefault="00C16D55">
      <w:pPr>
        <w:spacing w:before="38"/>
        <w:ind w:left="440" w:right="654"/>
        <w:rPr>
          <w:sz w:val="18"/>
        </w:rPr>
      </w:pPr>
    </w:p>
    <w:p w14:paraId="773C83E9" w14:textId="45114A35" w:rsidR="00C16D55" w:rsidRDefault="00C16D55">
      <w:pPr>
        <w:spacing w:before="38"/>
        <w:ind w:left="440" w:right="654"/>
        <w:rPr>
          <w:sz w:val="18"/>
        </w:rPr>
      </w:pPr>
      <w:r>
        <w:rPr>
          <w:sz w:val="18"/>
        </w:rPr>
        <w:t xml:space="preserve">Top Customers according to product </w:t>
      </w:r>
      <w:r w:rsidR="00017F00">
        <w:rPr>
          <w:sz w:val="18"/>
        </w:rPr>
        <w:t>quantity sold.</w:t>
      </w:r>
    </w:p>
    <w:p w14:paraId="66321104" w14:textId="39D31BF7" w:rsidR="00017F00" w:rsidRDefault="00017F00">
      <w:pPr>
        <w:spacing w:before="38"/>
        <w:ind w:left="440" w:right="654"/>
        <w:rPr>
          <w:sz w:val="18"/>
        </w:rPr>
      </w:pPr>
      <w:r>
        <w:rPr>
          <w:noProof/>
          <w:sz w:val="18"/>
        </w:rPr>
        <w:drawing>
          <wp:inline distT="0" distB="0" distL="0" distR="0" wp14:anchorId="72E4957D" wp14:editId="74A062B1">
            <wp:extent cx="5588000" cy="3637280"/>
            <wp:effectExtent l="0" t="0" r="0" b="1270"/>
            <wp:docPr id="446219298" name="Picture 10" descr="A graph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19298" name="Picture 10" descr="A graph of sales"/>
                    <pic:cNvPicPr/>
                  </pic:nvPicPr>
                  <pic:blipFill>
                    <a:blip r:embed="rId21">
                      <a:extLst>
                        <a:ext uri="{28A0092B-C50C-407E-A947-70E740481C1C}">
                          <a14:useLocalDpi xmlns:a14="http://schemas.microsoft.com/office/drawing/2010/main" val="0"/>
                        </a:ext>
                      </a:extLst>
                    </a:blip>
                    <a:stretch>
                      <a:fillRect/>
                    </a:stretch>
                  </pic:blipFill>
                  <pic:spPr>
                    <a:xfrm>
                      <a:off x="0" y="0"/>
                      <a:ext cx="5588000" cy="3637280"/>
                    </a:xfrm>
                    <a:prstGeom prst="rect">
                      <a:avLst/>
                    </a:prstGeom>
                  </pic:spPr>
                </pic:pic>
              </a:graphicData>
            </a:graphic>
          </wp:inline>
        </w:drawing>
      </w:r>
    </w:p>
    <w:p w14:paraId="6B2BAEB3" w14:textId="77777777" w:rsidR="00017F00" w:rsidRDefault="00017F00">
      <w:pPr>
        <w:spacing w:before="38"/>
        <w:ind w:left="440" w:right="654"/>
        <w:rPr>
          <w:sz w:val="18"/>
        </w:rPr>
      </w:pPr>
    </w:p>
    <w:p w14:paraId="1595F128" w14:textId="30BCA2F5" w:rsidR="00017F00" w:rsidRDefault="00017F00">
      <w:pPr>
        <w:spacing w:before="38"/>
        <w:ind w:left="440" w:right="654"/>
        <w:rPr>
          <w:sz w:val="18"/>
        </w:rPr>
      </w:pPr>
      <w:r>
        <w:rPr>
          <w:sz w:val="18"/>
        </w:rPr>
        <w:t>Top Customers According to Revenue</w:t>
      </w:r>
    </w:p>
    <w:p w14:paraId="3CED7605" w14:textId="77777777" w:rsidR="00017F00" w:rsidRDefault="00017F00">
      <w:pPr>
        <w:spacing w:before="38"/>
        <w:ind w:left="440" w:right="654"/>
        <w:rPr>
          <w:sz w:val="18"/>
        </w:rPr>
      </w:pPr>
    </w:p>
    <w:p w14:paraId="2592ABBD" w14:textId="6F836785" w:rsidR="00017F00" w:rsidRDefault="00017F00">
      <w:pPr>
        <w:spacing w:before="38"/>
        <w:ind w:left="440" w:right="654"/>
        <w:rPr>
          <w:sz w:val="18"/>
        </w:rPr>
      </w:pPr>
      <w:r>
        <w:rPr>
          <w:noProof/>
          <w:sz w:val="18"/>
        </w:rPr>
        <w:drawing>
          <wp:inline distT="0" distB="0" distL="0" distR="0" wp14:anchorId="1F27467D" wp14:editId="1272F559">
            <wp:extent cx="5588000" cy="3478530"/>
            <wp:effectExtent l="0" t="0" r="0" b="7620"/>
            <wp:docPr id="1031874935" name="Picture 11" descr="A graph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74935" name="Picture 11" descr="A graph of sales"/>
                    <pic:cNvPicPr/>
                  </pic:nvPicPr>
                  <pic:blipFill>
                    <a:blip r:embed="rId22">
                      <a:extLst>
                        <a:ext uri="{28A0092B-C50C-407E-A947-70E740481C1C}">
                          <a14:useLocalDpi xmlns:a14="http://schemas.microsoft.com/office/drawing/2010/main" val="0"/>
                        </a:ext>
                      </a:extLst>
                    </a:blip>
                    <a:stretch>
                      <a:fillRect/>
                    </a:stretch>
                  </pic:blipFill>
                  <pic:spPr>
                    <a:xfrm>
                      <a:off x="0" y="0"/>
                      <a:ext cx="5588000" cy="3478530"/>
                    </a:xfrm>
                    <a:prstGeom prst="rect">
                      <a:avLst/>
                    </a:prstGeom>
                  </pic:spPr>
                </pic:pic>
              </a:graphicData>
            </a:graphic>
          </wp:inline>
        </w:drawing>
      </w:r>
    </w:p>
    <w:p w14:paraId="554D1C5A" w14:textId="28E4DEA0" w:rsidR="00017F00" w:rsidRDefault="00017F00">
      <w:pPr>
        <w:spacing w:before="38"/>
        <w:ind w:left="440" w:right="654"/>
        <w:rPr>
          <w:sz w:val="18"/>
        </w:rPr>
      </w:pPr>
      <w:r>
        <w:rPr>
          <w:sz w:val="18"/>
        </w:rPr>
        <w:lastRenderedPageBreak/>
        <w:t>Total Order By Month:</w:t>
      </w:r>
    </w:p>
    <w:p w14:paraId="236E9690" w14:textId="6E39225D" w:rsidR="00017F00" w:rsidRDefault="00017F00">
      <w:pPr>
        <w:spacing w:before="38"/>
        <w:ind w:left="440" w:right="654"/>
        <w:rPr>
          <w:sz w:val="18"/>
        </w:rPr>
      </w:pPr>
      <w:r>
        <w:rPr>
          <w:noProof/>
          <w:sz w:val="18"/>
        </w:rPr>
        <w:drawing>
          <wp:inline distT="0" distB="0" distL="0" distR="0" wp14:anchorId="20E82DAB" wp14:editId="688F0D95">
            <wp:extent cx="5588000" cy="3780155"/>
            <wp:effectExtent l="0" t="0" r="0" b="0"/>
            <wp:docPr id="390726698" name="Picture 12" descr="A graph with a line go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26698" name="Picture 12" descr="A graph with a line going up"/>
                    <pic:cNvPicPr/>
                  </pic:nvPicPr>
                  <pic:blipFill>
                    <a:blip r:embed="rId23">
                      <a:extLst>
                        <a:ext uri="{28A0092B-C50C-407E-A947-70E740481C1C}">
                          <a14:useLocalDpi xmlns:a14="http://schemas.microsoft.com/office/drawing/2010/main" val="0"/>
                        </a:ext>
                      </a:extLst>
                    </a:blip>
                    <a:stretch>
                      <a:fillRect/>
                    </a:stretch>
                  </pic:blipFill>
                  <pic:spPr>
                    <a:xfrm>
                      <a:off x="0" y="0"/>
                      <a:ext cx="5588000" cy="3780155"/>
                    </a:xfrm>
                    <a:prstGeom prst="rect">
                      <a:avLst/>
                    </a:prstGeom>
                  </pic:spPr>
                </pic:pic>
              </a:graphicData>
            </a:graphic>
          </wp:inline>
        </w:drawing>
      </w:r>
    </w:p>
    <w:p w14:paraId="1A4EEA36" w14:textId="77777777" w:rsidR="00017F00" w:rsidRDefault="00017F00">
      <w:pPr>
        <w:spacing w:before="38"/>
        <w:ind w:left="440" w:right="654"/>
        <w:rPr>
          <w:sz w:val="18"/>
        </w:rPr>
      </w:pPr>
    </w:p>
    <w:p w14:paraId="0CEFEFEC" w14:textId="43E34D4D" w:rsidR="00017F00" w:rsidRDefault="00017F00">
      <w:pPr>
        <w:spacing w:before="38"/>
        <w:ind w:left="440" w:right="654"/>
        <w:rPr>
          <w:sz w:val="18"/>
        </w:rPr>
      </w:pPr>
      <w:r>
        <w:rPr>
          <w:sz w:val="18"/>
        </w:rPr>
        <w:t>Total Orders by Day:</w:t>
      </w:r>
    </w:p>
    <w:p w14:paraId="1FDB526E" w14:textId="6646E82C" w:rsidR="00017F00" w:rsidRDefault="00017F00">
      <w:pPr>
        <w:spacing w:before="38"/>
        <w:ind w:left="440" w:right="654"/>
        <w:rPr>
          <w:sz w:val="18"/>
        </w:rPr>
      </w:pPr>
      <w:r>
        <w:rPr>
          <w:noProof/>
          <w:sz w:val="18"/>
        </w:rPr>
        <w:drawing>
          <wp:inline distT="0" distB="0" distL="0" distR="0" wp14:anchorId="4945C3A4" wp14:editId="178BA9B9">
            <wp:extent cx="4774769" cy="3141980"/>
            <wp:effectExtent l="0" t="0" r="6985" b="1270"/>
            <wp:docPr id="868293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399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774769" cy="3141980"/>
                    </a:xfrm>
                    <a:prstGeom prst="rect">
                      <a:avLst/>
                    </a:prstGeom>
                  </pic:spPr>
                </pic:pic>
              </a:graphicData>
            </a:graphic>
          </wp:inline>
        </w:drawing>
      </w:r>
    </w:p>
    <w:p w14:paraId="29FFE497" w14:textId="77777777" w:rsidR="00017F00" w:rsidRDefault="00017F00">
      <w:pPr>
        <w:spacing w:before="38"/>
        <w:ind w:left="440" w:right="654"/>
        <w:rPr>
          <w:sz w:val="18"/>
        </w:rPr>
      </w:pPr>
    </w:p>
    <w:p w14:paraId="3A70AAD7" w14:textId="00805012" w:rsidR="00017F00" w:rsidRDefault="00017F00">
      <w:pPr>
        <w:spacing w:before="38"/>
        <w:ind w:left="440" w:right="654"/>
        <w:rPr>
          <w:sz w:val="18"/>
        </w:rPr>
      </w:pPr>
      <w:r>
        <w:rPr>
          <w:sz w:val="18"/>
        </w:rPr>
        <w:t>Total Order by Day of Week</w:t>
      </w:r>
    </w:p>
    <w:p w14:paraId="09A39D1A" w14:textId="77777777" w:rsidR="00017F00" w:rsidRDefault="00017F00">
      <w:pPr>
        <w:spacing w:before="38"/>
        <w:ind w:left="440" w:right="654"/>
        <w:rPr>
          <w:sz w:val="18"/>
        </w:rPr>
      </w:pPr>
    </w:p>
    <w:p w14:paraId="67DB98BF" w14:textId="378A6408" w:rsidR="00017F00" w:rsidRDefault="00017F00">
      <w:pPr>
        <w:spacing w:before="38"/>
        <w:ind w:left="440" w:right="654"/>
        <w:rPr>
          <w:sz w:val="18"/>
        </w:rPr>
      </w:pPr>
      <w:r>
        <w:rPr>
          <w:noProof/>
          <w:sz w:val="18"/>
        </w:rPr>
        <w:lastRenderedPageBreak/>
        <w:drawing>
          <wp:inline distT="0" distB="0" distL="0" distR="0" wp14:anchorId="532C5475" wp14:editId="2854D847">
            <wp:extent cx="4970508" cy="3141980"/>
            <wp:effectExtent l="0" t="0" r="1905" b="1270"/>
            <wp:docPr id="1765498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807"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4970508" cy="3141980"/>
                    </a:xfrm>
                    <a:prstGeom prst="rect">
                      <a:avLst/>
                    </a:prstGeom>
                  </pic:spPr>
                </pic:pic>
              </a:graphicData>
            </a:graphic>
          </wp:inline>
        </w:drawing>
      </w:r>
    </w:p>
    <w:p w14:paraId="61128A68" w14:textId="77777777" w:rsidR="00017F00" w:rsidRDefault="00017F00">
      <w:pPr>
        <w:spacing w:before="38"/>
        <w:ind w:left="440" w:right="654"/>
        <w:rPr>
          <w:sz w:val="18"/>
        </w:rPr>
      </w:pPr>
    </w:p>
    <w:p w14:paraId="0DCD2B1F" w14:textId="234A8F9A" w:rsidR="00017F00" w:rsidRDefault="00017F00">
      <w:pPr>
        <w:spacing w:before="38"/>
        <w:ind w:left="440" w:right="654"/>
        <w:rPr>
          <w:sz w:val="18"/>
        </w:rPr>
      </w:pPr>
      <w:r>
        <w:rPr>
          <w:sz w:val="18"/>
        </w:rPr>
        <w:t>Total Order by Hours</w:t>
      </w:r>
    </w:p>
    <w:p w14:paraId="392DEE1F" w14:textId="77777777" w:rsidR="00017F00" w:rsidRDefault="00017F00">
      <w:pPr>
        <w:spacing w:before="38"/>
        <w:ind w:left="440" w:right="654"/>
        <w:rPr>
          <w:sz w:val="18"/>
        </w:rPr>
      </w:pPr>
    </w:p>
    <w:p w14:paraId="6922B715" w14:textId="06E2D6BC" w:rsidR="00017F00" w:rsidRDefault="00017F00">
      <w:pPr>
        <w:spacing w:before="38"/>
        <w:ind w:left="440" w:right="654"/>
        <w:rPr>
          <w:sz w:val="18"/>
        </w:rPr>
      </w:pPr>
      <w:r>
        <w:rPr>
          <w:noProof/>
          <w:sz w:val="18"/>
        </w:rPr>
        <w:drawing>
          <wp:inline distT="0" distB="0" distL="0" distR="0" wp14:anchorId="475499E0" wp14:editId="18A8828A">
            <wp:extent cx="5588000" cy="3509010"/>
            <wp:effectExtent l="0" t="0" r="0" b="0"/>
            <wp:docPr id="1151231923" name="Picture 15"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31923" name="Picture 15" descr="A graph with a line"/>
                    <pic:cNvPicPr/>
                  </pic:nvPicPr>
                  <pic:blipFill>
                    <a:blip r:embed="rId26">
                      <a:extLst>
                        <a:ext uri="{28A0092B-C50C-407E-A947-70E740481C1C}">
                          <a14:useLocalDpi xmlns:a14="http://schemas.microsoft.com/office/drawing/2010/main" val="0"/>
                        </a:ext>
                      </a:extLst>
                    </a:blip>
                    <a:stretch>
                      <a:fillRect/>
                    </a:stretch>
                  </pic:blipFill>
                  <pic:spPr>
                    <a:xfrm>
                      <a:off x="0" y="0"/>
                      <a:ext cx="5588000" cy="3509010"/>
                    </a:xfrm>
                    <a:prstGeom prst="rect">
                      <a:avLst/>
                    </a:prstGeom>
                  </pic:spPr>
                </pic:pic>
              </a:graphicData>
            </a:graphic>
          </wp:inline>
        </w:drawing>
      </w:r>
    </w:p>
    <w:p w14:paraId="301A3D01" w14:textId="77777777" w:rsidR="00017F00" w:rsidRDefault="00017F00">
      <w:pPr>
        <w:spacing w:before="38"/>
        <w:ind w:left="440" w:right="654"/>
        <w:rPr>
          <w:sz w:val="18"/>
        </w:rPr>
      </w:pPr>
    </w:p>
    <w:p w14:paraId="024E2EA1" w14:textId="67BFE9DC" w:rsidR="00017F00" w:rsidRDefault="00017F00">
      <w:pPr>
        <w:spacing w:before="38"/>
        <w:ind w:left="440" w:right="654"/>
        <w:rPr>
          <w:sz w:val="18"/>
        </w:rPr>
      </w:pPr>
      <w:r>
        <w:rPr>
          <w:sz w:val="18"/>
        </w:rPr>
        <w:t>Total Order by Minutes</w:t>
      </w:r>
    </w:p>
    <w:p w14:paraId="44795DA6" w14:textId="77777777" w:rsidR="00017F00" w:rsidRDefault="00017F00">
      <w:pPr>
        <w:spacing w:before="38"/>
        <w:ind w:left="440" w:right="654"/>
        <w:rPr>
          <w:sz w:val="18"/>
        </w:rPr>
      </w:pPr>
    </w:p>
    <w:p w14:paraId="51223671" w14:textId="1FF80FAD" w:rsidR="00017F00" w:rsidRDefault="00017F00">
      <w:pPr>
        <w:spacing w:before="38"/>
        <w:ind w:left="440" w:right="654"/>
        <w:rPr>
          <w:sz w:val="18"/>
        </w:rPr>
      </w:pPr>
      <w:r>
        <w:rPr>
          <w:noProof/>
          <w:sz w:val="18"/>
        </w:rPr>
        <w:lastRenderedPageBreak/>
        <w:drawing>
          <wp:inline distT="0" distB="0" distL="0" distR="0" wp14:anchorId="0A7E1E44" wp14:editId="61AEFEFC">
            <wp:extent cx="5588000" cy="3662045"/>
            <wp:effectExtent l="0" t="0" r="0" b="0"/>
            <wp:docPr id="1178390199" name="Picture 16" descr="A graph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90199" name="Picture 16" descr="A graph with blue lines"/>
                    <pic:cNvPicPr/>
                  </pic:nvPicPr>
                  <pic:blipFill>
                    <a:blip r:embed="rId27">
                      <a:extLst>
                        <a:ext uri="{28A0092B-C50C-407E-A947-70E740481C1C}">
                          <a14:useLocalDpi xmlns:a14="http://schemas.microsoft.com/office/drawing/2010/main" val="0"/>
                        </a:ext>
                      </a:extLst>
                    </a:blip>
                    <a:stretch>
                      <a:fillRect/>
                    </a:stretch>
                  </pic:blipFill>
                  <pic:spPr>
                    <a:xfrm>
                      <a:off x="0" y="0"/>
                      <a:ext cx="5588000" cy="3662045"/>
                    </a:xfrm>
                    <a:prstGeom prst="rect">
                      <a:avLst/>
                    </a:prstGeom>
                  </pic:spPr>
                </pic:pic>
              </a:graphicData>
            </a:graphic>
          </wp:inline>
        </w:drawing>
      </w:r>
    </w:p>
    <w:p w14:paraId="6A52C09D" w14:textId="77777777" w:rsidR="00017F00" w:rsidRDefault="00017F00">
      <w:pPr>
        <w:spacing w:before="38"/>
        <w:ind w:left="440" w:right="654"/>
        <w:rPr>
          <w:sz w:val="18"/>
        </w:rPr>
      </w:pPr>
    </w:p>
    <w:p w14:paraId="3471741A" w14:textId="301C5103" w:rsidR="00017F00" w:rsidRDefault="00211473">
      <w:pPr>
        <w:spacing w:before="38"/>
        <w:ind w:left="440" w:right="654"/>
        <w:rPr>
          <w:b/>
          <w:bCs/>
          <w:sz w:val="24"/>
          <w:szCs w:val="24"/>
        </w:rPr>
      </w:pPr>
      <w:r>
        <w:rPr>
          <w:b/>
          <w:bCs/>
          <w:sz w:val="24"/>
          <w:szCs w:val="24"/>
        </w:rPr>
        <w:t xml:space="preserve">6. </w:t>
      </w:r>
      <w:r w:rsidR="00B045B8" w:rsidRPr="00B045B8">
        <w:rPr>
          <w:b/>
          <w:bCs/>
          <w:sz w:val="24"/>
          <w:szCs w:val="24"/>
        </w:rPr>
        <w:t>Recommendation for you</w:t>
      </w:r>
    </w:p>
    <w:p w14:paraId="6BBB7DFC" w14:textId="77777777" w:rsidR="00B045B8" w:rsidRDefault="00B045B8">
      <w:pPr>
        <w:spacing w:before="38"/>
        <w:ind w:left="440" w:right="654"/>
        <w:rPr>
          <w:b/>
          <w:bCs/>
          <w:sz w:val="24"/>
          <w:szCs w:val="24"/>
        </w:rPr>
      </w:pPr>
    </w:p>
    <w:p w14:paraId="49D6D5D3" w14:textId="60AB4D72" w:rsidR="00B045B8" w:rsidRDefault="0053750B" w:rsidP="00B045B8">
      <w:pPr>
        <w:pStyle w:val="ListParagraph"/>
        <w:numPr>
          <w:ilvl w:val="0"/>
          <w:numId w:val="6"/>
        </w:numPr>
        <w:spacing w:before="38"/>
        <w:ind w:right="654"/>
        <w:rPr>
          <w:sz w:val="20"/>
          <w:szCs w:val="20"/>
        </w:rPr>
      </w:pPr>
      <w:r>
        <w:rPr>
          <w:sz w:val="20"/>
          <w:szCs w:val="20"/>
        </w:rPr>
        <w:t xml:space="preserve">So </w:t>
      </w:r>
      <w:r w:rsidR="00211473">
        <w:rPr>
          <w:sz w:val="20"/>
          <w:szCs w:val="20"/>
        </w:rPr>
        <w:t>I</w:t>
      </w:r>
      <w:r>
        <w:rPr>
          <w:sz w:val="20"/>
          <w:szCs w:val="20"/>
        </w:rPr>
        <w:t xml:space="preserve"> will start with data transformation and after that we will apply cosine similarity.</w:t>
      </w:r>
    </w:p>
    <w:p w14:paraId="242F2D0C" w14:textId="5CB61765" w:rsidR="0053750B" w:rsidRDefault="0053750B" w:rsidP="0053750B">
      <w:pPr>
        <w:pStyle w:val="ListParagraph"/>
        <w:numPr>
          <w:ilvl w:val="0"/>
          <w:numId w:val="6"/>
        </w:numPr>
        <w:spacing w:before="38"/>
        <w:ind w:right="654"/>
        <w:rPr>
          <w:sz w:val="20"/>
          <w:szCs w:val="20"/>
        </w:rPr>
      </w:pPr>
      <w:r>
        <w:rPr>
          <w:sz w:val="20"/>
          <w:szCs w:val="20"/>
        </w:rPr>
        <w:t>Here is the evaluation.</w:t>
      </w:r>
    </w:p>
    <w:p w14:paraId="73D85CC0"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Evaluation for Randomly Selected User ID: 13835</w:t>
      </w:r>
    </w:p>
    <w:p w14:paraId="4E6B21FE" w14:textId="691A09DE"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p>
    <w:p w14:paraId="7F03EB01"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Past Recommendations:</w:t>
      </w:r>
    </w:p>
    <w:p w14:paraId="545B8E7B"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1. PACK OF 72 RETROSPOT CAKE CASES</w:t>
      </w:r>
    </w:p>
    <w:p w14:paraId="5775EE1B"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2. TRAVEL CARD WALLET KEEP CALM</w:t>
      </w:r>
    </w:p>
    <w:p w14:paraId="623C7173"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3. HOMEMADE JAM SCENTED CANDLES</w:t>
      </w:r>
    </w:p>
    <w:p w14:paraId="43D93B58"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4. WORLD WAR 2 GLIDERS ASSTD DESIGNS</w:t>
      </w:r>
    </w:p>
    <w:p w14:paraId="7FC66E64"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5. JUMBO BAG RED RETROSPOT</w:t>
      </w:r>
    </w:p>
    <w:p w14:paraId="7A85E0D8"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p>
    <w:p w14:paraId="7D0FBBAC"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Actual Future Purchases:</w:t>
      </w:r>
    </w:p>
    <w:p w14:paraId="5F9FA367"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1. MEMO BOARD COTTAGE DESIGN</w:t>
      </w:r>
    </w:p>
    <w:p w14:paraId="0A4C923E"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2. WHITE HANGING HEART T-LIGHT HOLDER</w:t>
      </w:r>
    </w:p>
    <w:p w14:paraId="3693169C"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 xml:space="preserve">3. NATURAL HANGING QUILTED HEARTS </w:t>
      </w:r>
    </w:p>
    <w:p w14:paraId="43D74074"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4. CHARLOTTE BAG SUKI DESIGN</w:t>
      </w:r>
    </w:p>
    <w:p w14:paraId="33D07D8E"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5. IVORY WICKER HEART LARGE</w:t>
      </w:r>
    </w:p>
    <w:p w14:paraId="606D7B23"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6. 15CM CHRISTMAS GLASS BALL 20 LIGHTS</w:t>
      </w:r>
    </w:p>
    <w:p w14:paraId="6319E3A6"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p>
    <w:p w14:paraId="733F53C2"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Correct Recommendations:</w:t>
      </w:r>
    </w:p>
    <w:p w14:paraId="5F7D2E5D" w14:textId="77777777" w:rsidR="0053750B" w:rsidRPr="0053750B" w:rsidRDefault="0053750B" w:rsidP="00537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800"/>
        <w:textAlignment w:val="baseline"/>
        <w:rPr>
          <w:sz w:val="20"/>
          <w:szCs w:val="20"/>
          <w:lang w:val="en-IN" w:eastAsia="en-IN"/>
        </w:rPr>
      </w:pPr>
    </w:p>
    <w:p w14:paraId="60688D69"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Metrics:</w:t>
      </w:r>
    </w:p>
    <w:p w14:paraId="2605D701"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Precision: 0.00</w:t>
      </w:r>
    </w:p>
    <w:p w14:paraId="4915FD61" w14:textId="77777777" w:rsidR="0053750B" w:rsidRPr="0053750B" w:rsidRDefault="0053750B" w:rsidP="0053750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160" w:firstLine="0"/>
        <w:textAlignment w:val="baseline"/>
        <w:rPr>
          <w:sz w:val="20"/>
          <w:szCs w:val="20"/>
          <w:lang w:val="en-IN" w:eastAsia="en-IN"/>
        </w:rPr>
      </w:pPr>
      <w:r w:rsidRPr="0053750B">
        <w:rPr>
          <w:sz w:val="20"/>
          <w:szCs w:val="20"/>
          <w:lang w:val="en-IN" w:eastAsia="en-IN"/>
        </w:rPr>
        <w:t>Recall: 0.00</w:t>
      </w:r>
    </w:p>
    <w:p w14:paraId="03837616" w14:textId="77777777" w:rsidR="0053750B" w:rsidRDefault="0053750B" w:rsidP="0053750B">
      <w:pPr>
        <w:pStyle w:val="ListParagraph"/>
        <w:spacing w:before="38"/>
        <w:ind w:left="1160" w:right="654" w:firstLine="0"/>
        <w:rPr>
          <w:sz w:val="20"/>
          <w:szCs w:val="20"/>
        </w:rPr>
      </w:pPr>
    </w:p>
    <w:p w14:paraId="2529104E" w14:textId="77777777" w:rsidR="0053750B" w:rsidRDefault="0053750B" w:rsidP="0053750B">
      <w:pPr>
        <w:pStyle w:val="ListParagraph"/>
        <w:spacing w:before="38"/>
        <w:ind w:left="1160" w:right="654" w:firstLine="0"/>
        <w:rPr>
          <w:sz w:val="20"/>
          <w:szCs w:val="20"/>
        </w:rPr>
      </w:pPr>
    </w:p>
    <w:p w14:paraId="023FE7C9" w14:textId="77777777" w:rsidR="0053750B" w:rsidRDefault="0053750B" w:rsidP="0053750B">
      <w:pPr>
        <w:pStyle w:val="ListParagraph"/>
        <w:spacing w:before="38"/>
        <w:ind w:left="1160" w:right="654" w:firstLine="0"/>
        <w:rPr>
          <w:sz w:val="20"/>
          <w:szCs w:val="20"/>
        </w:rPr>
      </w:pPr>
    </w:p>
    <w:p w14:paraId="4E557C4E" w14:textId="238E54D8" w:rsidR="0053750B" w:rsidRPr="0053750B" w:rsidRDefault="0053750B" w:rsidP="0053750B">
      <w:pPr>
        <w:pStyle w:val="HTMLPreformatted"/>
        <w:wordWrap w:val="0"/>
        <w:textAlignment w:val="baseline"/>
        <w:rPr>
          <w:rFonts w:ascii="Times New Roman" w:hAnsi="Times New Roman" w:cs="Times New Roman"/>
          <w:color w:val="000000" w:themeColor="text1"/>
        </w:rPr>
      </w:pPr>
      <w:r>
        <w:rPr>
          <w:rFonts w:ascii="Times New Roman" w:hAnsi="Times New Roman" w:cs="Times New Roman"/>
          <w:color w:val="3C4043"/>
        </w:rPr>
        <w:lastRenderedPageBreak/>
        <w:tab/>
      </w:r>
      <w:r w:rsidRPr="0053750B">
        <w:rPr>
          <w:rFonts w:ascii="Times New Roman" w:hAnsi="Times New Roman" w:cs="Times New Roman"/>
          <w:color w:val="000000" w:themeColor="text1"/>
        </w:rPr>
        <w:t>Overall Model Metrics:</w:t>
      </w:r>
    </w:p>
    <w:p w14:paraId="408EA769" w14:textId="12824E0D"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3BB93046" w14:textId="2BF90EC8"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ab/>
        <w:t>Mean Average Precision: 0.34</w:t>
      </w:r>
    </w:p>
    <w:p w14:paraId="4A7DD20F" w14:textId="6CCDB504"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ab/>
        <w:t>Total Precision: 0.16</w:t>
      </w:r>
    </w:p>
    <w:p w14:paraId="57F0611D" w14:textId="2AA63F88" w:rsid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ab/>
        <w:t>Total Recall: 0.02</w:t>
      </w:r>
    </w:p>
    <w:p w14:paraId="42DDAC19" w14:textId="77777777" w:rsidR="0053750B" w:rsidRDefault="0053750B" w:rsidP="0053750B">
      <w:pPr>
        <w:pStyle w:val="HTMLPreformatted"/>
        <w:wordWrap w:val="0"/>
        <w:textAlignment w:val="baseline"/>
        <w:rPr>
          <w:rFonts w:ascii="Times New Roman" w:hAnsi="Times New Roman" w:cs="Times New Roman"/>
          <w:color w:val="000000" w:themeColor="text1"/>
        </w:rPr>
      </w:pPr>
    </w:p>
    <w:p w14:paraId="30AEA881"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Based on the evaluation results, we can gain insights into the strengths and weaknesses of the recommendation engine:</w:t>
      </w:r>
    </w:p>
    <w:p w14:paraId="37831D74"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3C0DB4A5" w14:textId="52802742"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Strengths:</w:t>
      </w:r>
    </w:p>
    <w:p w14:paraId="74D7FF0C"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1D6058C9" w14:textId="513C50B2"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Mean Average Precision (MAP): The Mean Average Precision measures the overall quality of the recommendations across all users. In our case, the MAP is 0.34, which indicates that, on average, the recommendations are somewhat accurate and relevant.</w:t>
      </w:r>
    </w:p>
    <w:p w14:paraId="143AE061"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31BE960C" w14:textId="597F39DB"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Precision: Precision is the proportion of correct recommendations out of all recommendations made. The total precision of 0.16 suggests that when recommendations are made, there's a reasonable chance that some of them are correct.</w:t>
      </w:r>
    </w:p>
    <w:p w14:paraId="778F15A9"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473EE34A" w14:textId="081E512C"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Weaknesses:</w:t>
      </w:r>
    </w:p>
    <w:p w14:paraId="52A26121"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3A750143" w14:textId="319CFDC9"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Recall: Recall is the proportion of correct recommendations out of all the items that a user actually purchased in the future. The total recall of 0.02 indicates that the engine has a low ability to capture all the items a user might purchase in the future.</w:t>
      </w:r>
    </w:p>
    <w:p w14:paraId="35BE2BC0"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5BA1385E" w14:textId="759ED972"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Mean Average Precision (MAP): While the MAP is relatively decent, it's not extremely high. This suggests that the engine's ability to recommend items that the user will purchase in the future is still moderate.</w:t>
      </w:r>
    </w:p>
    <w:p w14:paraId="52FC6343"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3778D782" w14:textId="6FE76621"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Overall Performance: The overall precision and recall values are relatively low. This suggests that there is room for improvement in the recommendations. The engine might be missing out on many potential future purchases by users.</w:t>
      </w:r>
    </w:p>
    <w:p w14:paraId="31F06BB9"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6F615559" w14:textId="4DAF4968"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Insights:</w:t>
      </w:r>
    </w:p>
    <w:p w14:paraId="04141991"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12258840" w14:textId="09A3BE84"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The recommendation engine seems to provide suggestions that are somewhat relevant on average. However, improvements could be made to increase the overall accuracy and relevance of recommendations.</w:t>
      </w:r>
    </w:p>
    <w:p w14:paraId="44E8B80C"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2EE97210" w14:textId="01DF29A9"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The engine struggles with recall, meaning that it's not effectively capturing a user's entire range of future purchase behavior. This could be due to various reasons such as the sparsity of data, the lack of user behavior patterns, or the limitations of the algorithm.</w:t>
      </w:r>
    </w:p>
    <w:p w14:paraId="4CC99126"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6BD247A1" w14:textId="6B0B9674"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It might be beneficial to explore more advanced recommendation algorithms, such as collaborative filtering techniques, matrix factorization, or deep learning-based models. These methods could potentially capture more intricate patterns in user behavior and improve the overall quality of recommendations.</w:t>
      </w:r>
    </w:p>
    <w:p w14:paraId="7D12C9BF"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54D291B5" w14:textId="7A83AD5A"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We can consider using more user features and contextual data if available, as these could help personalize recommendations better and capture individual preferences more accurately.</w:t>
      </w:r>
    </w:p>
    <w:p w14:paraId="2D2CA732"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2516E5DC" w14:textId="5C6394F6"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It's also important to note that the evaluation is based on past recommendations and future purchases. The results might vary based on the specific dataset and the chosen evaluation methodology.</w:t>
      </w:r>
    </w:p>
    <w:p w14:paraId="7A7CE157" w14:textId="77777777" w:rsidR="0053750B" w:rsidRPr="0053750B" w:rsidRDefault="0053750B" w:rsidP="0053750B">
      <w:pPr>
        <w:pStyle w:val="HTMLPreformatted"/>
        <w:wordWrap w:val="0"/>
        <w:textAlignment w:val="baseline"/>
        <w:rPr>
          <w:rFonts w:ascii="Times New Roman" w:hAnsi="Times New Roman" w:cs="Times New Roman"/>
          <w:color w:val="000000" w:themeColor="text1"/>
        </w:rPr>
      </w:pPr>
    </w:p>
    <w:p w14:paraId="6559162D" w14:textId="23DDBE31" w:rsidR="0053750B" w:rsidRPr="0053750B" w:rsidRDefault="0053750B" w:rsidP="0053750B">
      <w:pPr>
        <w:pStyle w:val="HTMLPreformatted"/>
        <w:wordWrap w:val="0"/>
        <w:textAlignment w:val="baseline"/>
        <w:rPr>
          <w:rFonts w:ascii="Times New Roman" w:hAnsi="Times New Roman" w:cs="Times New Roman"/>
          <w:color w:val="000000" w:themeColor="text1"/>
        </w:rPr>
      </w:pPr>
      <w:r w:rsidRPr="0053750B">
        <w:rPr>
          <w:rFonts w:ascii="Times New Roman" w:hAnsi="Times New Roman" w:cs="Times New Roman"/>
          <w:color w:val="000000" w:themeColor="text1"/>
        </w:rPr>
        <w:t>In conclusion, while the recommendation engine has some strengths, it also has areas that need improvement. Experimenting with different algorithms, leveraging additional data, and fine-tuning parameters could lead to more accurate and relevant recommendations.</w:t>
      </w:r>
    </w:p>
    <w:p w14:paraId="57349843" w14:textId="77777777" w:rsidR="0053750B" w:rsidRDefault="0053750B" w:rsidP="0053750B">
      <w:pPr>
        <w:pStyle w:val="ListParagraph"/>
        <w:spacing w:before="38"/>
        <w:ind w:left="1160" w:right="654" w:firstLine="0"/>
        <w:rPr>
          <w:sz w:val="20"/>
          <w:szCs w:val="20"/>
        </w:rPr>
      </w:pPr>
    </w:p>
    <w:p w14:paraId="0A091CC9" w14:textId="77777777" w:rsidR="0053750B" w:rsidRDefault="0053750B" w:rsidP="0053750B">
      <w:pPr>
        <w:pStyle w:val="ListParagraph"/>
        <w:spacing w:before="38"/>
        <w:ind w:left="1160" w:right="654" w:firstLine="0"/>
        <w:rPr>
          <w:sz w:val="20"/>
          <w:szCs w:val="20"/>
        </w:rPr>
      </w:pPr>
    </w:p>
    <w:p w14:paraId="536DE2A7" w14:textId="77777777" w:rsidR="0053750B" w:rsidRDefault="0053750B" w:rsidP="0053750B">
      <w:pPr>
        <w:pStyle w:val="ListParagraph"/>
        <w:spacing w:before="38"/>
        <w:ind w:left="1160" w:right="654" w:firstLine="0"/>
        <w:rPr>
          <w:sz w:val="20"/>
          <w:szCs w:val="20"/>
        </w:rPr>
      </w:pPr>
    </w:p>
    <w:p w14:paraId="5848879E" w14:textId="5126D282" w:rsidR="0053750B" w:rsidRPr="00211473" w:rsidRDefault="00211473" w:rsidP="00211473">
      <w:pPr>
        <w:spacing w:before="38"/>
        <w:ind w:right="654"/>
        <w:rPr>
          <w:b/>
          <w:bCs/>
          <w:sz w:val="24"/>
          <w:szCs w:val="24"/>
        </w:rPr>
      </w:pPr>
      <w:r>
        <w:rPr>
          <w:b/>
          <w:bCs/>
          <w:sz w:val="24"/>
          <w:szCs w:val="24"/>
        </w:rPr>
        <w:t xml:space="preserve">7. </w:t>
      </w:r>
      <w:r w:rsidR="0053750B" w:rsidRPr="00211473">
        <w:rPr>
          <w:b/>
          <w:bCs/>
          <w:sz w:val="24"/>
          <w:szCs w:val="24"/>
        </w:rPr>
        <w:t>Evaluation</w:t>
      </w:r>
    </w:p>
    <w:p w14:paraId="07CE26EE" w14:textId="2A17788D" w:rsidR="0053750B" w:rsidRPr="0053750B" w:rsidRDefault="0053750B" w:rsidP="0053750B">
      <w:pPr>
        <w:widowControl/>
        <w:autoSpaceDE/>
        <w:autoSpaceDN/>
        <w:rPr>
          <w:sz w:val="20"/>
          <w:szCs w:val="20"/>
          <w:lang w:val="en-IN" w:eastAsia="en-IN"/>
        </w:rPr>
      </w:pPr>
      <w:r w:rsidRPr="0053750B">
        <w:rPr>
          <w:sz w:val="20"/>
          <w:szCs w:val="20"/>
          <w:lang w:val="en-IN" w:eastAsia="en-IN"/>
        </w:rPr>
        <w:t>Evaluation for Randomly Selected User ID: 13835</w:t>
      </w:r>
    </w:p>
    <w:p w14:paraId="0AB828B8"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Past Recommendations:</w:t>
      </w:r>
    </w:p>
    <w:p w14:paraId="55FECD6B"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1. PACK OF 72 RETROSPOT CAKE CASES</w:t>
      </w:r>
    </w:p>
    <w:p w14:paraId="2B1B7304"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2. TRAVEL CARD WALLET KEEP CALM</w:t>
      </w:r>
    </w:p>
    <w:p w14:paraId="57181E91"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3. HOMEMADE JAM SCENTED CANDLES</w:t>
      </w:r>
    </w:p>
    <w:p w14:paraId="535990C5"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4. WORLD WAR 2 GLIDERS ASSTD DESIGNS</w:t>
      </w:r>
    </w:p>
    <w:p w14:paraId="2E13A537"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5. JUMBO BAG RED RETROSPOT</w:t>
      </w:r>
    </w:p>
    <w:p w14:paraId="42B60C0B" w14:textId="77777777" w:rsidR="0053750B" w:rsidRPr="0053750B" w:rsidRDefault="0053750B" w:rsidP="0053750B">
      <w:pPr>
        <w:widowControl/>
        <w:autoSpaceDE/>
        <w:autoSpaceDN/>
        <w:rPr>
          <w:sz w:val="20"/>
          <w:szCs w:val="20"/>
          <w:lang w:val="en-IN" w:eastAsia="en-IN"/>
        </w:rPr>
      </w:pPr>
    </w:p>
    <w:p w14:paraId="5CF8CC66"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Actual Future Purchases:</w:t>
      </w:r>
    </w:p>
    <w:p w14:paraId="4FC64D0E"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1. MEMO BOARD COTTAGE DESIGN</w:t>
      </w:r>
    </w:p>
    <w:p w14:paraId="0586F06D"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2. WHITE HANGING HEART T-LIGHT HOLDER</w:t>
      </w:r>
    </w:p>
    <w:p w14:paraId="24C22D03"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 xml:space="preserve">3. NATURAL HANGING QUILTED HEARTS </w:t>
      </w:r>
    </w:p>
    <w:p w14:paraId="48459465"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4. CHARLOTTE BAG SUKI DESIGN</w:t>
      </w:r>
    </w:p>
    <w:p w14:paraId="305ACB65"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5. IVORY WICKER HEART LARGE</w:t>
      </w:r>
    </w:p>
    <w:p w14:paraId="2639C054"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6. 15CM CHRISTMAS GLASS BALL 20 LIGHTS</w:t>
      </w:r>
    </w:p>
    <w:p w14:paraId="109419CE" w14:textId="77777777" w:rsidR="0053750B" w:rsidRPr="0053750B" w:rsidRDefault="0053750B" w:rsidP="0053750B">
      <w:pPr>
        <w:widowControl/>
        <w:autoSpaceDE/>
        <w:autoSpaceDN/>
        <w:rPr>
          <w:sz w:val="20"/>
          <w:szCs w:val="20"/>
          <w:lang w:val="en-IN" w:eastAsia="en-IN"/>
        </w:rPr>
      </w:pPr>
    </w:p>
    <w:p w14:paraId="1CAEABA9"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Correct Recommendations:</w:t>
      </w:r>
    </w:p>
    <w:p w14:paraId="73FC323B" w14:textId="77777777" w:rsidR="0053750B" w:rsidRPr="0053750B" w:rsidRDefault="0053750B" w:rsidP="0053750B">
      <w:pPr>
        <w:widowControl/>
        <w:autoSpaceDE/>
        <w:autoSpaceDN/>
        <w:rPr>
          <w:sz w:val="20"/>
          <w:szCs w:val="20"/>
          <w:lang w:val="en-IN" w:eastAsia="en-IN"/>
        </w:rPr>
      </w:pPr>
    </w:p>
    <w:p w14:paraId="2D1FF859"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Metrics:</w:t>
      </w:r>
    </w:p>
    <w:p w14:paraId="3E872C00" w14:textId="77777777" w:rsidR="0053750B" w:rsidRPr="0053750B" w:rsidRDefault="0053750B" w:rsidP="0053750B">
      <w:pPr>
        <w:widowControl/>
        <w:autoSpaceDE/>
        <w:autoSpaceDN/>
        <w:rPr>
          <w:sz w:val="20"/>
          <w:szCs w:val="20"/>
          <w:lang w:val="en-IN" w:eastAsia="en-IN"/>
        </w:rPr>
      </w:pPr>
      <w:r w:rsidRPr="0053750B">
        <w:rPr>
          <w:sz w:val="20"/>
          <w:szCs w:val="20"/>
          <w:lang w:val="en-IN" w:eastAsia="en-IN"/>
        </w:rPr>
        <w:t>Precision: 0.00</w:t>
      </w:r>
    </w:p>
    <w:p w14:paraId="13F51AD0" w14:textId="62AFC248" w:rsidR="0053750B" w:rsidRDefault="0053750B" w:rsidP="0053750B">
      <w:pPr>
        <w:spacing w:before="38"/>
        <w:ind w:right="654"/>
        <w:rPr>
          <w:sz w:val="20"/>
          <w:szCs w:val="20"/>
          <w:lang w:val="en-IN" w:eastAsia="en-IN"/>
        </w:rPr>
      </w:pPr>
      <w:r w:rsidRPr="0053750B">
        <w:rPr>
          <w:sz w:val="20"/>
          <w:szCs w:val="20"/>
          <w:lang w:val="en-IN" w:eastAsia="en-IN"/>
        </w:rPr>
        <w:t>Recall: 0.00</w:t>
      </w:r>
    </w:p>
    <w:p w14:paraId="64B257E7" w14:textId="77777777" w:rsidR="0053750B" w:rsidRDefault="0053750B" w:rsidP="0053750B">
      <w:pPr>
        <w:spacing w:before="38"/>
        <w:ind w:right="654"/>
        <w:rPr>
          <w:sz w:val="20"/>
          <w:szCs w:val="20"/>
          <w:lang w:val="en-IN" w:eastAsia="en-IN"/>
        </w:rPr>
      </w:pPr>
    </w:p>
    <w:p w14:paraId="2E4180E3" w14:textId="4D9DBE71" w:rsidR="0053750B" w:rsidRDefault="0053750B" w:rsidP="0053750B">
      <w:pPr>
        <w:spacing w:before="38"/>
        <w:ind w:right="654"/>
        <w:rPr>
          <w:sz w:val="20"/>
          <w:szCs w:val="20"/>
          <w:lang w:val="en-IN" w:eastAsia="en-IN"/>
        </w:rPr>
      </w:pPr>
      <w:r>
        <w:rPr>
          <w:sz w:val="20"/>
          <w:szCs w:val="20"/>
          <w:lang w:val="en-IN" w:eastAsia="en-IN"/>
        </w:rPr>
        <w:t>Overall Model Metrices</w:t>
      </w:r>
    </w:p>
    <w:p w14:paraId="51F09E13" w14:textId="77777777" w:rsidR="0053750B" w:rsidRPr="0035743C" w:rsidRDefault="0053750B" w:rsidP="0053750B">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Overall Model Metrics:</w:t>
      </w:r>
    </w:p>
    <w:p w14:paraId="16ED20B0" w14:textId="77777777" w:rsidR="0053750B" w:rsidRPr="0035743C" w:rsidRDefault="0053750B" w:rsidP="0053750B">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w:t>
      </w:r>
    </w:p>
    <w:p w14:paraId="220BB4FD" w14:textId="77777777" w:rsidR="0053750B" w:rsidRPr="0035743C" w:rsidRDefault="0053750B" w:rsidP="0053750B">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Mean Average Precision: 0.32</w:t>
      </w:r>
    </w:p>
    <w:p w14:paraId="362B1877" w14:textId="77777777" w:rsidR="0053750B" w:rsidRPr="0035743C" w:rsidRDefault="0053750B" w:rsidP="0053750B">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Total Precision: 0.17</w:t>
      </w:r>
    </w:p>
    <w:p w14:paraId="2E565CCE" w14:textId="77777777" w:rsidR="0053750B" w:rsidRDefault="0053750B" w:rsidP="0053750B">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Total Recall: 0.14</w:t>
      </w:r>
    </w:p>
    <w:p w14:paraId="62E55573" w14:textId="77777777" w:rsidR="0035743C" w:rsidRDefault="0035743C" w:rsidP="0053750B">
      <w:pPr>
        <w:pStyle w:val="HTMLPreformatted"/>
        <w:wordWrap w:val="0"/>
        <w:textAlignment w:val="baseline"/>
        <w:rPr>
          <w:rFonts w:ascii="Times New Roman" w:hAnsi="Times New Roman" w:cs="Times New Roman"/>
          <w:color w:val="000000" w:themeColor="text1"/>
        </w:rPr>
      </w:pPr>
    </w:p>
    <w:p w14:paraId="1DEA5F1B"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Based on the evaluation results, we can gain insights into the strengths and weaknesses of the recommendation engine:</w:t>
      </w:r>
    </w:p>
    <w:p w14:paraId="434F6401"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57BC41FE" w14:textId="46B26043"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Strengths:</w:t>
      </w:r>
    </w:p>
    <w:p w14:paraId="6C3C9FFC"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6CD28A45" w14:textId="4423BAD0"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 xml:space="preserve"> Mean Average Precision (MAP): The Mean Average Precision measures the overall quality of the recommendations across all users. In our case, the MAP is 0.34, which indicates that, on average, the recommendations are somewhat accurate and relevant.</w:t>
      </w:r>
    </w:p>
    <w:p w14:paraId="640F5F7E"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3CCF4A4D" w14:textId="29AFD6A9"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Precision: Precision is the proportion of correct recommendations out of all recommendations made. The total precision of 0.16 suggests that when recommendations are made, there's a reasonable chance that some of them are correct.</w:t>
      </w:r>
    </w:p>
    <w:p w14:paraId="77624A87"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10D22617" w14:textId="5D7ABD6E"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Weaknesses:</w:t>
      </w:r>
    </w:p>
    <w:p w14:paraId="690BFC5F"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0BDDB550" w14:textId="56B1C0A0"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Recall: Recall is the proportion of correct recommendations out of all the items that a user actually purchased in the future. The total recall of 0.02 indicates that the engine has a low ability to capture all the items a user might purchase in the future.</w:t>
      </w:r>
    </w:p>
    <w:p w14:paraId="538167A6"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26721DE1" w14:textId="7BC3F5EF"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Mean Average Precision (MAP): While the MAP is relatively decent, it's not extremely high. This suggests that the engine's ability to recommend items that the user will purchase in the future is still moderate.</w:t>
      </w:r>
    </w:p>
    <w:p w14:paraId="02F0FAA9"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71CCE887" w14:textId="5C58C1A3"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Overall Performance: The overall precision and recall values are relatively low. This suggests that there is room for improvement in the recommendations. The engine might be missing out on many potential future purchases by users.</w:t>
      </w:r>
    </w:p>
    <w:p w14:paraId="5D0179A8"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1CA5011E" w14:textId="6B592730"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Insights:</w:t>
      </w:r>
    </w:p>
    <w:p w14:paraId="0128A2A3"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0EF3E650" w14:textId="24FBEC5C"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The recommendation engine seems to provide suggestions that are somewhat relevant on average. However, improvements could be made to increase the overall accuracy and relevance of recommendations.</w:t>
      </w:r>
    </w:p>
    <w:p w14:paraId="3DD74D27"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07B79817" w14:textId="7E2D367D"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The engine struggles with recall, meaning that it's not effectively capturing a user's entire range of future purchase behavior. This could be due to various reasons such as the sparsity of data, the lack of user behavior patterns, or the limitations of the algorithm.</w:t>
      </w:r>
    </w:p>
    <w:p w14:paraId="29526E18"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5A5649FC" w14:textId="6837E8DE"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It might be beneficial to explore more advanced recommendation algorithms, such as collaborative filtering techniques, matrix factorization, or deep learning-based models. These methods could potentially capture more intricate patterns in user behavior and improve the overall quality of recommendations.</w:t>
      </w:r>
    </w:p>
    <w:p w14:paraId="3B613C63"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1C5674C3" w14:textId="0602F544"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We can consider using more user features and contextual data if available, as these could help personalize recommendations better and capture individual preferences more accurately.</w:t>
      </w:r>
    </w:p>
    <w:p w14:paraId="3BCA2BAA"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55F9F5E5" w14:textId="0B52FD2B"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It's also important to note that the evaluation is based on past recommendations and future purchases. The results might vary based on the specific dataset and the chosen evaluation methodology.</w:t>
      </w:r>
    </w:p>
    <w:p w14:paraId="715B2390" w14:textId="77777777" w:rsidR="0035743C" w:rsidRPr="0035743C" w:rsidRDefault="0035743C" w:rsidP="0035743C">
      <w:pPr>
        <w:pStyle w:val="HTMLPreformatted"/>
        <w:wordWrap w:val="0"/>
        <w:textAlignment w:val="baseline"/>
        <w:rPr>
          <w:rFonts w:ascii="Times New Roman" w:hAnsi="Times New Roman" w:cs="Times New Roman"/>
          <w:color w:val="000000" w:themeColor="text1"/>
        </w:rPr>
      </w:pPr>
    </w:p>
    <w:p w14:paraId="50A1534C" w14:textId="50702F31" w:rsidR="0035743C" w:rsidRPr="0035743C" w:rsidRDefault="0035743C" w:rsidP="0035743C">
      <w:pPr>
        <w:pStyle w:val="HTMLPreformatted"/>
        <w:wordWrap w:val="0"/>
        <w:textAlignment w:val="baseline"/>
        <w:rPr>
          <w:rFonts w:ascii="Times New Roman" w:hAnsi="Times New Roman" w:cs="Times New Roman"/>
          <w:color w:val="000000" w:themeColor="text1"/>
        </w:rPr>
      </w:pPr>
      <w:r w:rsidRPr="0035743C">
        <w:rPr>
          <w:rFonts w:ascii="Times New Roman" w:hAnsi="Times New Roman" w:cs="Times New Roman"/>
          <w:color w:val="000000" w:themeColor="text1"/>
        </w:rPr>
        <w:t>In conclusion, while the recommendation engine has some strengths, it also has areas that need improvement. Experimenting with different algorithms, leveraging additional data, and fine-tuning parameters could lead to more accurate and relevant recommendations.</w:t>
      </w:r>
    </w:p>
    <w:p w14:paraId="08FED06F" w14:textId="77777777" w:rsidR="0053750B" w:rsidRDefault="0053750B" w:rsidP="0053750B">
      <w:pPr>
        <w:spacing w:before="38"/>
        <w:ind w:right="654"/>
        <w:rPr>
          <w:b/>
          <w:bCs/>
          <w:sz w:val="20"/>
          <w:szCs w:val="20"/>
        </w:rPr>
      </w:pPr>
    </w:p>
    <w:p w14:paraId="37576585" w14:textId="75284AF3" w:rsidR="0035743C" w:rsidRDefault="0035743C" w:rsidP="0053750B">
      <w:pPr>
        <w:spacing w:before="38"/>
        <w:ind w:right="654"/>
        <w:rPr>
          <w:b/>
          <w:bCs/>
          <w:sz w:val="20"/>
          <w:szCs w:val="20"/>
        </w:rPr>
      </w:pPr>
      <w:r>
        <w:rPr>
          <w:b/>
          <w:bCs/>
          <w:sz w:val="20"/>
          <w:szCs w:val="20"/>
        </w:rPr>
        <w:t xml:space="preserve">After that we </w:t>
      </w:r>
      <w:r w:rsidR="00211473">
        <w:rPr>
          <w:b/>
          <w:bCs/>
          <w:sz w:val="20"/>
          <w:szCs w:val="20"/>
        </w:rPr>
        <w:t>use</w:t>
      </w:r>
      <w:r>
        <w:rPr>
          <w:b/>
          <w:bCs/>
          <w:sz w:val="20"/>
          <w:szCs w:val="20"/>
        </w:rPr>
        <w:t xml:space="preserve"> Apriori Algorithm:</w:t>
      </w:r>
    </w:p>
    <w:p w14:paraId="27A39A47" w14:textId="77777777" w:rsidR="0035743C" w:rsidRDefault="0035743C" w:rsidP="0053750B">
      <w:pPr>
        <w:spacing w:before="38"/>
        <w:ind w:right="654"/>
        <w:rPr>
          <w:b/>
          <w:bCs/>
          <w:sz w:val="20"/>
          <w:szCs w:val="20"/>
        </w:rPr>
      </w:pPr>
    </w:p>
    <w:p w14:paraId="3C111AA8" w14:textId="61470321" w:rsidR="0035743C" w:rsidRDefault="0035743C" w:rsidP="0053750B">
      <w:pPr>
        <w:spacing w:before="38"/>
        <w:ind w:right="654"/>
        <w:rPr>
          <w:sz w:val="20"/>
          <w:szCs w:val="20"/>
        </w:rPr>
      </w:pPr>
      <w:r>
        <w:rPr>
          <w:sz w:val="20"/>
          <w:szCs w:val="20"/>
        </w:rPr>
        <w:t xml:space="preserve">From the results we can see </w:t>
      </w:r>
      <w:r w:rsidR="00211473">
        <w:rPr>
          <w:sz w:val="20"/>
          <w:szCs w:val="20"/>
        </w:rPr>
        <w:t>the topmost</w:t>
      </w:r>
      <w:r>
        <w:rPr>
          <w:sz w:val="20"/>
          <w:szCs w:val="20"/>
        </w:rPr>
        <w:t xml:space="preserve"> bought item</w:t>
      </w:r>
      <w:r w:rsidR="003F7B3A">
        <w:rPr>
          <w:sz w:val="20"/>
          <w:szCs w:val="20"/>
        </w:rPr>
        <w:t>.</w:t>
      </w:r>
    </w:p>
    <w:p w14:paraId="093CAEA3" w14:textId="77777777" w:rsidR="003F7B3A" w:rsidRDefault="003F7B3A" w:rsidP="0053750B">
      <w:pPr>
        <w:spacing w:before="38"/>
        <w:ind w:right="654"/>
        <w:rPr>
          <w:sz w:val="20"/>
          <w:szCs w:val="20"/>
        </w:rPr>
      </w:pPr>
    </w:p>
    <w:p w14:paraId="58E08896" w14:textId="3BB7C7EE" w:rsidR="003F7B3A" w:rsidRDefault="003F7B3A" w:rsidP="0053750B">
      <w:pPr>
        <w:spacing w:before="38"/>
        <w:ind w:right="654"/>
        <w:rPr>
          <w:sz w:val="20"/>
          <w:szCs w:val="20"/>
        </w:rPr>
      </w:pPr>
      <w:r>
        <w:rPr>
          <w:noProof/>
          <w:sz w:val="20"/>
          <w:szCs w:val="20"/>
        </w:rPr>
        <w:drawing>
          <wp:inline distT="0" distB="0" distL="0" distR="0" wp14:anchorId="147DBCDF" wp14:editId="741BC312">
            <wp:extent cx="5588000" cy="4002405"/>
            <wp:effectExtent l="0" t="0" r="0" b="0"/>
            <wp:docPr id="227927939" name="Picture 17"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27939" name="Picture 17" descr="A screenshot of a computer screen"/>
                    <pic:cNvPicPr/>
                  </pic:nvPicPr>
                  <pic:blipFill>
                    <a:blip r:embed="rId28">
                      <a:extLst>
                        <a:ext uri="{28A0092B-C50C-407E-A947-70E740481C1C}">
                          <a14:useLocalDpi xmlns:a14="http://schemas.microsoft.com/office/drawing/2010/main" val="0"/>
                        </a:ext>
                      </a:extLst>
                    </a:blip>
                    <a:stretch>
                      <a:fillRect/>
                    </a:stretch>
                  </pic:blipFill>
                  <pic:spPr>
                    <a:xfrm>
                      <a:off x="0" y="0"/>
                      <a:ext cx="5588000" cy="4002405"/>
                    </a:xfrm>
                    <a:prstGeom prst="rect">
                      <a:avLst/>
                    </a:prstGeom>
                  </pic:spPr>
                </pic:pic>
              </a:graphicData>
            </a:graphic>
          </wp:inline>
        </w:drawing>
      </w:r>
    </w:p>
    <w:p w14:paraId="3F26E660" w14:textId="4D47C402" w:rsidR="0035743C" w:rsidRPr="00211473" w:rsidRDefault="00211473" w:rsidP="0053750B">
      <w:pPr>
        <w:spacing w:before="38"/>
        <w:ind w:right="654"/>
        <w:rPr>
          <w:b/>
          <w:bCs/>
          <w:sz w:val="24"/>
          <w:szCs w:val="24"/>
        </w:rPr>
      </w:pPr>
      <w:r w:rsidRPr="00211473">
        <w:rPr>
          <w:b/>
          <w:bCs/>
          <w:sz w:val="24"/>
          <w:szCs w:val="24"/>
        </w:rPr>
        <w:lastRenderedPageBreak/>
        <w:t xml:space="preserve">8. </w:t>
      </w:r>
      <w:r w:rsidR="003F7B3A" w:rsidRPr="00211473">
        <w:rPr>
          <w:b/>
          <w:bCs/>
          <w:sz w:val="24"/>
          <w:szCs w:val="24"/>
        </w:rPr>
        <w:t>Summary</w:t>
      </w:r>
    </w:p>
    <w:p w14:paraId="45E1C2B0" w14:textId="77777777" w:rsidR="003F7B3A" w:rsidRDefault="003F7B3A" w:rsidP="0053750B">
      <w:pPr>
        <w:spacing w:before="38"/>
        <w:ind w:right="654"/>
        <w:rPr>
          <w:b/>
          <w:bCs/>
          <w:sz w:val="20"/>
          <w:szCs w:val="20"/>
        </w:rPr>
      </w:pPr>
    </w:p>
    <w:p w14:paraId="51B448F9" w14:textId="0EDC9CCF" w:rsidR="003F7B3A" w:rsidRPr="003F7B3A" w:rsidRDefault="00211473" w:rsidP="003F7B3A">
      <w:pPr>
        <w:spacing w:before="38"/>
        <w:ind w:right="654"/>
        <w:rPr>
          <w:sz w:val="20"/>
          <w:szCs w:val="20"/>
        </w:rPr>
      </w:pPr>
      <w:r>
        <w:rPr>
          <w:sz w:val="20"/>
          <w:szCs w:val="20"/>
        </w:rPr>
        <w:t>H</w:t>
      </w:r>
      <w:r w:rsidR="003F7B3A" w:rsidRPr="003F7B3A">
        <w:rPr>
          <w:sz w:val="20"/>
          <w:szCs w:val="20"/>
        </w:rPr>
        <w:t>ere's an interpretation of the evaluation results for your recommendation engine:</w:t>
      </w:r>
    </w:p>
    <w:p w14:paraId="0C605FC9" w14:textId="77777777" w:rsidR="003F7B3A" w:rsidRPr="003F7B3A" w:rsidRDefault="003F7B3A" w:rsidP="003F7B3A">
      <w:pPr>
        <w:spacing w:before="38"/>
        <w:ind w:right="654"/>
        <w:rPr>
          <w:sz w:val="20"/>
          <w:szCs w:val="20"/>
        </w:rPr>
      </w:pPr>
    </w:p>
    <w:p w14:paraId="68476800" w14:textId="4CFAC098" w:rsidR="003F7B3A" w:rsidRPr="003F7B3A" w:rsidRDefault="003F7B3A" w:rsidP="003F7B3A">
      <w:pPr>
        <w:spacing w:before="38"/>
        <w:ind w:right="654"/>
        <w:rPr>
          <w:sz w:val="20"/>
          <w:szCs w:val="20"/>
        </w:rPr>
      </w:pPr>
      <w:r w:rsidRPr="003F7B3A">
        <w:rPr>
          <w:sz w:val="20"/>
          <w:szCs w:val="20"/>
        </w:rPr>
        <w:t>Strengths:</w:t>
      </w:r>
    </w:p>
    <w:p w14:paraId="166DBADE" w14:textId="77777777" w:rsidR="003F7B3A" w:rsidRPr="003F7B3A" w:rsidRDefault="003F7B3A" w:rsidP="003F7B3A">
      <w:pPr>
        <w:spacing w:before="38"/>
        <w:ind w:right="654"/>
        <w:rPr>
          <w:sz w:val="20"/>
          <w:szCs w:val="20"/>
        </w:rPr>
      </w:pPr>
    </w:p>
    <w:p w14:paraId="0AA69B96" w14:textId="37CCF27B" w:rsidR="003F7B3A" w:rsidRPr="003F7B3A" w:rsidRDefault="003F7B3A" w:rsidP="003F7B3A">
      <w:pPr>
        <w:spacing w:before="38"/>
        <w:ind w:right="654"/>
        <w:rPr>
          <w:sz w:val="20"/>
          <w:szCs w:val="20"/>
        </w:rPr>
      </w:pPr>
      <w:r w:rsidRPr="003F7B3A">
        <w:rPr>
          <w:sz w:val="20"/>
          <w:szCs w:val="20"/>
        </w:rPr>
        <w:t xml:space="preserve">High </w:t>
      </w:r>
      <w:r w:rsidR="00211473" w:rsidRPr="003F7B3A">
        <w:rPr>
          <w:sz w:val="20"/>
          <w:szCs w:val="20"/>
        </w:rPr>
        <w:t>Precision: The</w:t>
      </w:r>
      <w:r w:rsidRPr="003F7B3A">
        <w:rPr>
          <w:sz w:val="20"/>
          <w:szCs w:val="20"/>
        </w:rPr>
        <w:t xml:space="preserve"> recommendation engine demonstrates a high precision value, indicating that the items recommended are highly relevant to the user's initial purchase. This suggests that the engine is effective in identifying items that are frequently bought together with the main item.</w:t>
      </w:r>
    </w:p>
    <w:p w14:paraId="34AB812A" w14:textId="77777777" w:rsidR="003F7B3A" w:rsidRPr="003F7B3A" w:rsidRDefault="003F7B3A" w:rsidP="003F7B3A">
      <w:pPr>
        <w:spacing w:before="38"/>
        <w:ind w:right="654"/>
        <w:rPr>
          <w:sz w:val="20"/>
          <w:szCs w:val="20"/>
        </w:rPr>
      </w:pPr>
    </w:p>
    <w:p w14:paraId="32870086" w14:textId="24B84811" w:rsidR="003F7B3A" w:rsidRPr="003F7B3A" w:rsidRDefault="003F7B3A" w:rsidP="003F7B3A">
      <w:pPr>
        <w:spacing w:before="38"/>
        <w:ind w:right="654"/>
        <w:rPr>
          <w:sz w:val="20"/>
          <w:szCs w:val="20"/>
        </w:rPr>
      </w:pPr>
      <w:r w:rsidRPr="003F7B3A">
        <w:rPr>
          <w:sz w:val="20"/>
          <w:szCs w:val="20"/>
        </w:rPr>
        <w:t>Mean Average Precision (MAP): The Mean Average Precision score of 1.00 implies that, on average, the recommended items are consistently relevant and aligned with the items that were actually bought together. This is a strong indicator that the engine is providing accurate and valuable recommendations.</w:t>
      </w:r>
    </w:p>
    <w:p w14:paraId="002BED79" w14:textId="77777777" w:rsidR="003F7B3A" w:rsidRPr="003F7B3A" w:rsidRDefault="003F7B3A" w:rsidP="003F7B3A">
      <w:pPr>
        <w:spacing w:before="38"/>
        <w:ind w:right="654"/>
        <w:rPr>
          <w:sz w:val="20"/>
          <w:szCs w:val="20"/>
        </w:rPr>
      </w:pPr>
    </w:p>
    <w:p w14:paraId="3041F7CD" w14:textId="02A7B500" w:rsidR="003F7B3A" w:rsidRPr="003F7B3A" w:rsidRDefault="003F7B3A" w:rsidP="003F7B3A">
      <w:pPr>
        <w:spacing w:before="38"/>
        <w:ind w:right="654"/>
        <w:rPr>
          <w:sz w:val="20"/>
          <w:szCs w:val="20"/>
        </w:rPr>
      </w:pPr>
      <w:r w:rsidRPr="003F7B3A">
        <w:rPr>
          <w:sz w:val="20"/>
          <w:szCs w:val="20"/>
        </w:rPr>
        <w:t>Weaknesses:</w:t>
      </w:r>
    </w:p>
    <w:p w14:paraId="6DCC39D4" w14:textId="77777777" w:rsidR="003F7B3A" w:rsidRPr="003F7B3A" w:rsidRDefault="003F7B3A" w:rsidP="003F7B3A">
      <w:pPr>
        <w:spacing w:before="38"/>
        <w:ind w:right="654"/>
        <w:rPr>
          <w:sz w:val="20"/>
          <w:szCs w:val="20"/>
        </w:rPr>
      </w:pPr>
    </w:p>
    <w:p w14:paraId="4ED377BF" w14:textId="75FB7095" w:rsidR="003F7B3A" w:rsidRPr="003F7B3A" w:rsidRDefault="003F7B3A" w:rsidP="003F7B3A">
      <w:pPr>
        <w:spacing w:before="38"/>
        <w:ind w:right="654"/>
        <w:rPr>
          <w:sz w:val="20"/>
          <w:szCs w:val="20"/>
        </w:rPr>
      </w:pPr>
      <w:r w:rsidRPr="003F7B3A">
        <w:rPr>
          <w:sz w:val="20"/>
          <w:szCs w:val="20"/>
        </w:rPr>
        <w:t>Low Recall: The low recall score of 0.00 indicates that the engine is missing out on many relevant items that could potentially be recommended to users. It suggests that the engine might not be capturing a wide range of items that are often bought together, leading to missed opportunities for suggesting additional products to users.</w:t>
      </w:r>
    </w:p>
    <w:p w14:paraId="21A5AC6F" w14:textId="77777777" w:rsidR="003F7B3A" w:rsidRPr="003F7B3A" w:rsidRDefault="003F7B3A" w:rsidP="003F7B3A">
      <w:pPr>
        <w:spacing w:before="38"/>
        <w:ind w:right="654"/>
        <w:rPr>
          <w:sz w:val="20"/>
          <w:szCs w:val="20"/>
        </w:rPr>
      </w:pPr>
    </w:p>
    <w:p w14:paraId="6BD4F431" w14:textId="6CD68510" w:rsidR="003F7B3A" w:rsidRPr="003F7B3A" w:rsidRDefault="003F7B3A" w:rsidP="003F7B3A">
      <w:pPr>
        <w:spacing w:before="38"/>
        <w:ind w:right="654"/>
        <w:rPr>
          <w:sz w:val="20"/>
          <w:szCs w:val="20"/>
        </w:rPr>
      </w:pPr>
      <w:r w:rsidRPr="003F7B3A">
        <w:rPr>
          <w:sz w:val="20"/>
          <w:szCs w:val="20"/>
        </w:rPr>
        <w:t>Insights and Recommendations:</w:t>
      </w:r>
    </w:p>
    <w:p w14:paraId="63A8DBC8" w14:textId="77777777" w:rsidR="003F7B3A" w:rsidRPr="003F7B3A" w:rsidRDefault="003F7B3A" w:rsidP="003F7B3A">
      <w:pPr>
        <w:spacing w:before="38"/>
        <w:ind w:right="654"/>
        <w:rPr>
          <w:sz w:val="20"/>
          <w:szCs w:val="20"/>
        </w:rPr>
      </w:pPr>
    </w:p>
    <w:p w14:paraId="60047BB8" w14:textId="5F638A60" w:rsidR="003F7B3A" w:rsidRPr="003F7B3A" w:rsidRDefault="003F7B3A" w:rsidP="003F7B3A">
      <w:pPr>
        <w:spacing w:before="38"/>
        <w:ind w:right="654"/>
        <w:rPr>
          <w:sz w:val="20"/>
          <w:szCs w:val="20"/>
        </w:rPr>
      </w:pPr>
      <w:r w:rsidRPr="003F7B3A">
        <w:rPr>
          <w:sz w:val="20"/>
          <w:szCs w:val="20"/>
        </w:rPr>
        <w:t>Precision-Recall Trade-off: While achieving high precision is important to ensure relevant recommendations, it's crucial to strike a balance between precision and recall. It's possible that the engine's focus on precision has led to a trade-off with recall, resulting in missed opportunities for suggesting a broader range of items. We might want to consider adjusting the parameters or strategies used to select recommended items to improve recall while maintaining acceptable precision.</w:t>
      </w:r>
    </w:p>
    <w:p w14:paraId="270B298C" w14:textId="77777777" w:rsidR="003F7B3A" w:rsidRPr="003F7B3A" w:rsidRDefault="003F7B3A" w:rsidP="003F7B3A">
      <w:pPr>
        <w:spacing w:before="38"/>
        <w:ind w:right="654"/>
        <w:rPr>
          <w:sz w:val="20"/>
          <w:szCs w:val="20"/>
        </w:rPr>
      </w:pPr>
    </w:p>
    <w:p w14:paraId="7245A251" w14:textId="093979C6" w:rsidR="003F7B3A" w:rsidRPr="003F7B3A" w:rsidRDefault="003F7B3A" w:rsidP="003F7B3A">
      <w:pPr>
        <w:spacing w:before="38"/>
        <w:ind w:right="654"/>
        <w:rPr>
          <w:sz w:val="20"/>
          <w:szCs w:val="20"/>
        </w:rPr>
      </w:pPr>
      <w:r w:rsidRPr="003F7B3A">
        <w:rPr>
          <w:sz w:val="20"/>
          <w:szCs w:val="20"/>
        </w:rPr>
        <w:t>Diversification of Recommendations: To improve recall, we can explore techniques that focus on diversifying recommendations. For instance, incorporating methods that recommend items based on user preferences, browsing history, or trending items can help capture a wider range of relevant items, thus enhancing the overall shopping experience.</w:t>
      </w:r>
    </w:p>
    <w:p w14:paraId="7471020C" w14:textId="77777777" w:rsidR="003F7B3A" w:rsidRPr="003F7B3A" w:rsidRDefault="003F7B3A" w:rsidP="003F7B3A">
      <w:pPr>
        <w:spacing w:before="38"/>
        <w:ind w:right="654"/>
        <w:rPr>
          <w:sz w:val="20"/>
          <w:szCs w:val="20"/>
        </w:rPr>
      </w:pPr>
    </w:p>
    <w:p w14:paraId="2E6873AE" w14:textId="7D6C5E77" w:rsidR="003F7B3A" w:rsidRPr="003F7B3A" w:rsidRDefault="003F7B3A" w:rsidP="003F7B3A">
      <w:pPr>
        <w:spacing w:before="38"/>
        <w:ind w:right="654"/>
        <w:rPr>
          <w:sz w:val="20"/>
          <w:szCs w:val="20"/>
        </w:rPr>
      </w:pPr>
      <w:r w:rsidRPr="003F7B3A">
        <w:rPr>
          <w:sz w:val="20"/>
          <w:szCs w:val="20"/>
        </w:rPr>
        <w:t>User Feedback and Testing: To gain a better understanding of user preferences and the effectiveness of the recommendations, consider conducting user testing and gathering feedback. This can provide valuable insights into what users find valuable, and we can fine-tune the recommendation engine accordingly.</w:t>
      </w:r>
    </w:p>
    <w:p w14:paraId="782AB4A5" w14:textId="77777777" w:rsidR="003F7B3A" w:rsidRPr="003F7B3A" w:rsidRDefault="003F7B3A" w:rsidP="003F7B3A">
      <w:pPr>
        <w:spacing w:before="38"/>
        <w:ind w:right="654"/>
        <w:rPr>
          <w:sz w:val="20"/>
          <w:szCs w:val="20"/>
        </w:rPr>
      </w:pPr>
    </w:p>
    <w:p w14:paraId="1961275D" w14:textId="06156D8E" w:rsidR="003F7B3A" w:rsidRPr="003F7B3A" w:rsidRDefault="003F7B3A" w:rsidP="003F7B3A">
      <w:pPr>
        <w:spacing w:before="38"/>
        <w:ind w:right="654"/>
        <w:rPr>
          <w:sz w:val="20"/>
          <w:szCs w:val="20"/>
        </w:rPr>
      </w:pPr>
      <w:r w:rsidRPr="003F7B3A">
        <w:rPr>
          <w:sz w:val="20"/>
          <w:szCs w:val="20"/>
        </w:rPr>
        <w:t>Continuous Improvement: Recommendation engines are iterative systems that can benefit from ongoing monitoring and improvement. Regularly analyze user interaction data, evaluate the performance metrics, and adjust the algorithms, parameters, or data sources as needed to enhance the engine's accuracy and coverage.</w:t>
      </w:r>
    </w:p>
    <w:p w14:paraId="3F2FD35B" w14:textId="77777777" w:rsidR="003F7B3A" w:rsidRPr="003F7B3A" w:rsidRDefault="003F7B3A" w:rsidP="003F7B3A">
      <w:pPr>
        <w:spacing w:before="38"/>
        <w:ind w:right="654"/>
        <w:rPr>
          <w:sz w:val="20"/>
          <w:szCs w:val="20"/>
        </w:rPr>
      </w:pPr>
    </w:p>
    <w:p w14:paraId="28CC2938" w14:textId="4EF0F039" w:rsidR="003F7B3A" w:rsidRPr="003F7B3A" w:rsidRDefault="003F7B3A" w:rsidP="003F7B3A">
      <w:pPr>
        <w:spacing w:before="38"/>
        <w:ind w:right="654"/>
        <w:rPr>
          <w:sz w:val="20"/>
          <w:szCs w:val="20"/>
        </w:rPr>
      </w:pPr>
      <w:r w:rsidRPr="003F7B3A">
        <w:rPr>
          <w:sz w:val="20"/>
          <w:szCs w:val="20"/>
        </w:rPr>
        <w:t>Exploration of Advanced Techniques: Depending on our resources and goals, we might explore more advanced recommendation techniques, such as collaborative filtering, content-based filtering, or hybrid approaches that combine multiple methods. These techniques can offer more comprehensive and accurate recommendations.</w:t>
      </w:r>
    </w:p>
    <w:p w14:paraId="3B56170C" w14:textId="77777777" w:rsidR="003F7B3A" w:rsidRPr="003F7B3A" w:rsidRDefault="003F7B3A" w:rsidP="003F7B3A">
      <w:pPr>
        <w:spacing w:before="38"/>
        <w:ind w:right="654"/>
        <w:rPr>
          <w:sz w:val="20"/>
          <w:szCs w:val="20"/>
        </w:rPr>
      </w:pPr>
    </w:p>
    <w:p w14:paraId="70BEE8B2" w14:textId="76A0160A" w:rsidR="003F7B3A" w:rsidRPr="003F7B3A" w:rsidRDefault="003F7B3A" w:rsidP="003F7B3A">
      <w:pPr>
        <w:spacing w:before="38"/>
        <w:ind w:right="654"/>
        <w:rPr>
          <w:sz w:val="20"/>
          <w:szCs w:val="20"/>
        </w:rPr>
      </w:pPr>
      <w:r w:rsidRPr="003F7B3A">
        <w:rPr>
          <w:sz w:val="20"/>
          <w:szCs w:val="20"/>
        </w:rPr>
        <w:t xml:space="preserve">Evaluation on a Larger Dataset: The current evaluation is based on a single dataset. To ensure the generalizability of the results, consider evaluating the recommendation engine on a larger and diverse </w:t>
      </w:r>
      <w:r w:rsidRPr="003F7B3A">
        <w:rPr>
          <w:sz w:val="20"/>
          <w:szCs w:val="20"/>
        </w:rPr>
        <w:lastRenderedPageBreak/>
        <w:t>dataset that captures a wider range of user behaviors and preferences.</w:t>
      </w:r>
    </w:p>
    <w:p w14:paraId="66F1DD7D" w14:textId="77777777" w:rsidR="003F7B3A" w:rsidRPr="003F7B3A" w:rsidRDefault="003F7B3A" w:rsidP="003F7B3A">
      <w:pPr>
        <w:spacing w:before="38"/>
        <w:ind w:right="654"/>
        <w:rPr>
          <w:sz w:val="20"/>
          <w:szCs w:val="20"/>
        </w:rPr>
      </w:pPr>
    </w:p>
    <w:p w14:paraId="11E8DBA7" w14:textId="67CAE2BE" w:rsidR="003F7B3A" w:rsidRPr="003F7B3A" w:rsidRDefault="003F7B3A" w:rsidP="003F7B3A">
      <w:pPr>
        <w:spacing w:before="38"/>
        <w:ind w:right="654"/>
        <w:rPr>
          <w:sz w:val="20"/>
          <w:szCs w:val="20"/>
        </w:rPr>
      </w:pPr>
      <w:r w:rsidRPr="003F7B3A">
        <w:rPr>
          <w:sz w:val="20"/>
          <w:szCs w:val="20"/>
        </w:rPr>
        <w:t>In summary, while the recommendation engine demonstrates strong precision and Mean Average Precision, addressing the low recall and exploring techniques to balance precision and recall will be key to enhancing the overall effectiveness of the engine and providing users with a broader range of relevant recommendations.</w:t>
      </w:r>
    </w:p>
    <w:sectPr w:rsidR="003F7B3A" w:rsidRPr="003F7B3A">
      <w:pgSz w:w="12240" w:h="15840"/>
      <w:pgMar w:top="1360" w:right="1720" w:bottom="1380" w:left="1720" w:header="0" w:footer="11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71DEC" w14:textId="77777777" w:rsidR="00B63E26" w:rsidRDefault="00B63E26">
      <w:r>
        <w:separator/>
      </w:r>
    </w:p>
  </w:endnote>
  <w:endnote w:type="continuationSeparator" w:id="0">
    <w:p w14:paraId="0ECBE18E" w14:textId="77777777" w:rsidR="00B63E26" w:rsidRDefault="00B6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B2763" w14:textId="77777777" w:rsidR="001A5121" w:rsidRDefault="00000000">
    <w:pPr>
      <w:pStyle w:val="BodyText"/>
      <w:spacing w:line="14" w:lineRule="auto"/>
      <w:ind w:left="0"/>
    </w:pPr>
    <w:r>
      <w:pict w14:anchorId="62A35888">
        <v:shapetype id="_x0000_t202" coordsize="21600,21600" o:spt="202" path="m,l,21600r21600,l21600,xe">
          <v:stroke joinstyle="miter"/>
          <v:path gradientshapeok="t" o:connecttype="rect"/>
        </v:shapetype>
        <v:shape id="_x0000_s1025" type="#_x0000_t202" style="position:absolute;margin-left:380.4pt;margin-top:721.05pt;width:128pt;height:24.6pt;z-index:-251658752;mso-position-horizontal-relative:page;mso-position-vertical-relative:page" filled="f" stroked="f">
          <v:textbox inset="0,0,0,0">
            <w:txbxContent>
              <w:p w14:paraId="2F884B86" w14:textId="6B2B6225" w:rsidR="001A5121" w:rsidRDefault="00000000">
                <w:pPr>
                  <w:pStyle w:val="BodyText"/>
                  <w:spacing w:before="11"/>
                  <w:ind w:left="0" w:right="78"/>
                  <w:jc w:val="right"/>
                </w:pPr>
                <w:r>
                  <w:t>Jay Shukla</w:t>
                </w:r>
              </w:p>
              <w:p w14:paraId="1AC61FA9" w14:textId="550E13EC" w:rsidR="001A5121" w:rsidRDefault="00000000">
                <w:pPr>
                  <w:ind w:right="81"/>
                  <w:jc w:val="right"/>
                  <w:rPr>
                    <w:b/>
                    <w:sz w:val="20"/>
                  </w:rPr>
                </w:pPr>
                <w:r>
                  <w:rPr>
                    <w:sz w:val="20"/>
                  </w:rPr>
                  <w:t>Page</w:t>
                </w:r>
                <w:r>
                  <w:rPr>
                    <w:spacing w:val="50"/>
                    <w:sz w:val="20"/>
                  </w:rPr>
                  <w:t xml:space="preserve"> </w:t>
                </w:r>
                <w:r>
                  <w:fldChar w:fldCharType="begin"/>
                </w:r>
                <w:r>
                  <w:rPr>
                    <w:b/>
                    <w:sz w:val="20"/>
                  </w:rPr>
                  <w:instrText xml:space="preserve"> PAGE </w:instrText>
                </w:r>
                <w:r>
                  <w:fldChar w:fldCharType="separate"/>
                </w:r>
                <w:r>
                  <w:t>1</w:t>
                </w:r>
                <w:r>
                  <w:fldChar w:fldCharType="end"/>
                </w:r>
                <w:r>
                  <w:rPr>
                    <w:b/>
                    <w:sz w:val="20"/>
                  </w:rPr>
                  <w:t xml:space="preserve">  </w:t>
                </w:r>
                <w:r>
                  <w:rPr>
                    <w:sz w:val="20"/>
                  </w:rPr>
                  <w:t>of</w:t>
                </w:r>
                <w:r>
                  <w:rPr>
                    <w:spacing w:val="47"/>
                    <w:sz w:val="20"/>
                  </w:rPr>
                  <w:t xml:space="preserve"> </w:t>
                </w:r>
                <w:r w:rsidR="00211473">
                  <w:rPr>
                    <w:b/>
                    <w:sz w:val="20"/>
                  </w:rPr>
                  <w:t>1</w:t>
                </w:r>
                <w:r w:rsidR="00A42BFD">
                  <w:rPr>
                    <w:b/>
                    <w:sz w:val="20"/>
                  </w:rPr>
                  <w:t>6</w:t>
                </w:r>
              </w:p>
              <w:p w14:paraId="7D94172F" w14:textId="77777777" w:rsidR="00A42BFD" w:rsidRDefault="00A42BFD">
                <w:pPr>
                  <w:ind w:right="81"/>
                  <w:jc w:val="right"/>
                  <w:rPr>
                    <w:b/>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93F54" w14:textId="77777777" w:rsidR="00B63E26" w:rsidRDefault="00B63E26">
      <w:r>
        <w:separator/>
      </w:r>
    </w:p>
  </w:footnote>
  <w:footnote w:type="continuationSeparator" w:id="0">
    <w:p w14:paraId="7BBA5EC3" w14:textId="77777777" w:rsidR="00B63E26" w:rsidRDefault="00B63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571E"/>
    <w:multiLevelType w:val="hybridMultilevel"/>
    <w:tmpl w:val="C2E8EB86"/>
    <w:lvl w:ilvl="0" w:tplc="3356BA6A">
      <w:start w:val="1"/>
      <w:numFmt w:val="decimal"/>
      <w:lvlText w:val="%1."/>
      <w:lvlJc w:val="left"/>
      <w:pPr>
        <w:ind w:left="650" w:hanging="210"/>
        <w:jc w:val="left"/>
      </w:pPr>
      <w:rPr>
        <w:rFonts w:ascii="Times New Roman" w:eastAsia="Times New Roman" w:hAnsi="Times New Roman" w:cs="Times New Roman" w:hint="default"/>
        <w:spacing w:val="0"/>
        <w:w w:val="100"/>
        <w:sz w:val="20"/>
        <w:szCs w:val="20"/>
        <w:lang w:val="en-US" w:eastAsia="en-US" w:bidi="ar-SA"/>
      </w:rPr>
    </w:lvl>
    <w:lvl w:ilvl="1" w:tplc="0E7ACBA4">
      <w:numFmt w:val="bullet"/>
      <w:lvlText w:val="•"/>
      <w:lvlJc w:val="left"/>
      <w:pPr>
        <w:ind w:left="1474" w:hanging="210"/>
      </w:pPr>
      <w:rPr>
        <w:rFonts w:hint="default"/>
        <w:lang w:val="en-US" w:eastAsia="en-US" w:bidi="ar-SA"/>
      </w:rPr>
    </w:lvl>
    <w:lvl w:ilvl="2" w:tplc="033C5FB0">
      <w:numFmt w:val="bullet"/>
      <w:lvlText w:val="•"/>
      <w:lvlJc w:val="left"/>
      <w:pPr>
        <w:ind w:left="2288" w:hanging="210"/>
      </w:pPr>
      <w:rPr>
        <w:rFonts w:hint="default"/>
        <w:lang w:val="en-US" w:eastAsia="en-US" w:bidi="ar-SA"/>
      </w:rPr>
    </w:lvl>
    <w:lvl w:ilvl="3" w:tplc="58D67D88">
      <w:numFmt w:val="bullet"/>
      <w:lvlText w:val="•"/>
      <w:lvlJc w:val="left"/>
      <w:pPr>
        <w:ind w:left="3102" w:hanging="210"/>
      </w:pPr>
      <w:rPr>
        <w:rFonts w:hint="default"/>
        <w:lang w:val="en-US" w:eastAsia="en-US" w:bidi="ar-SA"/>
      </w:rPr>
    </w:lvl>
    <w:lvl w:ilvl="4" w:tplc="46E08C6C">
      <w:numFmt w:val="bullet"/>
      <w:lvlText w:val="•"/>
      <w:lvlJc w:val="left"/>
      <w:pPr>
        <w:ind w:left="3916" w:hanging="210"/>
      </w:pPr>
      <w:rPr>
        <w:rFonts w:hint="default"/>
        <w:lang w:val="en-US" w:eastAsia="en-US" w:bidi="ar-SA"/>
      </w:rPr>
    </w:lvl>
    <w:lvl w:ilvl="5" w:tplc="6BE0C762">
      <w:numFmt w:val="bullet"/>
      <w:lvlText w:val="•"/>
      <w:lvlJc w:val="left"/>
      <w:pPr>
        <w:ind w:left="4730" w:hanging="210"/>
      </w:pPr>
      <w:rPr>
        <w:rFonts w:hint="default"/>
        <w:lang w:val="en-US" w:eastAsia="en-US" w:bidi="ar-SA"/>
      </w:rPr>
    </w:lvl>
    <w:lvl w:ilvl="6" w:tplc="96945910">
      <w:numFmt w:val="bullet"/>
      <w:lvlText w:val="•"/>
      <w:lvlJc w:val="left"/>
      <w:pPr>
        <w:ind w:left="5544" w:hanging="210"/>
      </w:pPr>
      <w:rPr>
        <w:rFonts w:hint="default"/>
        <w:lang w:val="en-US" w:eastAsia="en-US" w:bidi="ar-SA"/>
      </w:rPr>
    </w:lvl>
    <w:lvl w:ilvl="7" w:tplc="4D2ABF8E">
      <w:numFmt w:val="bullet"/>
      <w:lvlText w:val="•"/>
      <w:lvlJc w:val="left"/>
      <w:pPr>
        <w:ind w:left="6358" w:hanging="210"/>
      </w:pPr>
      <w:rPr>
        <w:rFonts w:hint="default"/>
        <w:lang w:val="en-US" w:eastAsia="en-US" w:bidi="ar-SA"/>
      </w:rPr>
    </w:lvl>
    <w:lvl w:ilvl="8" w:tplc="54081390">
      <w:numFmt w:val="bullet"/>
      <w:lvlText w:val="•"/>
      <w:lvlJc w:val="left"/>
      <w:pPr>
        <w:ind w:left="7172" w:hanging="210"/>
      </w:pPr>
      <w:rPr>
        <w:rFonts w:hint="default"/>
        <w:lang w:val="en-US" w:eastAsia="en-US" w:bidi="ar-SA"/>
      </w:rPr>
    </w:lvl>
  </w:abstractNum>
  <w:abstractNum w:abstractNumId="1" w15:restartNumberingAfterBreak="0">
    <w:nsid w:val="356479FF"/>
    <w:multiLevelType w:val="hybridMultilevel"/>
    <w:tmpl w:val="06E87246"/>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2" w15:restartNumberingAfterBreak="0">
    <w:nsid w:val="41EE0F06"/>
    <w:multiLevelType w:val="hybridMultilevel"/>
    <w:tmpl w:val="F88CA1E4"/>
    <w:lvl w:ilvl="0" w:tplc="53EA875A">
      <w:start w:val="1"/>
      <w:numFmt w:val="decimal"/>
      <w:lvlText w:val="%1"/>
      <w:lvlJc w:val="left"/>
      <w:pPr>
        <w:ind w:left="1161" w:hanging="720"/>
        <w:jc w:val="left"/>
      </w:pPr>
      <w:rPr>
        <w:rFonts w:ascii="Times New Roman" w:eastAsia="Times New Roman" w:hAnsi="Times New Roman" w:cs="Times New Roman" w:hint="default"/>
        <w:b/>
        <w:bCs/>
        <w:w w:val="100"/>
        <w:sz w:val="24"/>
        <w:szCs w:val="24"/>
        <w:lang w:val="en-US" w:eastAsia="en-US" w:bidi="ar-SA"/>
      </w:rPr>
    </w:lvl>
    <w:lvl w:ilvl="1" w:tplc="E90AAD22">
      <w:numFmt w:val="bullet"/>
      <w:lvlText w:val="•"/>
      <w:lvlJc w:val="left"/>
      <w:pPr>
        <w:ind w:left="1924" w:hanging="720"/>
      </w:pPr>
      <w:rPr>
        <w:rFonts w:hint="default"/>
        <w:lang w:val="en-US" w:eastAsia="en-US" w:bidi="ar-SA"/>
      </w:rPr>
    </w:lvl>
    <w:lvl w:ilvl="2" w:tplc="A41EC492">
      <w:numFmt w:val="bullet"/>
      <w:lvlText w:val="•"/>
      <w:lvlJc w:val="left"/>
      <w:pPr>
        <w:ind w:left="2688" w:hanging="720"/>
      </w:pPr>
      <w:rPr>
        <w:rFonts w:hint="default"/>
        <w:lang w:val="en-US" w:eastAsia="en-US" w:bidi="ar-SA"/>
      </w:rPr>
    </w:lvl>
    <w:lvl w:ilvl="3" w:tplc="A1803FBE">
      <w:numFmt w:val="bullet"/>
      <w:lvlText w:val="•"/>
      <w:lvlJc w:val="left"/>
      <w:pPr>
        <w:ind w:left="3452" w:hanging="720"/>
      </w:pPr>
      <w:rPr>
        <w:rFonts w:hint="default"/>
        <w:lang w:val="en-US" w:eastAsia="en-US" w:bidi="ar-SA"/>
      </w:rPr>
    </w:lvl>
    <w:lvl w:ilvl="4" w:tplc="E5F48650">
      <w:numFmt w:val="bullet"/>
      <w:lvlText w:val="•"/>
      <w:lvlJc w:val="left"/>
      <w:pPr>
        <w:ind w:left="4216" w:hanging="720"/>
      </w:pPr>
      <w:rPr>
        <w:rFonts w:hint="default"/>
        <w:lang w:val="en-US" w:eastAsia="en-US" w:bidi="ar-SA"/>
      </w:rPr>
    </w:lvl>
    <w:lvl w:ilvl="5" w:tplc="2C088110">
      <w:numFmt w:val="bullet"/>
      <w:lvlText w:val="•"/>
      <w:lvlJc w:val="left"/>
      <w:pPr>
        <w:ind w:left="4980" w:hanging="720"/>
      </w:pPr>
      <w:rPr>
        <w:rFonts w:hint="default"/>
        <w:lang w:val="en-US" w:eastAsia="en-US" w:bidi="ar-SA"/>
      </w:rPr>
    </w:lvl>
    <w:lvl w:ilvl="6" w:tplc="B3E010A0">
      <w:numFmt w:val="bullet"/>
      <w:lvlText w:val="•"/>
      <w:lvlJc w:val="left"/>
      <w:pPr>
        <w:ind w:left="5744" w:hanging="720"/>
      </w:pPr>
      <w:rPr>
        <w:rFonts w:hint="default"/>
        <w:lang w:val="en-US" w:eastAsia="en-US" w:bidi="ar-SA"/>
      </w:rPr>
    </w:lvl>
    <w:lvl w:ilvl="7" w:tplc="3CB09202">
      <w:numFmt w:val="bullet"/>
      <w:lvlText w:val="•"/>
      <w:lvlJc w:val="left"/>
      <w:pPr>
        <w:ind w:left="6508" w:hanging="720"/>
      </w:pPr>
      <w:rPr>
        <w:rFonts w:hint="default"/>
        <w:lang w:val="en-US" w:eastAsia="en-US" w:bidi="ar-SA"/>
      </w:rPr>
    </w:lvl>
    <w:lvl w:ilvl="8" w:tplc="04324A20">
      <w:numFmt w:val="bullet"/>
      <w:lvlText w:val="•"/>
      <w:lvlJc w:val="left"/>
      <w:pPr>
        <w:ind w:left="7272" w:hanging="720"/>
      </w:pPr>
      <w:rPr>
        <w:rFonts w:hint="default"/>
        <w:lang w:val="en-US" w:eastAsia="en-US" w:bidi="ar-SA"/>
      </w:rPr>
    </w:lvl>
  </w:abstractNum>
  <w:abstractNum w:abstractNumId="3" w15:restartNumberingAfterBreak="0">
    <w:nsid w:val="59101036"/>
    <w:multiLevelType w:val="multilevel"/>
    <w:tmpl w:val="1314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334DE0"/>
    <w:multiLevelType w:val="hybridMultilevel"/>
    <w:tmpl w:val="A7B0806C"/>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5" w15:restartNumberingAfterBreak="0">
    <w:nsid w:val="7982428B"/>
    <w:multiLevelType w:val="hybridMultilevel"/>
    <w:tmpl w:val="3A5E90BE"/>
    <w:lvl w:ilvl="0" w:tplc="40090001">
      <w:start w:val="1"/>
      <w:numFmt w:val="bullet"/>
      <w:lvlText w:val=""/>
      <w:lvlJc w:val="left"/>
      <w:pPr>
        <w:ind w:left="1161" w:hanging="360"/>
      </w:pPr>
      <w:rPr>
        <w:rFonts w:ascii="Symbol" w:hAnsi="Symbol" w:hint="default"/>
      </w:rPr>
    </w:lvl>
    <w:lvl w:ilvl="1" w:tplc="40090003">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num w:numId="1" w16cid:durableId="691884868">
    <w:abstractNumId w:val="0"/>
  </w:num>
  <w:num w:numId="2" w16cid:durableId="1081826602">
    <w:abstractNumId w:val="2"/>
  </w:num>
  <w:num w:numId="3" w16cid:durableId="763653293">
    <w:abstractNumId w:val="3"/>
  </w:num>
  <w:num w:numId="4" w16cid:durableId="1377969772">
    <w:abstractNumId w:val="1"/>
  </w:num>
  <w:num w:numId="5" w16cid:durableId="292247387">
    <w:abstractNumId w:val="5"/>
  </w:num>
  <w:num w:numId="6" w16cid:durableId="417872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5121"/>
    <w:rsid w:val="00017F00"/>
    <w:rsid w:val="001A5121"/>
    <w:rsid w:val="00211473"/>
    <w:rsid w:val="002C66D9"/>
    <w:rsid w:val="00322D4D"/>
    <w:rsid w:val="0035743C"/>
    <w:rsid w:val="003D7C70"/>
    <w:rsid w:val="003E1672"/>
    <w:rsid w:val="003F7B3A"/>
    <w:rsid w:val="00493766"/>
    <w:rsid w:val="004D7D21"/>
    <w:rsid w:val="005134F4"/>
    <w:rsid w:val="0053750B"/>
    <w:rsid w:val="00556FB5"/>
    <w:rsid w:val="005F7AAF"/>
    <w:rsid w:val="00660080"/>
    <w:rsid w:val="00770518"/>
    <w:rsid w:val="00830B39"/>
    <w:rsid w:val="00A42BFD"/>
    <w:rsid w:val="00A5459E"/>
    <w:rsid w:val="00AA51CC"/>
    <w:rsid w:val="00B045B8"/>
    <w:rsid w:val="00B63E26"/>
    <w:rsid w:val="00C16D55"/>
    <w:rsid w:val="00C83BB5"/>
    <w:rsid w:val="00CE3E50"/>
    <w:rsid w:val="00DB475F"/>
    <w:rsid w:val="00E536D8"/>
    <w:rsid w:val="00FF7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9545804"/>
  <w15:docId w15:val="{B698AB31-805A-4EC4-88C1-8961AA0F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1"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0"/>
    </w:pPr>
    <w:rPr>
      <w:sz w:val="20"/>
      <w:szCs w:val="20"/>
    </w:rPr>
  </w:style>
  <w:style w:type="paragraph" w:styleId="Title">
    <w:name w:val="Title"/>
    <w:basedOn w:val="Normal"/>
    <w:uiPriority w:val="10"/>
    <w:qFormat/>
    <w:pPr>
      <w:spacing w:before="86"/>
      <w:ind w:left="2169" w:right="2195"/>
      <w:jc w:val="center"/>
    </w:pPr>
    <w:rPr>
      <w:b/>
      <w:bCs/>
      <w:sz w:val="34"/>
      <w:szCs w:val="34"/>
    </w:rPr>
  </w:style>
  <w:style w:type="paragraph" w:styleId="ListParagraph">
    <w:name w:val="List Paragraph"/>
    <w:basedOn w:val="Normal"/>
    <w:uiPriority w:val="1"/>
    <w:qFormat/>
    <w:pPr>
      <w:ind w:left="1161" w:hanging="721"/>
    </w:pPr>
  </w:style>
  <w:style w:type="paragraph" w:customStyle="1" w:styleId="TableParagraph">
    <w:name w:val="Table Paragraph"/>
    <w:basedOn w:val="Normal"/>
    <w:uiPriority w:val="1"/>
    <w:qFormat/>
    <w:pPr>
      <w:spacing w:line="199" w:lineRule="exact"/>
      <w:ind w:left="114"/>
    </w:pPr>
  </w:style>
  <w:style w:type="character" w:styleId="Hyperlink">
    <w:name w:val="Hyperlink"/>
    <w:basedOn w:val="DefaultParagraphFont"/>
    <w:uiPriority w:val="99"/>
    <w:unhideWhenUsed/>
    <w:rsid w:val="005F7AAF"/>
    <w:rPr>
      <w:color w:val="0000FF"/>
      <w:u w:val="single"/>
    </w:rPr>
  </w:style>
  <w:style w:type="character" w:styleId="FollowedHyperlink">
    <w:name w:val="FollowedHyperlink"/>
    <w:basedOn w:val="DefaultParagraphFont"/>
    <w:uiPriority w:val="99"/>
    <w:semiHidden/>
    <w:unhideWhenUsed/>
    <w:rsid w:val="005F7AAF"/>
    <w:rPr>
      <w:color w:val="800080" w:themeColor="followedHyperlink"/>
      <w:u w:val="single"/>
    </w:rPr>
  </w:style>
  <w:style w:type="character" w:styleId="UnresolvedMention">
    <w:name w:val="Unresolved Mention"/>
    <w:basedOn w:val="DefaultParagraphFont"/>
    <w:uiPriority w:val="99"/>
    <w:semiHidden/>
    <w:unhideWhenUsed/>
    <w:rsid w:val="005F7AAF"/>
    <w:rPr>
      <w:color w:val="605E5C"/>
      <w:shd w:val="clear" w:color="auto" w:fill="E1DFDD"/>
    </w:rPr>
  </w:style>
  <w:style w:type="paragraph" w:styleId="NormalWeb">
    <w:name w:val="Normal (Web)"/>
    <w:basedOn w:val="Normal"/>
    <w:uiPriority w:val="99"/>
    <w:semiHidden/>
    <w:unhideWhenUsed/>
    <w:rsid w:val="00493766"/>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537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750B"/>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4D7D21"/>
    <w:pPr>
      <w:tabs>
        <w:tab w:val="center" w:pos="4513"/>
        <w:tab w:val="right" w:pos="9026"/>
      </w:tabs>
    </w:pPr>
  </w:style>
  <w:style w:type="character" w:customStyle="1" w:styleId="HeaderChar">
    <w:name w:val="Header Char"/>
    <w:basedOn w:val="DefaultParagraphFont"/>
    <w:link w:val="Header"/>
    <w:uiPriority w:val="99"/>
    <w:rsid w:val="004D7D21"/>
    <w:rPr>
      <w:rFonts w:ascii="Times New Roman" w:eastAsia="Times New Roman" w:hAnsi="Times New Roman" w:cs="Times New Roman"/>
    </w:rPr>
  </w:style>
  <w:style w:type="paragraph" w:styleId="Footer">
    <w:name w:val="footer"/>
    <w:basedOn w:val="Normal"/>
    <w:link w:val="FooterChar"/>
    <w:uiPriority w:val="99"/>
    <w:unhideWhenUsed/>
    <w:rsid w:val="004D7D21"/>
    <w:pPr>
      <w:tabs>
        <w:tab w:val="center" w:pos="4513"/>
        <w:tab w:val="right" w:pos="9026"/>
      </w:tabs>
    </w:pPr>
  </w:style>
  <w:style w:type="character" w:customStyle="1" w:styleId="FooterChar">
    <w:name w:val="Footer Char"/>
    <w:basedOn w:val="DefaultParagraphFont"/>
    <w:link w:val="Footer"/>
    <w:uiPriority w:val="99"/>
    <w:rsid w:val="004D7D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2803">
      <w:bodyDiv w:val="1"/>
      <w:marLeft w:val="0"/>
      <w:marRight w:val="0"/>
      <w:marTop w:val="0"/>
      <w:marBottom w:val="0"/>
      <w:divBdr>
        <w:top w:val="none" w:sz="0" w:space="0" w:color="auto"/>
        <w:left w:val="none" w:sz="0" w:space="0" w:color="auto"/>
        <w:bottom w:val="none" w:sz="0" w:space="0" w:color="auto"/>
        <w:right w:val="none" w:sz="0" w:space="0" w:color="auto"/>
      </w:divBdr>
    </w:div>
    <w:div w:id="553926622">
      <w:bodyDiv w:val="1"/>
      <w:marLeft w:val="0"/>
      <w:marRight w:val="0"/>
      <w:marTop w:val="0"/>
      <w:marBottom w:val="0"/>
      <w:divBdr>
        <w:top w:val="none" w:sz="0" w:space="0" w:color="auto"/>
        <w:left w:val="none" w:sz="0" w:space="0" w:color="auto"/>
        <w:bottom w:val="none" w:sz="0" w:space="0" w:color="auto"/>
        <w:right w:val="none" w:sz="0" w:space="0" w:color="auto"/>
      </w:divBdr>
    </w:div>
    <w:div w:id="1855340954">
      <w:bodyDiv w:val="1"/>
      <w:marLeft w:val="0"/>
      <w:marRight w:val="0"/>
      <w:marTop w:val="0"/>
      <w:marBottom w:val="0"/>
      <w:divBdr>
        <w:top w:val="none" w:sz="0" w:space="0" w:color="auto"/>
        <w:left w:val="none" w:sz="0" w:space="0" w:color="auto"/>
        <w:bottom w:val="none" w:sz="0" w:space="0" w:color="auto"/>
        <w:right w:val="none" w:sz="0" w:space="0" w:color="auto"/>
      </w:divBdr>
    </w:div>
    <w:div w:id="2045860877">
      <w:bodyDiv w:val="1"/>
      <w:marLeft w:val="0"/>
      <w:marRight w:val="0"/>
      <w:marTop w:val="0"/>
      <w:marBottom w:val="0"/>
      <w:divBdr>
        <w:top w:val="none" w:sz="0" w:space="0" w:color="auto"/>
        <w:left w:val="none" w:sz="0" w:space="0" w:color="auto"/>
        <w:bottom w:val="none" w:sz="0" w:space="0" w:color="auto"/>
        <w:right w:val="none" w:sz="0" w:space="0" w:color="auto"/>
      </w:divBdr>
    </w:div>
    <w:div w:id="213556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Shukla.j@northeastern.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carrie1/ecommerce-data?resource=download"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16</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Jay Shukla</cp:lastModifiedBy>
  <cp:revision>15</cp:revision>
  <dcterms:created xsi:type="dcterms:W3CDTF">2024-03-31T14:14:00Z</dcterms:created>
  <dcterms:modified xsi:type="dcterms:W3CDTF">2024-04-01T02:35:00Z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vt:lpwstr>
  </property>
  <property fmtid="{D5CDD505-2E9C-101B-9397-08002B2CF9AE}" pid="4" name="LastSaved">
    <vt:filetime>2024-03-31T00:00:00Z</vt:filetime>
  </property>
</Properties>
</file>