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8860B" w:sz="24"/>
        </w:pBdr>
        <w:shd w:fill="1A1A2E" w:val="clear"/>
        <w:spacing w:after="0" w:before="1440"/>
        <w:jc w:val="center"/>
      </w:pPr>
      <w:r>
        <w:rPr>
          <w:rFonts w:ascii="Arial" w:cs="Arial" w:eastAsia="Arial" w:hAnsi="Arial"/>
          <w:b/>
          <w:bCs/>
          <w:color w:val="FFFFFF"/>
          <w:sz w:val="52"/>
          <w:szCs w:val="52"/>
        </w:rPr>
        <w:t xml:space="preserve">C100 SYSTEM</w:t>
      </w:r>
    </w:p>
    <w:p>
      <w:pPr>
        <w:shd w:fill="1A1A2E" w:val="clear"/>
        <w:spacing w:after="0" w:before="0"/>
        <w:jc w:val="center"/>
      </w:pPr>
      <w:r>
        <w:rPr>
          <w:rFonts w:ascii="Arial" w:cs="Arial" w:eastAsia="Arial" w:hAnsi="Arial"/>
          <w:color w:val="B8860B"/>
          <w:sz w:val="24"/>
          <w:szCs w:val="24"/>
        </w:rPr>
        <w:t xml:space="preserve">Collegiate 100 Performance &amp; Development Platform</w:t>
      </w:r>
    </w:p>
    <w:p>
      <w:pPr>
        <w:shd w:fill="1A1A2E" w:val="clear"/>
        <w:spacing w:after="0" w:before="0"/>
      </w:pPr>
      <w:r>
        <w:rPr>
          <w:color w:val="FFFFFF"/>
          <w:sz w:val="72"/>
          <w:szCs w:val="72"/>
        </w:rPr>
        <w:t xml:space="preserve"> </w:t>
      </w:r>
    </w:p>
    <w:p>
      <w:pPr>
        <w:shd w:fill="1A1A2E" w:val="clear"/>
        <w:spacing w:after="0" w:before="0"/>
        <w:jc w:val="center"/>
      </w:pPr>
      <w:r>
        <w:rPr>
          <w:rFonts w:ascii="Arial" w:cs="Arial" w:eastAsia="Arial" w:hAnsi="Arial"/>
          <w:color w:val="B8860B"/>
          <w:sz w:val="20"/>
          <w:szCs w:val="20"/>
        </w:rPr>
        <w:t xml:space="preserve">────────────────────────────────────────</w:t>
      </w:r>
    </w:p>
    <w:p>
      <w:pPr>
        <w:shd w:fill="1A1A2E" w:val="clear"/>
        <w:spacing w:after="80" w:before="120"/>
        <w:jc w:val="center"/>
      </w:pPr>
      <w:r>
        <w:rPr>
          <w:rFonts w:ascii="Arial" w:cs="Arial" w:eastAsia="Arial" w:hAnsi="Arial"/>
          <w:b/>
          <w:bCs/>
          <w:color w:val="B8860B"/>
          <w:sz w:val="52"/>
          <w:szCs w:val="52"/>
        </w:rPr>
        <w:t xml:space="preserve">PROMPT / NUDGE LOGIC</w:t>
      </w:r>
    </w:p>
    <w:p>
      <w:pPr>
        <w:shd w:fill="1A1A2E" w:val="clear"/>
        <w:spacing w:after="0" w:before="0"/>
        <w:jc w:val="center"/>
      </w:pPr>
      <w:r>
        <w:rPr>
          <w:rFonts w:ascii="Arial" w:cs="Arial" w:eastAsia="Arial" w:hAnsi="Arial"/>
          <w:color w:val="FFFFFF"/>
          <w:sz w:val="26"/>
          <w:szCs w:val="26"/>
        </w:rPr>
        <w:t xml:space="preserve">Behavioral Guidance System Specification</w:t>
      </w:r>
    </w:p>
    <w:p>
      <w:pPr>
        <w:shd w:fill="1A1A2E" w:val="clear"/>
        <w:spacing w:after="0" w:before="0"/>
      </w:pPr>
      <w:r>
        <w:rPr>
          <w:color w:val="FFFFFF"/>
          <w:sz w:val="72"/>
          <w:szCs w:val="72"/>
        </w:rPr>
        <w:t xml:space="preserve"> </w:t>
      </w:r>
    </w:p>
    <w:p>
      <w:pPr>
        <w:pBdr>
          <w:bottom w:val="single" w:color="B8860B" w:sz="24"/>
        </w:pBdr>
        <w:shd w:fill="1A1A2E" w:val="clear"/>
        <w:spacing w:after="720" w:before="0"/>
        <w:jc w:val="center"/>
      </w:pPr>
      <w:r>
        <w:rPr>
          <w:rFonts w:ascii="Arial" w:cs="Arial" w:eastAsia="Arial" w:hAnsi="Arial"/>
          <w:color w:val="DDDDDD"/>
          <w:sz w:val="20"/>
          <w:szCs w:val="20"/>
        </w:rPr>
        <w:t xml:space="preserve">Document 6 of 8  |  Version 1.0  |  Confidential</w:t>
      </w:r>
    </w:p>
    <w:p>
      <w:r>
        <w:br w:type="page"/>
      </w:r>
    </w:p>
    <w:p>
      <w:pPr>
        <w:pStyle w:val="Heading1"/>
        <w:pBdr>
          <w:bottom w:val="single" w:color="B8860B" w:sz="8" w:space="4"/>
        </w:pBdr>
        <w:spacing w:after="120" w:before="360"/>
      </w:pPr>
      <w:r>
        <w:rPr>
          <w:rFonts w:ascii="Arial" w:cs="Arial" w:eastAsia="Arial" w:hAnsi="Arial"/>
          <w:b/>
          <w:bCs/>
          <w:color w:val="1A1A2E"/>
          <w:sz w:val="36"/>
          <w:szCs w:val="36"/>
        </w:rPr>
        <w:t xml:space="preserve">6. Prompt / Nudge Logic Document</w:t>
      </w:r>
    </w:p>
    <w:p>
      <w:pPr>
        <w:spacing w:after="60" w:before="60"/>
      </w:pPr>
      <w:r>
        <w:rPr>
          <w:rFonts w:ascii="Arial" w:cs="Arial" w:eastAsia="Arial" w:hAnsi="Arial"/>
          <w:color w:val="555555"/>
          <w:sz w:val="22"/>
          <w:szCs w:val="22"/>
        </w:rPr>
        <w:t xml:space="preserve">This document defines the complete logic for the C100 System's automated behavioral guidance (nudge) system. The nudge system is designed to reduce leadership's manual follow-up burden while ensuring no member falls through the cracks.</w:t>
      </w:r>
    </w:p>
    <w:p>
      <w:pPr>
        <w:pBdr>
          <w:bottom w:val="single" w:color="DDDDDD" w:sz="2" w:space="2"/>
        </w:pBdr>
        <w:spacing w:after="120" w:before="120"/>
      </w:pPr>
    </w:p>
    <w:p>
      <w:pPr>
        <w:pStyle w:val="Heading2"/>
        <w:spacing w:after="80" w:before="240"/>
      </w:pPr>
      <w:r>
        <w:rPr>
          <w:rFonts w:ascii="Arial" w:cs="Arial" w:eastAsia="Arial" w:hAnsi="Arial"/>
          <w:b/>
          <w:bCs/>
          <w:color w:val="8B6508"/>
          <w:sz w:val="28"/>
          <w:szCs w:val="28"/>
        </w:rPr>
        <w:t xml:space="preserve">6.1 Nudge Tier Definitions</w:t>
      </w:r>
    </w:p>
    <w:p>
      <w:pPr>
        <w:spacing w:after="60" w:before="60"/>
      </w:pPr>
      <w:r>
        <w:rPr>
          <w:rFonts w:ascii="Arial" w:cs="Arial" w:eastAsia="Arial" w:hAnsi="Arial"/>
          <w:color w:val="555555"/>
          <w:sz w:val="22"/>
          <w:szCs w:val="22"/>
        </w:rPr>
        <w:t xml:space="preserve">Every member is assigned a nudge tier at all times. The tier is recalculated weekly based on the previous 30 days of activity.</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Tier</w:t>
            </w:r>
          </w:p>
        </w:tc>
        <w:tc>
          <w:tcPr>
            <w:tcW w:type="dxa" w:w="70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1"/>
                <w:szCs w:val="21"/>
              </w:rPr>
              <w:t xml:space="preserve">Active</w:t>
            </w:r>
          </w:p>
        </w:tc>
        <w:tc>
          <w:tcPr>
            <w:tcW w:type="dxa" w:w="70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1"/>
                <w:szCs w:val="21"/>
              </w:rPr>
              <w:t xml:space="preserve">Member is meeting or exceeding the 75% participation threshold. No nudge sent.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444444"/>
                <w:sz w:val="21"/>
                <w:szCs w:val="21"/>
              </w:rPr>
              <w:t xml:space="preserve">Warning</w:t>
            </w:r>
          </w:p>
        </w:tc>
        <w:tc>
          <w:tcPr>
            <w:tcW w:type="dxa" w:w="70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444444"/>
                <w:sz w:val="21"/>
                <w:szCs w:val="21"/>
              </w:rPr>
              <w:t xml:space="preserve">Member's participation has dropped to 60–74%. System sends a gentle reminder.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1"/>
                <w:szCs w:val="21"/>
              </w:rPr>
              <w:t xml:space="preserve">At-Risk</w:t>
            </w:r>
          </w:p>
        </w:tc>
        <w:tc>
          <w:tcPr>
            <w:tcW w:type="dxa" w:w="70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1"/>
                <w:szCs w:val="21"/>
              </w:rPr>
              <w:t xml:space="preserve">Member's participation has dropped to 40–59% OR has missed 2+ consecutive events. Escalated warning sent.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444444"/>
                <w:sz w:val="21"/>
                <w:szCs w:val="21"/>
              </w:rPr>
              <w:t xml:space="preserve">Critical</w:t>
            </w:r>
          </w:p>
        </w:tc>
        <w:tc>
          <w:tcPr>
            <w:tcW w:type="dxa" w:w="70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444444"/>
                <w:sz w:val="21"/>
                <w:szCs w:val="21"/>
              </w:rPr>
              <w:t xml:space="preserve">Member's participation is below 40% OR has missed 4+ consecutive events. Urgent message sent; Executive Board is notified.</w:t>
            </w:r>
          </w:p>
        </w:tc>
      </w:tr>
    </w:tbl>
    <w:p>
      <w:pPr>
        <w:spacing w:after="60" w:before="60"/>
      </w:pPr>
      <w:r>
        <w:t xml:space="preserve"/>
      </w:r>
    </w:p>
    <w:p>
      <w:pPr>
        <w:pBdr>
          <w:bottom w:val="single" w:color="DDDDDD" w:sz="2" w:space="2"/>
        </w:pBdr>
        <w:spacing w:after="120" w:before="120"/>
      </w:pPr>
    </w:p>
    <w:p>
      <w:pPr>
        <w:pStyle w:val="Heading2"/>
        <w:spacing w:after="80" w:before="240"/>
      </w:pPr>
      <w:r>
        <w:rPr>
          <w:rFonts w:ascii="Arial" w:cs="Arial" w:eastAsia="Arial" w:hAnsi="Arial"/>
          <w:b/>
          <w:bCs/>
          <w:color w:val="8B6508"/>
          <w:sz w:val="28"/>
          <w:szCs w:val="28"/>
        </w:rPr>
        <w:t xml:space="preserve">6.2 Member Nudge Logic</w:t>
      </w:r>
    </w:p>
    <w:p>
      <w:pPr>
        <w:pStyle w:val="Heading3"/>
        <w:spacing w:after="60" w:before="180"/>
      </w:pPr>
      <w:r>
        <w:rPr>
          <w:rFonts w:ascii="Arial" w:cs="Arial" w:eastAsia="Arial" w:hAnsi="Arial"/>
          <w:b/>
          <w:bCs/>
          <w:color w:val="1A1A2E"/>
          <w:sz w:val="24"/>
          <w:szCs w:val="24"/>
        </w:rPr>
        <w:t xml:space="preserve">Tier: Active — What Happens</w:t>
      </w:r>
    </w:p>
    <w:p>
      <w:pPr>
        <w:pStyle w:val="ListParagraph"/>
        <w:numPr>
          <w:ilvl w:val="0"/>
          <w:numId w:val="2"/>
        </w:numPr>
        <w:spacing w:after="40" w:before="40"/>
      </w:pPr>
      <w:r>
        <w:rPr>
          <w:rFonts w:ascii="Arial" w:cs="Arial" w:eastAsia="Arial" w:hAnsi="Arial"/>
          <w:color w:val="555555"/>
          <w:sz w:val="22"/>
          <w:szCs w:val="22"/>
        </w:rPr>
        <w:t xml:space="preserve">No warning nudge is sent</w:t>
      </w:r>
    </w:p>
    <w:p>
      <w:pPr>
        <w:pStyle w:val="ListParagraph"/>
        <w:numPr>
          <w:ilvl w:val="0"/>
          <w:numId w:val="2"/>
        </w:numPr>
        <w:spacing w:after="40" w:before="40"/>
      </w:pPr>
      <w:r>
        <w:rPr>
          <w:rFonts w:ascii="Arial" w:cs="Arial" w:eastAsia="Arial" w:hAnsi="Arial"/>
          <w:color w:val="555555"/>
          <w:sz w:val="22"/>
          <w:szCs w:val="22"/>
        </w:rPr>
        <w:t xml:space="preserve">If member has a streak of 5+ consecutive events attended, system sends an encouragement message</w:t>
      </w:r>
    </w:p>
    <w:p>
      <w:pPr>
        <w:pStyle w:val="ListParagraph"/>
        <w:numPr>
          <w:ilvl w:val="0"/>
          <w:numId w:val="2"/>
        </w:numPr>
        <w:spacing w:after="40" w:before="40"/>
      </w:pPr>
      <w:r>
        <w:rPr>
          <w:rFonts w:ascii="Arial" w:cs="Arial" w:eastAsia="Arial" w:hAnsi="Arial"/>
          <w:color w:val="555555"/>
          <w:sz w:val="22"/>
          <w:szCs w:val="22"/>
        </w:rPr>
        <w:t xml:space="preserve">If member recently crossed the 75% constitutional threshold, system sends a milestone message</w:t>
      </w:r>
    </w:p>
    <w:p>
      <w:pPr>
        <w:spacing w:after="60" w:before="60"/>
      </w:pPr>
      <w:r>
        <w:t xml:space="preserve"/>
      </w:r>
    </w:p>
    <w:p>
      <w:pPr>
        <w:pStyle w:val="Heading3"/>
        <w:spacing w:after="60" w:before="180"/>
      </w:pPr>
      <w:r>
        <w:rPr>
          <w:rFonts w:ascii="Arial" w:cs="Arial" w:eastAsia="Arial" w:hAnsi="Arial"/>
          <w:b/>
          <w:bCs/>
          <w:color w:val="1A1A2E"/>
          <w:sz w:val="24"/>
          <w:szCs w:val="24"/>
        </w:rPr>
        <w:t xml:space="preserve">Tier: Warning — What Happens</w:t>
      </w:r>
    </w:p>
    <w:p>
      <w:pPr>
        <w:pStyle w:val="ListParagraph"/>
        <w:numPr>
          <w:ilvl w:val="0"/>
          <w:numId w:val="2"/>
        </w:numPr>
        <w:spacing w:after="40" w:before="40"/>
      </w:pPr>
      <w:r>
        <w:rPr>
          <w:rFonts w:ascii="Arial" w:cs="Arial" w:eastAsia="Arial" w:hAnsi="Arial"/>
          <w:color w:val="555555"/>
          <w:sz w:val="22"/>
          <w:szCs w:val="22"/>
        </w:rPr>
        <w:t xml:space="preserve">System sends Gentle Reminder nudge via in-app notification and email</w:t>
      </w:r>
    </w:p>
    <w:p>
      <w:pPr>
        <w:pStyle w:val="ListParagraph"/>
        <w:numPr>
          <w:ilvl w:val="0"/>
          <w:numId w:val="2"/>
        </w:numPr>
        <w:spacing w:after="40" w:before="40"/>
      </w:pPr>
      <w:r>
        <w:rPr>
          <w:rFonts w:ascii="Arial" w:cs="Arial" w:eastAsia="Arial" w:hAnsi="Arial"/>
          <w:color w:val="555555"/>
          <w:sz w:val="22"/>
          <w:szCs w:val="22"/>
        </w:rPr>
        <w:t xml:space="preserve">Nudge is sent on the Monday of the week following the check that triggered Warning status</w:t>
      </w:r>
    </w:p>
    <w:p>
      <w:pPr>
        <w:pStyle w:val="ListParagraph"/>
        <w:numPr>
          <w:ilvl w:val="0"/>
          <w:numId w:val="2"/>
        </w:numPr>
        <w:spacing w:after="40" w:before="40"/>
      </w:pPr>
      <w:r>
        <w:rPr>
          <w:rFonts w:ascii="Arial" w:cs="Arial" w:eastAsia="Arial" w:hAnsi="Arial"/>
          <w:color w:val="555555"/>
          <w:sz w:val="22"/>
          <w:szCs w:val="22"/>
        </w:rPr>
        <w:t xml:space="preserve">Nudge includes: current participation %, how many events they need to attend to return to Active, next upcoming events</w:t>
      </w:r>
    </w:p>
    <w:p>
      <w:pPr>
        <w:pStyle w:val="ListParagraph"/>
        <w:numPr>
          <w:ilvl w:val="0"/>
          <w:numId w:val="2"/>
        </w:numPr>
        <w:spacing w:after="40" w:before="40"/>
      </w:pPr>
      <w:r>
        <w:rPr>
          <w:rFonts w:ascii="Arial" w:cs="Arial" w:eastAsia="Arial" w:hAnsi="Arial"/>
          <w:color w:val="555555"/>
          <w:sz w:val="22"/>
          <w:szCs w:val="22"/>
        </w:rPr>
        <w:t xml:space="preserve">No escalation occurs if member attends the next available event</w:t>
      </w:r>
    </w:p>
    <w:p>
      <w:pPr>
        <w:spacing w:after="60" w:before="60"/>
      </w:pPr>
      <w:r>
        <w:t xml:space="preserve"/>
      </w:r>
    </w:p>
    <w:p>
      <w:pPr>
        <w:pStyle w:val="Heading3"/>
        <w:spacing w:after="60" w:before="180"/>
      </w:pPr>
      <w:r>
        <w:rPr>
          <w:rFonts w:ascii="Arial" w:cs="Arial" w:eastAsia="Arial" w:hAnsi="Arial"/>
          <w:b/>
          <w:bCs/>
          <w:color w:val="1A1A2E"/>
          <w:sz w:val="24"/>
          <w:szCs w:val="24"/>
        </w:rPr>
        <w:t xml:space="preserve">Tier: At-Risk — What Happens</w:t>
      </w:r>
    </w:p>
    <w:p>
      <w:pPr>
        <w:pStyle w:val="ListParagraph"/>
        <w:numPr>
          <w:ilvl w:val="0"/>
          <w:numId w:val="2"/>
        </w:numPr>
        <w:spacing w:after="40" w:before="40"/>
      </w:pPr>
      <w:r>
        <w:rPr>
          <w:rFonts w:ascii="Arial" w:cs="Arial" w:eastAsia="Arial" w:hAnsi="Arial"/>
          <w:color w:val="555555"/>
          <w:sz w:val="22"/>
          <w:szCs w:val="22"/>
        </w:rPr>
        <w:t xml:space="preserve">System sends At-Risk Warning nudge via in-app notification and email</w:t>
      </w:r>
    </w:p>
    <w:p>
      <w:pPr>
        <w:pStyle w:val="ListParagraph"/>
        <w:numPr>
          <w:ilvl w:val="0"/>
          <w:numId w:val="2"/>
        </w:numPr>
        <w:spacing w:after="40" w:before="40"/>
      </w:pPr>
      <w:r>
        <w:rPr>
          <w:rFonts w:ascii="Arial" w:cs="Arial" w:eastAsia="Arial" w:hAnsi="Arial"/>
          <w:color w:val="555555"/>
          <w:sz w:val="22"/>
          <w:szCs w:val="22"/>
        </w:rPr>
        <w:t xml:space="preserve">Nudge is more direct — communicates the risk to the member's active membership status and voting rights</w:t>
      </w:r>
    </w:p>
    <w:p>
      <w:pPr>
        <w:pStyle w:val="ListParagraph"/>
        <w:numPr>
          <w:ilvl w:val="0"/>
          <w:numId w:val="2"/>
        </w:numPr>
        <w:spacing w:after="40" w:before="40"/>
      </w:pPr>
      <w:r>
        <w:rPr>
          <w:rFonts w:ascii="Arial" w:cs="Arial" w:eastAsia="Arial" w:hAnsi="Arial"/>
          <w:color w:val="555555"/>
          <w:sz w:val="22"/>
          <w:szCs w:val="22"/>
        </w:rPr>
        <w:t xml:space="preserve">Chair is notified via in-app alert: one of their committee members is at-risk</w:t>
      </w:r>
    </w:p>
    <w:p>
      <w:pPr>
        <w:pStyle w:val="ListParagraph"/>
        <w:numPr>
          <w:ilvl w:val="0"/>
          <w:numId w:val="2"/>
        </w:numPr>
        <w:spacing w:after="40" w:before="40"/>
      </w:pPr>
      <w:r>
        <w:rPr>
          <w:rFonts w:ascii="Arial" w:cs="Arial" w:eastAsia="Arial" w:hAnsi="Arial"/>
          <w:color w:val="555555"/>
          <w:sz w:val="22"/>
          <w:szCs w:val="22"/>
        </w:rPr>
        <w:t xml:space="preserve">If member attends the next event, tier resets to Warning or Active</w:t>
      </w:r>
    </w:p>
    <w:p>
      <w:pPr>
        <w:pStyle w:val="ListParagraph"/>
        <w:numPr>
          <w:ilvl w:val="0"/>
          <w:numId w:val="2"/>
        </w:numPr>
        <w:spacing w:after="40" w:before="40"/>
      </w:pPr>
      <w:r>
        <w:rPr>
          <w:rFonts w:ascii="Arial" w:cs="Arial" w:eastAsia="Arial" w:hAnsi="Arial"/>
          <w:color w:val="555555"/>
          <w:sz w:val="22"/>
          <w:szCs w:val="22"/>
        </w:rPr>
        <w:t xml:space="preserve">If member does not attend the next event, tier escalates to Critical</w:t>
      </w:r>
    </w:p>
    <w:p>
      <w:pPr>
        <w:spacing w:after="60" w:before="60"/>
      </w:pPr>
      <w:r>
        <w:t xml:space="preserve"/>
      </w:r>
    </w:p>
    <w:p>
      <w:pPr>
        <w:pStyle w:val="Heading3"/>
        <w:spacing w:after="60" w:before="180"/>
      </w:pPr>
      <w:r>
        <w:rPr>
          <w:rFonts w:ascii="Arial" w:cs="Arial" w:eastAsia="Arial" w:hAnsi="Arial"/>
          <w:b/>
          <w:bCs/>
          <w:color w:val="1A1A2E"/>
          <w:sz w:val="24"/>
          <w:szCs w:val="24"/>
        </w:rPr>
        <w:t xml:space="preserve">Tier: Critical — What Happens</w:t>
      </w:r>
    </w:p>
    <w:p>
      <w:pPr>
        <w:pStyle w:val="ListParagraph"/>
        <w:numPr>
          <w:ilvl w:val="0"/>
          <w:numId w:val="2"/>
        </w:numPr>
        <w:spacing w:after="40" w:before="40"/>
      </w:pPr>
      <w:r>
        <w:rPr>
          <w:rFonts w:ascii="Arial" w:cs="Arial" w:eastAsia="Arial" w:hAnsi="Arial"/>
          <w:color w:val="555555"/>
          <w:sz w:val="22"/>
          <w:szCs w:val="22"/>
        </w:rPr>
        <w:t xml:space="preserve">System sends Critical Alert nudge via in-app notification and email</w:t>
      </w:r>
    </w:p>
    <w:p>
      <w:pPr>
        <w:pStyle w:val="ListParagraph"/>
        <w:numPr>
          <w:ilvl w:val="0"/>
          <w:numId w:val="2"/>
        </w:numPr>
        <w:spacing w:after="40" w:before="40"/>
      </w:pPr>
      <w:r>
        <w:rPr>
          <w:rFonts w:ascii="Arial" w:cs="Arial" w:eastAsia="Arial" w:hAnsi="Arial"/>
          <w:color w:val="555555"/>
          <w:sz w:val="22"/>
          <w:szCs w:val="22"/>
        </w:rPr>
        <w:t xml:space="preserve">Message communicates the specific constitutional consequence: risk of losing active membership status</w:t>
      </w:r>
    </w:p>
    <w:p>
      <w:pPr>
        <w:pStyle w:val="ListParagraph"/>
        <w:numPr>
          <w:ilvl w:val="0"/>
          <w:numId w:val="2"/>
        </w:numPr>
        <w:spacing w:after="40" w:before="40"/>
      </w:pPr>
      <w:r>
        <w:rPr>
          <w:rFonts w:ascii="Arial" w:cs="Arial" w:eastAsia="Arial" w:hAnsi="Arial"/>
          <w:color w:val="555555"/>
          <w:sz w:val="22"/>
          <w:szCs w:val="22"/>
        </w:rPr>
        <w:t xml:space="preserve">Executive Board receives a notification with the member's name and current participation %</w:t>
      </w:r>
    </w:p>
    <w:p>
      <w:pPr>
        <w:pStyle w:val="ListParagraph"/>
        <w:numPr>
          <w:ilvl w:val="0"/>
          <w:numId w:val="2"/>
        </w:numPr>
        <w:spacing w:after="40" w:before="40"/>
      </w:pPr>
      <w:r>
        <w:rPr>
          <w:rFonts w:ascii="Arial" w:cs="Arial" w:eastAsia="Arial" w:hAnsi="Arial"/>
          <w:color w:val="555555"/>
          <w:sz w:val="22"/>
          <w:szCs w:val="22"/>
        </w:rPr>
        <w:t xml:space="preserve">Chair is re-notified</w:t>
      </w:r>
    </w:p>
    <w:p>
      <w:pPr>
        <w:pStyle w:val="ListParagraph"/>
        <w:numPr>
          <w:ilvl w:val="0"/>
          <w:numId w:val="2"/>
        </w:numPr>
        <w:spacing w:after="40" w:before="40"/>
      </w:pPr>
      <w:r>
        <w:rPr>
          <w:rFonts w:ascii="Arial" w:cs="Arial" w:eastAsia="Arial" w:hAnsi="Arial"/>
          <w:color w:val="555555"/>
          <w:sz w:val="22"/>
          <w:szCs w:val="22"/>
        </w:rPr>
        <w:t xml:space="preserve">Executive Board may choose to reach out directly outside of the system</w:t>
      </w:r>
    </w:p>
    <w:p>
      <w:pPr>
        <w:pStyle w:val="ListParagraph"/>
        <w:numPr>
          <w:ilvl w:val="0"/>
          <w:numId w:val="2"/>
        </w:numPr>
        <w:spacing w:after="40" w:before="40"/>
      </w:pPr>
      <w:r>
        <w:rPr>
          <w:rFonts w:ascii="Arial" w:cs="Arial" w:eastAsia="Arial" w:hAnsi="Arial"/>
          <w:color w:val="555555"/>
          <w:sz w:val="22"/>
          <w:szCs w:val="22"/>
        </w:rPr>
        <w:t xml:space="preserve">System does not automatically suspend membership — that decision remains with the Executive Board per the constitution</w:t>
      </w:r>
    </w:p>
    <w:p>
      <w:pPr>
        <w:spacing w:after="60" w:before="60"/>
      </w:pPr>
      <w:r>
        <w:t xml:space="preserve"/>
      </w:r>
    </w:p>
    <w:p>
      <w:pPr>
        <w:pBdr>
          <w:bottom w:val="single" w:color="DDDDDD" w:sz="2" w:space="2"/>
        </w:pBdr>
        <w:spacing w:after="120" w:before="120"/>
      </w:pPr>
    </w:p>
    <w:p>
      <w:pPr>
        <w:pStyle w:val="Heading2"/>
        <w:spacing w:after="80" w:before="240"/>
      </w:pPr>
      <w:r>
        <w:rPr>
          <w:rFonts w:ascii="Arial" w:cs="Arial" w:eastAsia="Arial" w:hAnsi="Arial"/>
          <w:b/>
          <w:bCs/>
          <w:color w:val="8B6508"/>
          <w:sz w:val="28"/>
          <w:szCs w:val="28"/>
        </w:rPr>
        <w:t xml:space="preserve">6.3 Committee Chair Nudge Logic</w:t>
      </w:r>
    </w:p>
    <w:p>
      <w:pPr>
        <w:spacing w:after="60" w:before="60"/>
      </w:pPr>
      <w:r>
        <w:rPr>
          <w:rFonts w:ascii="Arial" w:cs="Arial" w:eastAsia="Arial" w:hAnsi="Arial"/>
          <w:color w:val="555555"/>
          <w:sz w:val="22"/>
          <w:szCs w:val="22"/>
        </w:rPr>
        <w:t xml:space="preserve">Chairs have a separate nudge track focused on leadership responsibilities.</w:t>
      </w:r>
    </w:p>
    <w:p>
      <w:pPr>
        <w:spacing w:after="60" w:before="60"/>
      </w:pPr>
      <w:r>
        <w:t xml:space="preserve"/>
      </w:r>
    </w:p>
    <w:p>
      <w:pPr>
        <w:pStyle w:val="Heading3"/>
        <w:spacing w:after="60" w:before="180"/>
      </w:pPr>
      <w:r>
        <w:rPr>
          <w:rFonts w:ascii="Arial" w:cs="Arial" w:eastAsia="Arial" w:hAnsi="Arial"/>
          <w:b/>
          <w:bCs/>
          <w:color w:val="1A1A2E"/>
          <w:sz w:val="24"/>
          <w:szCs w:val="24"/>
        </w:rPr>
        <w:t xml:space="preserve">Chair — No Event Scheduled in 3+ Weeks</w:t>
      </w:r>
    </w:p>
    <w:p>
      <w:pPr>
        <w:pStyle w:val="ListParagraph"/>
        <w:numPr>
          <w:ilvl w:val="0"/>
          <w:numId w:val="2"/>
        </w:numPr>
        <w:spacing w:after="40" w:before="40"/>
      </w:pPr>
      <w:r>
        <w:rPr>
          <w:rFonts w:ascii="Arial" w:cs="Arial" w:eastAsia="Arial" w:hAnsi="Arial"/>
          <w:color w:val="555555"/>
          <w:sz w:val="22"/>
          <w:szCs w:val="22"/>
        </w:rPr>
        <w:t xml:space="preserve">System detects that no upcoming event has been created for the committee in 21 days</w:t>
      </w:r>
    </w:p>
    <w:p>
      <w:pPr>
        <w:pStyle w:val="ListParagraph"/>
        <w:numPr>
          <w:ilvl w:val="0"/>
          <w:numId w:val="2"/>
        </w:numPr>
        <w:spacing w:after="40" w:before="40"/>
      </w:pPr>
      <w:r>
        <w:rPr>
          <w:rFonts w:ascii="Arial" w:cs="Arial" w:eastAsia="Arial" w:hAnsi="Arial"/>
          <w:color w:val="555555"/>
          <w:sz w:val="22"/>
          <w:szCs w:val="22"/>
        </w:rPr>
        <w:t xml:space="preserve">Chair receives in-app and email alert: 'Your committee has no upcoming events scheduled. Consistent programming is required to maintain your committee's ranking and your members' participation rates.'</w:t>
      </w:r>
    </w:p>
    <w:p>
      <w:pPr>
        <w:pStyle w:val="ListParagraph"/>
        <w:numPr>
          <w:ilvl w:val="0"/>
          <w:numId w:val="2"/>
        </w:numPr>
        <w:spacing w:after="40" w:before="40"/>
      </w:pPr>
      <w:r>
        <w:rPr>
          <w:rFonts w:ascii="Arial" w:cs="Arial" w:eastAsia="Arial" w:hAnsi="Arial"/>
          <w:color w:val="555555"/>
          <w:sz w:val="22"/>
          <w:szCs w:val="22"/>
        </w:rPr>
        <w:t xml:space="preserve">Vice President is CC'd on the alert notification</w:t>
      </w:r>
    </w:p>
    <w:p>
      <w:pPr>
        <w:spacing w:after="60" w:before="60"/>
      </w:pPr>
      <w:r>
        <w:t xml:space="preserve"/>
      </w:r>
    </w:p>
    <w:p>
      <w:pPr>
        <w:pStyle w:val="Heading3"/>
        <w:spacing w:after="60" w:before="180"/>
      </w:pPr>
      <w:r>
        <w:rPr>
          <w:rFonts w:ascii="Arial" w:cs="Arial" w:eastAsia="Arial" w:hAnsi="Arial"/>
          <w:b/>
          <w:bCs/>
          <w:color w:val="1A1A2E"/>
          <w:sz w:val="24"/>
          <w:szCs w:val="24"/>
        </w:rPr>
        <w:t xml:space="preserve">Chair — Committee Participation Rate Below 60%</w:t>
      </w:r>
    </w:p>
    <w:p>
      <w:pPr>
        <w:pStyle w:val="ListParagraph"/>
        <w:numPr>
          <w:ilvl w:val="0"/>
          <w:numId w:val="2"/>
        </w:numPr>
        <w:spacing w:after="40" w:before="40"/>
      </w:pPr>
      <w:r>
        <w:rPr>
          <w:rFonts w:ascii="Arial" w:cs="Arial" w:eastAsia="Arial" w:hAnsi="Arial"/>
          <w:color w:val="555555"/>
          <w:sz w:val="22"/>
          <w:szCs w:val="22"/>
        </w:rPr>
        <w:t xml:space="preserve">If aggregate committee participation drops below 60%, chair receives a performance alert</w:t>
      </w:r>
    </w:p>
    <w:p>
      <w:pPr>
        <w:pStyle w:val="ListParagraph"/>
        <w:numPr>
          <w:ilvl w:val="0"/>
          <w:numId w:val="2"/>
        </w:numPr>
        <w:spacing w:after="40" w:before="40"/>
      </w:pPr>
      <w:r>
        <w:rPr>
          <w:rFonts w:ascii="Arial" w:cs="Arial" w:eastAsia="Arial" w:hAnsi="Arial"/>
          <w:color w:val="555555"/>
          <w:sz w:val="22"/>
          <w:szCs w:val="22"/>
        </w:rPr>
        <w:t xml:space="preserve">Alert includes: current committee participation rate, ranking impact, recommended actions</w:t>
      </w:r>
    </w:p>
    <w:p>
      <w:pPr>
        <w:pStyle w:val="ListParagraph"/>
        <w:numPr>
          <w:ilvl w:val="0"/>
          <w:numId w:val="2"/>
        </w:numPr>
        <w:spacing w:after="40" w:before="40"/>
      </w:pPr>
      <w:r>
        <w:rPr>
          <w:rFonts w:ascii="Arial" w:cs="Arial" w:eastAsia="Arial" w:hAnsi="Arial"/>
          <w:color w:val="555555"/>
          <w:sz w:val="22"/>
          <w:szCs w:val="22"/>
        </w:rPr>
        <w:t xml:space="preserve">If rate drops below 50%, Executive Board receives a committee health alert</w:t>
      </w:r>
    </w:p>
    <w:p>
      <w:pPr>
        <w:spacing w:after="60" w:before="60"/>
      </w:pPr>
      <w:r>
        <w:t xml:space="preserve"/>
      </w:r>
    </w:p>
    <w:p>
      <w:pPr>
        <w:pStyle w:val="Heading3"/>
        <w:spacing w:after="60" w:before="180"/>
      </w:pPr>
      <w:r>
        <w:rPr>
          <w:rFonts w:ascii="Arial" w:cs="Arial" w:eastAsia="Arial" w:hAnsi="Arial"/>
          <w:b/>
          <w:bCs/>
          <w:color w:val="1A1A2E"/>
          <w:sz w:val="24"/>
          <w:szCs w:val="24"/>
        </w:rPr>
        <w:t xml:space="preserve">Chair — Personal Participation Drops Below 75%</w:t>
      </w:r>
    </w:p>
    <w:p>
      <w:pPr>
        <w:pStyle w:val="ListParagraph"/>
        <w:numPr>
          <w:ilvl w:val="0"/>
          <w:numId w:val="2"/>
        </w:numPr>
        <w:spacing w:after="40" w:before="40"/>
      </w:pPr>
      <w:r>
        <w:rPr>
          <w:rFonts w:ascii="Arial" w:cs="Arial" w:eastAsia="Arial" w:hAnsi="Arial"/>
          <w:color w:val="555555"/>
          <w:sz w:val="22"/>
          <w:szCs w:val="22"/>
        </w:rPr>
        <w:t xml:space="preserve">Chairs are also members — they receive standard member nudges for their personal participation</w:t>
      </w:r>
    </w:p>
    <w:p>
      <w:pPr>
        <w:pStyle w:val="ListParagraph"/>
        <w:numPr>
          <w:ilvl w:val="0"/>
          <w:numId w:val="2"/>
        </w:numPr>
        <w:spacing w:after="40" w:before="40"/>
      </w:pPr>
      <w:r>
        <w:rPr>
          <w:rFonts w:ascii="Arial" w:cs="Arial" w:eastAsia="Arial" w:hAnsi="Arial"/>
          <w:color w:val="555555"/>
          <w:sz w:val="22"/>
          <w:szCs w:val="22"/>
        </w:rPr>
        <w:t xml:space="preserve">A chair whose personal participation is below 75% also receives an additional message noting that leadership is expected to model consistent attendance</w:t>
      </w:r>
    </w:p>
    <w:p>
      <w:pPr>
        <w:spacing w:after="60" w:before="60"/>
      </w:pPr>
      <w:r>
        <w:t xml:space="preserve"/>
      </w:r>
    </w:p>
    <w:p>
      <w:pPr>
        <w:pBdr>
          <w:bottom w:val="single" w:color="DDDDDD" w:sz="2" w:space="2"/>
        </w:pBdr>
        <w:spacing w:after="120" w:before="120"/>
      </w:pPr>
    </w:p>
    <w:p>
      <w:pPr>
        <w:pStyle w:val="Heading2"/>
        <w:spacing w:after="80" w:before="240"/>
      </w:pPr>
      <w:r>
        <w:rPr>
          <w:rFonts w:ascii="Arial" w:cs="Arial" w:eastAsia="Arial" w:hAnsi="Arial"/>
          <w:b/>
          <w:bCs/>
          <w:color w:val="8B6508"/>
          <w:sz w:val="28"/>
          <w:szCs w:val="28"/>
        </w:rPr>
        <w:t xml:space="preserve">6.4 Example System Messages</w:t>
      </w:r>
    </w:p>
    <w:p>
      <w:pPr>
        <w:pStyle w:val="Heading3"/>
        <w:spacing w:after="60" w:before="180"/>
      </w:pPr>
      <w:r>
        <w:rPr>
          <w:rFonts w:ascii="Arial" w:cs="Arial" w:eastAsia="Arial" w:hAnsi="Arial"/>
          <w:b/>
          <w:bCs/>
          <w:color w:val="1A1A2E"/>
          <w:sz w:val="24"/>
          <w:szCs w:val="24"/>
        </w:rPr>
        <w:t xml:space="preserve">Active — Streak Encouragement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B8860B" w:sz="6"/>
              <w:left w:val="single" w:color="B8860B" w:sz="2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8B6508"/>
                <w:sz w:val="22"/>
                <w:szCs w:val="22"/>
              </w:rPr>
              <w:t xml:space="preserve">System Message</w:t>
            </w:r>
          </w:p>
          <w:p>
            <w:pPr>
              <w:spacing w:after="0" w:before="40"/>
            </w:pPr>
            <w:r>
              <w:rPr>
                <w:rFonts w:ascii="Arial" w:cs="Arial" w:eastAsia="Arial" w:hAnsi="Arial"/>
                <w:color w:val="444444"/>
                <w:sz w:val="22"/>
                <w:szCs w:val="22"/>
              </w:rPr>
              <w:t xml:space="preserve">You've attended 5 events in a row — that's the kind of consistency that defines a leader. Keep it up and you'll be in strong consideration for end-of-semester recognition. Next event: [Event Name] on [Date].</w:t>
            </w:r>
          </w:p>
        </w:tc>
      </w:tr>
    </w:tbl>
    <w:p>
      <w:pPr>
        <w:spacing w:after="60" w:before="60"/>
      </w:pPr>
      <w:r>
        <w:t xml:space="preserve"/>
      </w:r>
    </w:p>
    <w:p>
      <w:pPr>
        <w:pStyle w:val="Heading3"/>
        <w:spacing w:after="60" w:before="180"/>
      </w:pPr>
      <w:r>
        <w:rPr>
          <w:rFonts w:ascii="Arial" w:cs="Arial" w:eastAsia="Arial" w:hAnsi="Arial"/>
          <w:b/>
          <w:bCs/>
          <w:color w:val="1A1A2E"/>
          <w:sz w:val="24"/>
          <w:szCs w:val="24"/>
        </w:rPr>
        <w:t xml:space="preserve">Active — 75% Milestone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B8860B" w:sz="6"/>
              <w:left w:val="single" w:color="B8860B" w:sz="2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8B6508"/>
                <w:sz w:val="22"/>
                <w:szCs w:val="22"/>
              </w:rPr>
              <w:t xml:space="preserve">System Message</w:t>
            </w:r>
          </w:p>
          <w:p>
            <w:pPr>
              <w:spacing w:after="0" w:before="40"/>
            </w:pPr>
            <w:r>
              <w:rPr>
                <w:rFonts w:ascii="Arial" w:cs="Arial" w:eastAsia="Arial" w:hAnsi="Arial"/>
                <w:color w:val="444444"/>
                <w:sz w:val="22"/>
                <w:szCs w:val="22"/>
              </w:rPr>
              <w:t xml:space="preserve">You've crossed the 75% participation threshold — your active membership status is secure. Well done. There's still time to build your impact score before the end of the semester. Don't stop now.</w:t>
            </w:r>
          </w:p>
        </w:tc>
      </w:tr>
    </w:tbl>
    <w:p>
      <w:pPr>
        <w:spacing w:after="60" w:before="60"/>
      </w:pPr>
      <w:r>
        <w:t xml:space="preserve"/>
      </w:r>
    </w:p>
    <w:p>
      <w:pPr>
        <w:pStyle w:val="Heading3"/>
        <w:spacing w:after="60" w:before="180"/>
      </w:pPr>
      <w:r>
        <w:rPr>
          <w:rFonts w:ascii="Arial" w:cs="Arial" w:eastAsia="Arial" w:hAnsi="Arial"/>
          <w:b/>
          <w:bCs/>
          <w:color w:val="1A1A2E"/>
          <w:sz w:val="24"/>
          <w:szCs w:val="24"/>
        </w:rPr>
        <w:t xml:space="preserve">Warning — Gentle Reminder</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B8860B" w:sz="6"/>
              <w:left w:val="single" w:color="B8860B" w:sz="2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8B6508"/>
                <w:sz w:val="22"/>
                <w:szCs w:val="22"/>
              </w:rPr>
              <w:t xml:space="preserve">System Message</w:t>
            </w:r>
          </w:p>
          <w:p>
            <w:pPr>
              <w:spacing w:after="0" w:before="40"/>
            </w:pPr>
            <w:r>
              <w:rPr>
                <w:rFonts w:ascii="Arial" w:cs="Arial" w:eastAsia="Arial" w:hAnsi="Arial"/>
                <w:color w:val="444444"/>
                <w:sz w:val="22"/>
                <w:szCs w:val="22"/>
              </w:rPr>
              <w:t xml:space="preserve">Hey [Name] — your participation is currently at [X]%, just below the 75% requirement. You're close. Attend [2] more events to get back on track. Your next opportunity is [Event Name] on [Date]. We want to see you there.</w:t>
            </w:r>
          </w:p>
        </w:tc>
      </w:tr>
    </w:tbl>
    <w:p>
      <w:pPr>
        <w:spacing w:after="60" w:before="60"/>
      </w:pPr>
      <w:r>
        <w:t xml:space="preserve"/>
      </w:r>
    </w:p>
    <w:p>
      <w:pPr>
        <w:pStyle w:val="Heading3"/>
        <w:spacing w:after="60" w:before="180"/>
      </w:pPr>
      <w:r>
        <w:rPr>
          <w:rFonts w:ascii="Arial" w:cs="Arial" w:eastAsia="Arial" w:hAnsi="Arial"/>
          <w:b/>
          <w:bCs/>
          <w:color w:val="1A1A2E"/>
          <w:sz w:val="24"/>
          <w:szCs w:val="24"/>
        </w:rPr>
        <w:t xml:space="preserve">At-Risk — Warning</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B8860B" w:sz="6"/>
              <w:left w:val="single" w:color="B8860B" w:sz="2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8B6508"/>
                <w:sz w:val="22"/>
                <w:szCs w:val="22"/>
              </w:rPr>
              <w:t xml:space="preserve">System Message</w:t>
            </w:r>
          </w:p>
          <w:p>
            <w:pPr>
              <w:spacing w:after="0" w:before="40"/>
            </w:pPr>
            <w:r>
              <w:rPr>
                <w:rFonts w:ascii="Arial" w:cs="Arial" w:eastAsia="Arial" w:hAnsi="Arial"/>
                <w:color w:val="444444"/>
                <w:sz w:val="22"/>
                <w:szCs w:val="22"/>
              </w:rPr>
              <w:t xml:space="preserve">Heads up, [Name]. Your participation has dropped to [X]% and you've missed [2] events in a row. If this continues, your active membership status and voting rights may be affected. Attend the next event to reset your streak. [Event Name] — [Date, Time, Location].</w:t>
            </w:r>
          </w:p>
        </w:tc>
      </w:tr>
    </w:tbl>
    <w:p>
      <w:pPr>
        <w:spacing w:after="60" w:before="60"/>
      </w:pPr>
      <w:r>
        <w:t xml:space="preserve"/>
      </w:r>
    </w:p>
    <w:p>
      <w:pPr>
        <w:pStyle w:val="Heading3"/>
        <w:spacing w:after="60" w:before="180"/>
      </w:pPr>
      <w:r>
        <w:rPr>
          <w:rFonts w:ascii="Arial" w:cs="Arial" w:eastAsia="Arial" w:hAnsi="Arial"/>
          <w:b/>
          <w:bCs/>
          <w:color w:val="1A1A2E"/>
          <w:sz w:val="24"/>
          <w:szCs w:val="24"/>
        </w:rPr>
        <w:t xml:space="preserve">Critical — Urgent Alert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B8860B" w:sz="6"/>
              <w:left w:val="single" w:color="B8860B" w:sz="2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8B6508"/>
                <w:sz w:val="22"/>
                <w:szCs w:val="22"/>
              </w:rPr>
              <w:t xml:space="preserve">System Message</w:t>
            </w:r>
          </w:p>
          <w:p>
            <w:pPr>
              <w:spacing w:after="0" w:before="40"/>
            </w:pPr>
            <w:r>
              <w:rPr>
                <w:rFonts w:ascii="Arial" w:cs="Arial" w:eastAsia="Arial" w:hAnsi="Arial"/>
                <w:color w:val="444444"/>
                <w:sz w:val="22"/>
                <w:szCs w:val="22"/>
              </w:rPr>
              <w:t xml:space="preserve">[Name], your participation is currently at [X]% — significantly below the 75% required to maintain active membership per Article 4.4 of the Collegiate 100 Constitution. Your status has been flagged for Executive Board review. Please take immediate action. The next event is [Event Name] on [Date]. Contact your Committee Chair or the Director of Membership if you have questions.</w:t>
            </w:r>
          </w:p>
        </w:tc>
      </w:tr>
    </w:tbl>
    <w:p>
      <w:pPr>
        <w:spacing w:after="60" w:before="60"/>
      </w:pPr>
      <w:r>
        <w:t xml:space="preserve"/>
      </w:r>
    </w:p>
    <w:p>
      <w:pPr>
        <w:pStyle w:val="Heading3"/>
        <w:spacing w:after="60" w:before="180"/>
      </w:pPr>
      <w:r>
        <w:rPr>
          <w:rFonts w:ascii="Arial" w:cs="Arial" w:eastAsia="Arial" w:hAnsi="Arial"/>
          <w:b/>
          <w:bCs/>
          <w:color w:val="1A1A2E"/>
          <w:sz w:val="24"/>
          <w:szCs w:val="24"/>
        </w:rPr>
        <w:t xml:space="preserve">Chair — No Event Scheduled</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B8860B" w:sz="6"/>
              <w:left w:val="single" w:color="B8860B" w:sz="2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8B6508"/>
                <w:sz w:val="22"/>
                <w:szCs w:val="22"/>
              </w:rPr>
              <w:t xml:space="preserve">System Message</w:t>
            </w:r>
          </w:p>
          <w:p>
            <w:pPr>
              <w:spacing w:after="0" w:before="40"/>
            </w:pPr>
            <w:r>
              <w:rPr>
                <w:rFonts w:ascii="Arial" w:cs="Arial" w:eastAsia="Arial" w:hAnsi="Arial"/>
                <w:color w:val="444444"/>
                <w:sz w:val="22"/>
                <w:szCs w:val="22"/>
              </w:rPr>
              <w:t xml:space="preserve">[Chair Name], your committee has no upcoming events scheduled in the next 21 days. Consistent programming is essential to maintaining your committee's ranking and ensuring your members can meet their participation requirements. Please create and publish your next event as soon as possible.</w:t>
            </w:r>
          </w:p>
        </w:tc>
      </w:tr>
    </w:tbl>
    <w:p>
      <w:pPr>
        <w:spacing w:after="60" w:before="60"/>
      </w:pPr>
      <w:r>
        <w:t xml:space="preserve"/>
      </w:r>
    </w:p>
    <w:p>
      <w:pPr>
        <w:pStyle w:val="Heading3"/>
        <w:spacing w:after="60" w:before="180"/>
      </w:pPr>
      <w:r>
        <w:rPr>
          <w:rFonts w:ascii="Arial" w:cs="Arial" w:eastAsia="Arial" w:hAnsi="Arial"/>
          <w:b/>
          <w:bCs/>
          <w:color w:val="1A1A2E"/>
          <w:sz w:val="24"/>
          <w:szCs w:val="24"/>
        </w:rPr>
        <w:t xml:space="preserve">Chair — Committee Participation Alert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B8860B" w:sz="6"/>
              <w:left w:val="single" w:color="B8860B" w:sz="2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8B6508"/>
                <w:sz w:val="22"/>
                <w:szCs w:val="22"/>
              </w:rPr>
              <w:t xml:space="preserve">System Message</w:t>
            </w:r>
          </w:p>
          <w:p>
            <w:pPr>
              <w:spacing w:after="0" w:before="40"/>
            </w:pPr>
            <w:r>
              <w:rPr>
                <w:rFonts w:ascii="Arial" w:cs="Arial" w:eastAsia="Arial" w:hAnsi="Arial"/>
                <w:color w:val="444444"/>
                <w:sz w:val="22"/>
                <w:szCs w:val="22"/>
              </w:rPr>
              <w:t xml:space="preserve">[Chair Name], your committee's average participation rate has dropped to [X]%. This affects your committee's ranking and your members' standing. Review your committee's activity in the dashboard and consider reaching out to members directly. The Executive Board has been notified.</w:t>
            </w:r>
          </w:p>
        </w:tc>
      </w:tr>
    </w:tbl>
    <w:p>
      <w:pPr>
        <w:spacing w:after="60" w:before="60"/>
      </w:pPr>
      <w:r>
        <w:t xml:space="preserve"/>
      </w:r>
    </w:p>
    <w:p>
      <w:pPr>
        <w:pBdr>
          <w:bottom w:val="single" w:color="DDDDDD" w:sz="2" w:space="2"/>
        </w:pBdr>
        <w:spacing w:after="120" w:before="120"/>
      </w:pPr>
    </w:p>
    <w:p>
      <w:pPr>
        <w:pStyle w:val="Heading2"/>
        <w:spacing w:after="80" w:before="240"/>
      </w:pPr>
      <w:r>
        <w:rPr>
          <w:rFonts w:ascii="Arial" w:cs="Arial" w:eastAsia="Arial" w:hAnsi="Arial"/>
          <w:b/>
          <w:bCs/>
          <w:color w:val="8B6508"/>
          <w:sz w:val="28"/>
          <w:szCs w:val="28"/>
        </w:rPr>
        <w:t xml:space="preserve">6.5 Escalation Timeline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Trigger</w:t>
            </w:r>
          </w:p>
        </w:tc>
        <w:tc>
          <w:tcPr>
            <w:tcW w:type="dxa" w:w="70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System Response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1"/>
                <w:szCs w:val="21"/>
              </w:rPr>
              <w:t xml:space="preserve">Week 1 miss</w:t>
            </w:r>
          </w:p>
        </w:tc>
        <w:tc>
          <w:tcPr>
            <w:tcW w:type="dxa" w:w="70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1"/>
                <w:szCs w:val="21"/>
              </w:rPr>
              <w:t xml:space="preserve">No nudge — single missed event does not trigger a nudge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444444"/>
                <w:sz w:val="21"/>
                <w:szCs w:val="21"/>
              </w:rPr>
              <w:t xml:space="preserve">Week 2 miss (2 consecutive)</w:t>
            </w:r>
          </w:p>
        </w:tc>
        <w:tc>
          <w:tcPr>
            <w:tcW w:type="dxa" w:w="70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444444"/>
                <w:sz w:val="21"/>
                <w:szCs w:val="21"/>
              </w:rPr>
              <w:t xml:space="preserve">Warning tier — Gentle Reminder sent to member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1"/>
                <w:szCs w:val="21"/>
              </w:rPr>
              <w:t xml:space="preserve">Week 3 miss (3 consecutive)</w:t>
            </w:r>
          </w:p>
        </w:tc>
        <w:tc>
          <w:tcPr>
            <w:tcW w:type="dxa" w:w="70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1"/>
                <w:szCs w:val="21"/>
              </w:rPr>
              <w:t xml:space="preserve">At-Risk tier — At-Risk Warning sent; Chair notified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444444"/>
                <w:sz w:val="21"/>
                <w:szCs w:val="21"/>
              </w:rPr>
              <w:t xml:space="preserve">Week 4+ miss (4+ consecutive)</w:t>
            </w:r>
          </w:p>
        </w:tc>
        <w:tc>
          <w:tcPr>
            <w:tcW w:type="dxa" w:w="70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444444"/>
                <w:sz w:val="21"/>
                <w:szCs w:val="21"/>
              </w:rPr>
              <w:t xml:space="preserve">Critical tier — Critical Alert sent; Executive Board notified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1"/>
                <w:szCs w:val="21"/>
              </w:rPr>
              <w:t xml:space="preserve">Member attends event at any point</w:t>
            </w:r>
          </w:p>
        </w:tc>
        <w:tc>
          <w:tcPr>
            <w:tcW w:type="dxa" w:w="70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1"/>
                <w:szCs w:val="21"/>
              </w:rPr>
              <w:t xml:space="preserve">Tier resets based on updated participation % recalculation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444444"/>
                <w:sz w:val="21"/>
                <w:szCs w:val="21"/>
              </w:rPr>
              <w:t xml:space="preserve">Chair no event in 21 days</w:t>
            </w:r>
          </w:p>
        </w:tc>
        <w:tc>
          <w:tcPr>
            <w:tcW w:type="dxa" w:w="70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444444"/>
                <w:sz w:val="21"/>
                <w:szCs w:val="21"/>
              </w:rPr>
              <w:t xml:space="preserve">Chair inactivity alert + VP notification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1"/>
                <w:szCs w:val="21"/>
              </w:rPr>
              <w:t xml:space="preserve">Committee under 50%</w:t>
            </w:r>
          </w:p>
        </w:tc>
        <w:tc>
          <w:tcPr>
            <w:tcW w:type="dxa" w:w="70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1"/>
                <w:szCs w:val="21"/>
              </w:rPr>
              <w:t xml:space="preserve">Committee health alert to Executive Board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DDDDDD"/>
        <w:sz w:val="18"/>
        <w:szCs w:val="18"/>
      </w:rPr>
      <w:t xml:space="preserve">Fort Valley State University Trailblazing Chapter  |  </w:t>
    </w:r>
    <w:r>
      <w:rPr>
        <w:rFonts w:ascii="Arial" w:cs="Arial" w:eastAsia="Arial" w:hAnsi="Arial"/>
        <w:color w:val="B8860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2"/>
      </w:pBdr>
    </w:pPr>
    <w:r>
      <w:rPr>
        <w:rFonts w:ascii="Arial" w:cs="Arial" w:eastAsia="Arial" w:hAnsi="Arial"/>
        <w:b/>
        <w:bCs/>
        <w:color w:val="B8860B"/>
        <w:sz w:val="18"/>
        <w:szCs w:val="18"/>
      </w:rPr>
      <w:t xml:space="preserve">C100 SYSTEM  |  Collegiate 100</w:t>
    </w:r>
    <w:r>
      <w:rPr>
        <w:rFonts w:ascii="Arial" w:cs="Arial" w:eastAsia="Arial" w:hAnsi="Arial"/>
        <w:color w:val="DDDDDD"/>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B8860B"/>
      </w:rPr>
    </w:lvl>
  </w:abstractNum>
  <w:abstractNum w:abstractNumId="3" w15:restartNumberingAfterBreak="0">
    <w:multiLevelType w:val="hybridMultilevel"/>
    <w:lvl w:ilvl="0"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Step %1."/>
      <w:lvlJc w:val="left"/>
      <w:pPr>
        <w:ind w:left="900" w:hanging="4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40"/>
      <w:outlineLvl w:val="1"/>
    </w:pPr>
    <w:rPr>
      <w:rFonts w:ascii="Arial" w:cs="Arial" w:eastAsia="Arial" w:hAnsi="Arial"/>
      <w:b/>
      <w:bCs/>
      <w:color w:val="8B6508"/>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2026-04-30T17:49:17.219Z</dcterms:created>
  <dcterms:modified xsi:type="dcterms:W3CDTF">2026-04-30T17:49:17.219Z</dcterms:modified>
</cp:coreProperties>
</file>

<file path=docProps/custom.xml><?xml version="1.0" encoding="utf-8"?>
<Properties xmlns="http://schemas.openxmlformats.org/officeDocument/2006/custom-properties" xmlns:vt="http://schemas.openxmlformats.org/officeDocument/2006/docPropsVTypes"/>
</file>