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3B36" w:rsidRDefault="001C5536">
      <w:r>
        <w:t xml:space="preserve">Subject Code Subject Name Lectures (Periods) Tutorial (Periods) Practical (Periods) CS T32 ELECTRONIC DEVICES AND CIRCUITS 3 1 </w:t>
      </w:r>
      <w:r w:rsidR="00E73B36">
        <w:t>–</w:t>
      </w:r>
      <w:r>
        <w:t xml:space="preserve"> </w:t>
      </w:r>
    </w:p>
    <w:p w:rsidR="00E73B36" w:rsidRDefault="001C5536">
      <w:r>
        <w:t xml:space="preserve">Course Objectives: 1. </w:t>
      </w:r>
      <w:proofErr w:type="gramStart"/>
      <w:r>
        <w:t>To</w:t>
      </w:r>
      <w:proofErr w:type="gramEnd"/>
      <w:r>
        <w:t xml:space="preserve"> introduce the basic principle, operation and applications of electronic devices 2. To understand the concept of biasing and different types of biasing circuits used for BJT, JFET and MOSFET 3. </w:t>
      </w:r>
      <w:proofErr w:type="gramStart"/>
      <w:r>
        <w:t>To study the basic models of BJT, JFET and MOSFET 4.</w:t>
      </w:r>
      <w:proofErr w:type="gramEnd"/>
      <w:r>
        <w:t xml:space="preserve"> </w:t>
      </w:r>
      <w:proofErr w:type="gramStart"/>
      <w:r>
        <w:t>To understand the basic concept of feedback and operation of different types of amplifiers and oscillators 5.</w:t>
      </w:r>
      <w:proofErr w:type="gramEnd"/>
      <w:r>
        <w:t xml:space="preserve"> To understand the characteristics and applications of operational amplifiers </w:t>
      </w:r>
    </w:p>
    <w:p w:rsidR="00E73B36" w:rsidRDefault="001C5536">
      <w:r>
        <w:t xml:space="preserve">Course Outcomes: On successful completion of the module students will be able to: 1. Understand the operation and applications of various electronic devices like diodes, UJT, SCR, DIAC and TRIAC 2. Compare the different biasing circuits used for BJT, JFET and MOSFET 3. Analyze the device models of BJT, JFET and MOSFET 4. Comprehend the concepts of feedback and understand the operation of amplifiers and oscillators 5. Understand the characteristics of operational amplifiers and their applications </w:t>
      </w:r>
    </w:p>
    <w:p w:rsidR="00E73B36" w:rsidRDefault="001C5536">
      <w:r>
        <w:t xml:space="preserve">UNIT I Diode and its Applications : PN junction diode, Diode equivalent circuit, Diode as a switch – transition and diffusion capacitance – reverse recovery time, </w:t>
      </w:r>
      <w:proofErr w:type="spellStart"/>
      <w:r>
        <w:t>Zener</w:t>
      </w:r>
      <w:proofErr w:type="spellEnd"/>
      <w:r>
        <w:t xml:space="preserve"> diode, Applications of diode – AND/OR gates using diodes, Clippers and clampers – Voltage </w:t>
      </w:r>
      <w:proofErr w:type="spellStart"/>
      <w:r>
        <w:t>doubler</w:t>
      </w:r>
      <w:proofErr w:type="spellEnd"/>
      <w:r>
        <w:t xml:space="preserve"> and </w:t>
      </w:r>
      <w:proofErr w:type="spellStart"/>
      <w:r>
        <w:t>tripler</w:t>
      </w:r>
      <w:proofErr w:type="spellEnd"/>
      <w:r>
        <w:t xml:space="preserve"> – Voltage regulation – Series and shunt voltage regulators. </w:t>
      </w:r>
    </w:p>
    <w:p w:rsidR="00E73B36" w:rsidRDefault="001C5536">
      <w:r>
        <w:t xml:space="preserve">UNIT II Biasing and Modeling for BJT and FET : Biasing and operating point, BJT Bias circuits - Fixed-bias, Emitter stabilized bias, Voltage divider bias and DC bias with voltage feedback, FET biasing – Fixed-bias, Self-bias, Voltage-divider bias, MOSFET biasing. Transistor modeling – Important parameters of BJT- h- parameter model of BJT (CE only) – Important parameters of JFET, Small signal model of JFET and MOSFET </w:t>
      </w:r>
    </w:p>
    <w:p w:rsidR="00E73B36" w:rsidRDefault="001C5536">
      <w:r>
        <w:t xml:space="preserve">UNIT III RC-coupled amplifier, Operation and Frequency response, Power amplifier – Series fed and transformer coupled Class A amplifiers, Class B amplifier, Circuit and Operation, conversion efficiency, amplifier distortion, Class C and D amplifiers. </w:t>
      </w:r>
      <w:proofErr w:type="gramStart"/>
      <w:r>
        <w:t xml:space="preserve">Concept of feedback- Negative and positive feedback, </w:t>
      </w:r>
      <w:proofErr w:type="spellStart"/>
      <w:r>
        <w:t>Barkhausen</w:t>
      </w:r>
      <w:proofErr w:type="spellEnd"/>
      <w:r>
        <w:t xml:space="preserve"> Criterion - Wien bridge oscillators, Hartley, </w:t>
      </w:r>
      <w:proofErr w:type="spellStart"/>
      <w:r>
        <w:t>Colpitts</w:t>
      </w:r>
      <w:proofErr w:type="spellEnd"/>
      <w:r>
        <w:t xml:space="preserve"> and crystal oscillator - Frequency stability.</w:t>
      </w:r>
      <w:proofErr w:type="gramEnd"/>
      <w:r>
        <w:t xml:space="preserve"> </w:t>
      </w:r>
    </w:p>
    <w:p w:rsidR="00E73B36" w:rsidRDefault="001C5536">
      <w:r>
        <w:t xml:space="preserve">UNIT IV Operational Amplifier: Introduction to op-amp, Characteristics of op-amp. - Differential and common mode operation, op-amp parameters - Applications: Inverting and non-inverting amplifier, summer, </w:t>
      </w:r>
      <w:proofErr w:type="spellStart"/>
      <w:r>
        <w:t>subtractor</w:t>
      </w:r>
      <w:proofErr w:type="spellEnd"/>
      <w:r>
        <w:t xml:space="preserve">, differentiator, integrator, comparator, analog multiplier, second order low pass and high pass active filters. </w:t>
      </w:r>
    </w:p>
    <w:p w:rsidR="00E73B36" w:rsidRDefault="001C5536">
      <w:r>
        <w:t xml:space="preserve">UNIT V Special Devices: </w:t>
      </w:r>
      <w:proofErr w:type="spellStart"/>
      <w:r>
        <w:t>Varactor</w:t>
      </w:r>
      <w:proofErr w:type="spellEnd"/>
      <w:r>
        <w:t xml:space="preserve"> diode, Tunnel diode, PIN diode, LED, LCD, Seven segment displays, </w:t>
      </w:r>
      <w:proofErr w:type="spellStart"/>
      <w:r>
        <w:t>Opto</w:t>
      </w:r>
      <w:proofErr w:type="spellEnd"/>
      <w:r>
        <w:t xml:space="preserve">-isolator. UJT - Characteristics and equivalent circuit – intrinsic standoff ratio –UJT relaxation oscillator, SCR - Two transistor model, DIAC and TRIAC - Operation, Characteristics and their applications. </w:t>
      </w:r>
    </w:p>
    <w:p w:rsidR="00E73B36" w:rsidRDefault="001C5536">
      <w:r>
        <w:t xml:space="preserve">TOTAL PERIODS: 60 </w:t>
      </w:r>
    </w:p>
    <w:p w:rsidR="002A23E2" w:rsidRDefault="001C5536">
      <w:r>
        <w:lastRenderedPageBreak/>
        <w:t xml:space="preserve">Text Books: 1. Robert L. </w:t>
      </w:r>
      <w:proofErr w:type="spellStart"/>
      <w:r>
        <w:t>Boylestad</w:t>
      </w:r>
      <w:proofErr w:type="spellEnd"/>
      <w:r>
        <w:t xml:space="preserve"> and Louis </w:t>
      </w:r>
      <w:proofErr w:type="spellStart"/>
      <w:r>
        <w:t>Nashelsky</w:t>
      </w:r>
      <w:proofErr w:type="spellEnd"/>
      <w:r>
        <w:t xml:space="preserve">, “Electronic Devices and Circuit Theory”, Pearson Education, Tenth Edition, 2009. </w:t>
      </w:r>
      <w:proofErr w:type="gramStart"/>
      <w:r>
        <w:t xml:space="preserve">2. Jacob </w:t>
      </w:r>
      <w:proofErr w:type="spellStart"/>
      <w:r>
        <w:t>Millman</w:t>
      </w:r>
      <w:proofErr w:type="spellEnd"/>
      <w:r>
        <w:t xml:space="preserve">, C. </w:t>
      </w:r>
      <w:proofErr w:type="spellStart"/>
      <w:r>
        <w:t>Halkias</w:t>
      </w:r>
      <w:proofErr w:type="spellEnd"/>
      <w:r>
        <w:t xml:space="preserve"> and </w:t>
      </w:r>
      <w:proofErr w:type="spellStart"/>
      <w:r>
        <w:t>Satyabrata</w:t>
      </w:r>
      <w:proofErr w:type="spellEnd"/>
      <w:r>
        <w:t xml:space="preserve"> </w:t>
      </w:r>
      <w:proofErr w:type="spellStart"/>
      <w:r>
        <w:t>Jit</w:t>
      </w:r>
      <w:proofErr w:type="spellEnd"/>
      <w:r>
        <w:t>, “Electronic Devices and Circuits”, Tata McGraw Hill, Third Edition, 2010.</w:t>
      </w:r>
      <w:proofErr w:type="gramEnd"/>
      <w:r>
        <w:t xml:space="preserve"> Reference Books: 1. Jacob </w:t>
      </w:r>
      <w:proofErr w:type="spellStart"/>
      <w:r>
        <w:t>Millman</w:t>
      </w:r>
      <w:proofErr w:type="spellEnd"/>
      <w:r>
        <w:t xml:space="preserve"> and Arvin </w:t>
      </w:r>
      <w:proofErr w:type="spellStart"/>
      <w:r>
        <w:t>Grabel</w:t>
      </w:r>
      <w:proofErr w:type="spellEnd"/>
      <w:r>
        <w:t>, “</w:t>
      </w:r>
      <w:proofErr w:type="spellStart"/>
      <w:r>
        <w:t>MicroElectronics</w:t>
      </w:r>
      <w:proofErr w:type="spellEnd"/>
      <w:r>
        <w:t>”, Tata McGraw Hill, Second Edition, 2008. 2. David A. Bell, “Electronic Devices and Circuits”, Oxford University Press, Fifth Edition, 2008</w:t>
      </w:r>
    </w:p>
    <w:sectPr w:rsidR="002A23E2" w:rsidSect="00F30E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9"/>
  <w:proofState w:spelling="clean" w:grammar="clean"/>
  <w:defaultTabStop w:val="720"/>
  <w:characterSpacingControl w:val="doNotCompress"/>
  <w:compat>
    <w:useFELayout/>
  </w:compat>
  <w:rsids>
    <w:rsidRoot w:val="001C5536"/>
    <w:rsid w:val="001C5536"/>
    <w:rsid w:val="002A23E2"/>
    <w:rsid w:val="00E73B36"/>
    <w:rsid w:val="00F30E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0E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507</Words>
  <Characters>2892</Characters>
  <Application>Microsoft Office Word</Application>
  <DocSecurity>0</DocSecurity>
  <Lines>24</Lines>
  <Paragraphs>6</Paragraphs>
  <ScaleCrop>false</ScaleCrop>
  <Company>Grizli777</Company>
  <LinksUpToDate>false</LinksUpToDate>
  <CharactersWithSpaces>3393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2023-09-01T07:18:00Z</dcterms:created>
  <dcterms:modified xsi:type="dcterms:W3CDTF">2023-09-01T07:25:00Z</dcterms:modified>
</cp:coreProperties>
</file>