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4E7" w:rsidRDefault="00A764E7" w:rsidP="00A764E7">
      <w:pPr>
        <w:pStyle w:val="Heading1"/>
      </w:pPr>
      <w:r>
        <w:t>Project Summary</w:t>
      </w:r>
    </w:p>
    <w:p w:rsidR="00A764E7" w:rsidRDefault="002033C5" w:rsidP="00E100F7">
      <w:pPr>
        <w:pStyle w:val="Heading2"/>
      </w:pPr>
      <w:r>
        <w:t>Main Goal</w:t>
      </w:r>
    </w:p>
    <w:p w:rsidR="00E100F7" w:rsidRDefault="00E100F7" w:rsidP="00E100F7">
      <w:r>
        <w:t>The efforts o</w:t>
      </w:r>
      <w:r w:rsidR="00E314F8">
        <w:t>f this project should result in a robot that is or can perform the following:</w:t>
      </w:r>
    </w:p>
    <w:p w:rsidR="001C31C1" w:rsidRDefault="00106896" w:rsidP="001C31C1">
      <w:pPr>
        <w:pStyle w:val="ListParagraph"/>
        <w:numPr>
          <w:ilvl w:val="0"/>
          <w:numId w:val="3"/>
        </w:numPr>
      </w:pPr>
      <w:r>
        <w:t>Can navigate a maze from a start point to an end point</w:t>
      </w:r>
      <w:r w:rsidR="00AF30FB">
        <w:t xml:space="preserve"> via the most efficient route possible</w:t>
      </w:r>
      <w:r w:rsidR="00F11F01">
        <w:t xml:space="preserve"> without any aid</w:t>
      </w:r>
      <w:r w:rsidR="001C31C1">
        <w:t xml:space="preserve"> after having completed an initial mapping run through the maze</w:t>
      </w:r>
    </w:p>
    <w:p w:rsidR="00E314F8" w:rsidRDefault="00E314F8" w:rsidP="00E314F8">
      <w:pPr>
        <w:pStyle w:val="ListParagraph"/>
        <w:numPr>
          <w:ilvl w:val="0"/>
          <w:numId w:val="3"/>
        </w:numPr>
      </w:pPr>
      <w:r>
        <w:t xml:space="preserve">Small enough to </w:t>
      </w:r>
      <w:r w:rsidR="00081DBE">
        <w:t>hold in one hand</w:t>
      </w:r>
    </w:p>
    <w:p w:rsidR="005D0CFB" w:rsidRDefault="0058477E" w:rsidP="005D0CFB">
      <w:pPr>
        <w:pStyle w:val="ListParagraph"/>
        <w:numPr>
          <w:ilvl w:val="0"/>
          <w:numId w:val="3"/>
        </w:numPr>
      </w:pPr>
      <w:r>
        <w:t>Should have its own power supply</w:t>
      </w:r>
    </w:p>
    <w:p w:rsidR="005D0CFB" w:rsidRDefault="005D0CFB" w:rsidP="005D0CFB">
      <w:pPr>
        <w:pStyle w:val="Heading2"/>
      </w:pPr>
      <w:r>
        <w:t>Stretch Goals</w:t>
      </w:r>
    </w:p>
    <w:p w:rsidR="005D0CFB" w:rsidRDefault="005D0CFB" w:rsidP="005D0CFB">
      <w:r>
        <w:t>The core functionality of the robot is listed above, however in the event that these goals are reached earlier than expected the robot can be extended to achieve the following targets:</w:t>
      </w:r>
    </w:p>
    <w:p w:rsidR="005D0CFB" w:rsidRDefault="005D0CFB" w:rsidP="005D0CFB">
      <w:pPr>
        <w:pStyle w:val="ListParagraph"/>
        <w:numPr>
          <w:ilvl w:val="0"/>
          <w:numId w:val="16"/>
        </w:numPr>
      </w:pPr>
      <w:r>
        <w:t>Transmission of</w:t>
      </w:r>
      <w:r w:rsidR="00295803">
        <w:t xml:space="preserve"> the </w:t>
      </w:r>
      <w:r w:rsidR="007D33BC">
        <w:t>robot</w:t>
      </w:r>
      <w:r w:rsidR="00452D2E">
        <w:t>’</w:t>
      </w:r>
      <w:r w:rsidR="007D33BC">
        <w:t xml:space="preserve">s navigation </w:t>
      </w:r>
      <w:r>
        <w:t>from</w:t>
      </w:r>
      <w:r w:rsidR="003D6BC9">
        <w:t xml:space="preserve"> the</w:t>
      </w:r>
      <w:r>
        <w:t xml:space="preserve"> robot to a phone app via Bluetooth</w:t>
      </w:r>
    </w:p>
    <w:p w:rsidR="00CA38D0" w:rsidRPr="005D0CFB" w:rsidRDefault="0066760C" w:rsidP="005D0CFB">
      <w:pPr>
        <w:pStyle w:val="ListParagraph"/>
        <w:numPr>
          <w:ilvl w:val="0"/>
          <w:numId w:val="16"/>
        </w:numPr>
      </w:pPr>
      <w:r>
        <w:t>Allow a photo to be taken of the maze from above and be sent to the robot via Bluetooth to allow mapping without an initial run through the maze</w:t>
      </w:r>
    </w:p>
    <w:p w:rsidR="00106896" w:rsidRDefault="00106896" w:rsidP="007733F3">
      <w:pPr>
        <w:pStyle w:val="Heading1"/>
      </w:pPr>
      <w:r>
        <w:lastRenderedPageBreak/>
        <w:t>The Maze</w:t>
      </w:r>
    </w:p>
    <w:p w:rsidR="00D9504E" w:rsidRPr="00D9504E" w:rsidRDefault="00D9504E" w:rsidP="00D9504E">
      <w:pPr>
        <w:pStyle w:val="Heading2"/>
      </w:pPr>
      <w:r>
        <w:t>Maze Specifications</w:t>
      </w:r>
    </w:p>
    <w:p w:rsidR="00445FA9" w:rsidRDefault="00B700C0" w:rsidP="00445FA9">
      <w:r>
        <w:t>A</w:t>
      </w:r>
      <w:r w:rsidR="004942E2">
        <w:t xml:space="preserve"> maze</w:t>
      </w:r>
      <w:r w:rsidR="003F2B0A">
        <w:t>’s structure</w:t>
      </w:r>
      <w:r w:rsidR="004942E2">
        <w:t xml:space="preserve"> will be defined as follows:</w:t>
      </w:r>
    </w:p>
    <w:p w:rsidR="00B700C0" w:rsidRDefault="00B700C0" w:rsidP="00B700C0">
      <w:pPr>
        <w:pStyle w:val="ListParagraph"/>
        <w:numPr>
          <w:ilvl w:val="0"/>
          <w:numId w:val="6"/>
        </w:numPr>
      </w:pPr>
      <w:r>
        <w:t>It should be customable</w:t>
      </w:r>
    </w:p>
    <w:p w:rsidR="004942E2" w:rsidRDefault="004942E2" w:rsidP="004942E2">
      <w:pPr>
        <w:pStyle w:val="ListParagraph"/>
        <w:numPr>
          <w:ilvl w:val="0"/>
          <w:numId w:val="4"/>
        </w:numPr>
      </w:pPr>
      <w:r>
        <w:t>It must be closed, i.e. have no way to get outside the maze</w:t>
      </w:r>
    </w:p>
    <w:p w:rsidR="004942E2" w:rsidRDefault="00AB6B22" w:rsidP="004942E2">
      <w:pPr>
        <w:pStyle w:val="ListParagraph"/>
        <w:numPr>
          <w:ilvl w:val="0"/>
          <w:numId w:val="4"/>
        </w:numPr>
      </w:pPr>
      <w:r>
        <w:t>All the walls must be angled on the same 180° sides</w:t>
      </w:r>
    </w:p>
    <w:p w:rsidR="008E46BD" w:rsidRDefault="004F510D" w:rsidP="004942E2">
      <w:pPr>
        <w:pStyle w:val="ListParagraph"/>
        <w:numPr>
          <w:ilvl w:val="0"/>
          <w:numId w:val="4"/>
        </w:numPr>
      </w:pPr>
      <w:r>
        <w:t>Every wall’s length must be rationally divisible by the same number,</w:t>
      </w:r>
      <w:r w:rsidR="00161F0E">
        <w:t xml:space="preserve"> e.g. a wall could be 10cm, 20cm, 30cm or 40</w:t>
      </w:r>
      <w:r w:rsidR="003F35DD">
        <w:t>cm long but not any other value</w:t>
      </w:r>
      <w:r w:rsidR="00A7260E">
        <w:t xml:space="preserve"> that isn’</w:t>
      </w:r>
      <w:r w:rsidR="00F269A4">
        <w:t>t divisible by 10</w:t>
      </w:r>
      <w:r w:rsidR="00447C8A">
        <w:t xml:space="preserve"> exactly</w:t>
      </w:r>
    </w:p>
    <w:p w:rsidR="000D2EB6" w:rsidRDefault="000D2EB6" w:rsidP="004942E2">
      <w:pPr>
        <w:pStyle w:val="ListParagraph"/>
        <w:numPr>
          <w:ilvl w:val="0"/>
          <w:numId w:val="4"/>
        </w:numPr>
      </w:pPr>
      <w:r>
        <w:t>The thickness of the path through th</w:t>
      </w:r>
      <w:r w:rsidR="00170B14">
        <w:t>e maze should always be the minimum length of a wall (5cm for example)</w:t>
      </w:r>
    </w:p>
    <w:p w:rsidR="003F15D8" w:rsidRDefault="000B0653" w:rsidP="003F15D8">
      <w:pPr>
        <w:pStyle w:val="ListParagraph"/>
        <w:numPr>
          <w:ilvl w:val="0"/>
          <w:numId w:val="4"/>
        </w:numPr>
      </w:pPr>
      <w:r>
        <w:t>It should have a start point and end point</w:t>
      </w:r>
    </w:p>
    <w:p w:rsidR="00AE0EA0" w:rsidRPr="00AE0EA0" w:rsidRDefault="008844FF" w:rsidP="00407D94">
      <w:pPr>
        <w:pStyle w:val="Heading2"/>
      </w:pPr>
      <w:r>
        <w:t>Suitable and unsuitable mazes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bottom w:w="284" w:type="dxa"/>
        </w:tblCellMar>
        <w:tblLook w:val="04A0" w:firstRow="1" w:lastRow="0" w:firstColumn="1" w:lastColumn="0" w:noHBand="0" w:noVBand="1"/>
      </w:tblPr>
      <w:tblGrid>
        <w:gridCol w:w="4508"/>
        <w:gridCol w:w="4508"/>
      </w:tblGrid>
      <w:tr w:rsidR="008844FF" w:rsidTr="008844FF">
        <w:tc>
          <w:tcPr>
            <w:tcW w:w="4508" w:type="dxa"/>
          </w:tcPr>
          <w:p w:rsidR="008844FF" w:rsidRDefault="008844FF" w:rsidP="008844FF">
            <w:pPr>
              <w:jc w:val="center"/>
            </w:pPr>
            <w:r w:rsidRPr="008844FF">
              <w:rPr>
                <w:noProof/>
                <w:lang w:eastAsia="en-GB"/>
              </w:rPr>
              <w:drawing>
                <wp:inline distT="0" distB="0" distL="0" distR="0" wp14:anchorId="3686EF0B" wp14:editId="718D5634">
                  <wp:extent cx="1448130" cy="1219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48130" cy="1219478"/>
                          </a:xfrm>
                          <a:prstGeom prst="rect">
                            <a:avLst/>
                          </a:prstGeom>
                        </pic:spPr>
                      </pic:pic>
                    </a:graphicData>
                  </a:graphic>
                </wp:inline>
              </w:drawing>
            </w:r>
          </w:p>
        </w:tc>
        <w:tc>
          <w:tcPr>
            <w:tcW w:w="4508" w:type="dxa"/>
          </w:tcPr>
          <w:p w:rsidR="008844FF" w:rsidRDefault="008844FF" w:rsidP="00B700C0">
            <w:pPr>
              <w:rPr>
                <w:b/>
              </w:rPr>
            </w:pPr>
            <w:r w:rsidRPr="008844FF">
              <w:rPr>
                <w:b/>
              </w:rPr>
              <w:t>Valid Maze</w:t>
            </w:r>
          </w:p>
          <w:p w:rsidR="008844FF" w:rsidRPr="008844FF" w:rsidRDefault="008844FF" w:rsidP="00B700C0"/>
        </w:tc>
      </w:tr>
      <w:tr w:rsidR="008844FF" w:rsidTr="008844FF">
        <w:tc>
          <w:tcPr>
            <w:tcW w:w="4508" w:type="dxa"/>
          </w:tcPr>
          <w:p w:rsidR="008844FF" w:rsidRDefault="008844FF" w:rsidP="008844FF">
            <w:pPr>
              <w:jc w:val="center"/>
            </w:pPr>
            <w:r w:rsidRPr="008844FF">
              <w:rPr>
                <w:noProof/>
                <w:lang w:eastAsia="en-GB"/>
              </w:rPr>
              <w:drawing>
                <wp:inline distT="0" distB="0" distL="0" distR="0" wp14:anchorId="597602C6" wp14:editId="1F554EE8">
                  <wp:extent cx="1892731" cy="1219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2731" cy="1219478"/>
                          </a:xfrm>
                          <a:prstGeom prst="rect">
                            <a:avLst/>
                          </a:prstGeom>
                        </pic:spPr>
                      </pic:pic>
                    </a:graphicData>
                  </a:graphic>
                </wp:inline>
              </w:drawing>
            </w:r>
          </w:p>
        </w:tc>
        <w:tc>
          <w:tcPr>
            <w:tcW w:w="4508" w:type="dxa"/>
          </w:tcPr>
          <w:p w:rsidR="008844FF" w:rsidRDefault="008844FF" w:rsidP="00B700C0">
            <w:pPr>
              <w:rPr>
                <w:b/>
              </w:rPr>
            </w:pPr>
            <w:r w:rsidRPr="008844FF">
              <w:rPr>
                <w:b/>
              </w:rPr>
              <w:t>Valid Maze</w:t>
            </w:r>
          </w:p>
          <w:p w:rsidR="008844FF" w:rsidRDefault="008844FF" w:rsidP="00B700C0">
            <w:r>
              <w:t>Multiple routes to the finish</w:t>
            </w:r>
          </w:p>
          <w:p w:rsidR="00AB3FA6" w:rsidRPr="00AB3FA6" w:rsidRDefault="00AB3FA6" w:rsidP="00B700C0">
            <w:r>
              <w:t>Dead ends</w:t>
            </w:r>
          </w:p>
        </w:tc>
      </w:tr>
      <w:tr w:rsidR="008844FF" w:rsidTr="008844FF">
        <w:tc>
          <w:tcPr>
            <w:tcW w:w="4508" w:type="dxa"/>
          </w:tcPr>
          <w:p w:rsidR="008844FF" w:rsidRDefault="008844FF" w:rsidP="008844FF">
            <w:pPr>
              <w:jc w:val="center"/>
            </w:pPr>
            <w:r w:rsidRPr="008844FF">
              <w:rPr>
                <w:noProof/>
                <w:lang w:eastAsia="en-GB"/>
              </w:rPr>
              <w:drawing>
                <wp:inline distT="0" distB="0" distL="0" distR="0" wp14:anchorId="68EB735E" wp14:editId="76CC4779">
                  <wp:extent cx="2121383" cy="1219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1383" cy="1219478"/>
                          </a:xfrm>
                          <a:prstGeom prst="rect">
                            <a:avLst/>
                          </a:prstGeom>
                        </pic:spPr>
                      </pic:pic>
                    </a:graphicData>
                  </a:graphic>
                </wp:inline>
              </w:drawing>
            </w:r>
          </w:p>
        </w:tc>
        <w:tc>
          <w:tcPr>
            <w:tcW w:w="4508" w:type="dxa"/>
          </w:tcPr>
          <w:p w:rsidR="008844FF" w:rsidRPr="000E1DA2" w:rsidRDefault="000E1DA2" w:rsidP="00B700C0">
            <w:pPr>
              <w:rPr>
                <w:b/>
              </w:rPr>
            </w:pPr>
            <w:r w:rsidRPr="000E1DA2">
              <w:rPr>
                <w:b/>
              </w:rPr>
              <w:t>Valid Maze</w:t>
            </w:r>
          </w:p>
          <w:p w:rsidR="000E1DA2" w:rsidRDefault="000E1DA2" w:rsidP="00B700C0">
            <w:r>
              <w:t>Loops and many routes to finish</w:t>
            </w:r>
          </w:p>
        </w:tc>
      </w:tr>
      <w:tr w:rsidR="008844FF" w:rsidTr="008844FF">
        <w:tc>
          <w:tcPr>
            <w:tcW w:w="4508" w:type="dxa"/>
          </w:tcPr>
          <w:p w:rsidR="008844FF" w:rsidRDefault="008844FF" w:rsidP="008844FF">
            <w:pPr>
              <w:jc w:val="center"/>
            </w:pPr>
            <w:r w:rsidRPr="008844FF">
              <w:rPr>
                <w:noProof/>
                <w:lang w:eastAsia="en-GB"/>
              </w:rPr>
              <w:lastRenderedPageBreak/>
              <w:drawing>
                <wp:inline distT="0" distB="0" distL="0" distR="0" wp14:anchorId="6A212A04" wp14:editId="1A03ABC4">
                  <wp:extent cx="1333804" cy="1219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3804" cy="1219478"/>
                          </a:xfrm>
                          <a:prstGeom prst="rect">
                            <a:avLst/>
                          </a:prstGeom>
                        </pic:spPr>
                      </pic:pic>
                    </a:graphicData>
                  </a:graphic>
                </wp:inline>
              </w:drawing>
            </w:r>
          </w:p>
        </w:tc>
        <w:tc>
          <w:tcPr>
            <w:tcW w:w="4508" w:type="dxa"/>
          </w:tcPr>
          <w:p w:rsidR="008844FF" w:rsidRPr="000E1DA2" w:rsidRDefault="000E1DA2" w:rsidP="00B700C0">
            <w:pPr>
              <w:rPr>
                <w:b/>
              </w:rPr>
            </w:pPr>
            <w:r w:rsidRPr="000E1DA2">
              <w:rPr>
                <w:b/>
              </w:rPr>
              <w:t>Invalid Maze</w:t>
            </w:r>
          </w:p>
          <w:p w:rsidR="000E1DA2" w:rsidRDefault="000E1DA2" w:rsidP="00B700C0">
            <w:r>
              <w:t>Has openings</w:t>
            </w:r>
          </w:p>
        </w:tc>
      </w:tr>
      <w:tr w:rsidR="008844FF" w:rsidTr="008844FF">
        <w:tc>
          <w:tcPr>
            <w:tcW w:w="4508" w:type="dxa"/>
          </w:tcPr>
          <w:p w:rsidR="008844FF" w:rsidRDefault="008844FF" w:rsidP="008844FF">
            <w:pPr>
              <w:jc w:val="center"/>
            </w:pPr>
            <w:r w:rsidRPr="008844FF">
              <w:rPr>
                <w:noProof/>
                <w:lang w:eastAsia="en-GB"/>
              </w:rPr>
              <w:drawing>
                <wp:inline distT="0" distB="0" distL="0" distR="0" wp14:anchorId="5D559B48" wp14:editId="173C16D2">
                  <wp:extent cx="1333804" cy="1333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3804" cy="1333804"/>
                          </a:xfrm>
                          <a:prstGeom prst="rect">
                            <a:avLst/>
                          </a:prstGeom>
                        </pic:spPr>
                      </pic:pic>
                    </a:graphicData>
                  </a:graphic>
                </wp:inline>
              </w:drawing>
            </w:r>
          </w:p>
        </w:tc>
        <w:tc>
          <w:tcPr>
            <w:tcW w:w="4508" w:type="dxa"/>
          </w:tcPr>
          <w:p w:rsidR="008844FF" w:rsidRPr="000E1DA2" w:rsidRDefault="000E1DA2" w:rsidP="00B700C0">
            <w:pPr>
              <w:rPr>
                <w:b/>
              </w:rPr>
            </w:pPr>
            <w:r w:rsidRPr="000E1DA2">
              <w:rPr>
                <w:b/>
              </w:rPr>
              <w:t>Invalid Maze</w:t>
            </w:r>
          </w:p>
          <w:p w:rsidR="000E1DA2" w:rsidRDefault="000E1DA2" w:rsidP="00B700C0">
            <w:r>
              <w:t>No possible route to the finish</w:t>
            </w:r>
          </w:p>
        </w:tc>
      </w:tr>
      <w:tr w:rsidR="008844FF" w:rsidTr="008844FF">
        <w:tc>
          <w:tcPr>
            <w:tcW w:w="4508" w:type="dxa"/>
          </w:tcPr>
          <w:p w:rsidR="008844FF" w:rsidRDefault="008844FF" w:rsidP="008844FF">
            <w:pPr>
              <w:jc w:val="center"/>
            </w:pPr>
            <w:r w:rsidRPr="008844FF">
              <w:rPr>
                <w:noProof/>
                <w:lang w:eastAsia="en-GB"/>
              </w:rPr>
              <w:drawing>
                <wp:inline distT="0" distB="0" distL="0" distR="0" wp14:anchorId="1B5394BA" wp14:editId="13DD34E5">
                  <wp:extent cx="1448130" cy="13338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8130" cy="1333804"/>
                          </a:xfrm>
                          <a:prstGeom prst="rect">
                            <a:avLst/>
                          </a:prstGeom>
                        </pic:spPr>
                      </pic:pic>
                    </a:graphicData>
                  </a:graphic>
                </wp:inline>
              </w:drawing>
            </w:r>
          </w:p>
        </w:tc>
        <w:tc>
          <w:tcPr>
            <w:tcW w:w="4508" w:type="dxa"/>
          </w:tcPr>
          <w:p w:rsidR="008844FF" w:rsidRPr="000E1DA2" w:rsidRDefault="000E1DA2" w:rsidP="00B700C0">
            <w:pPr>
              <w:rPr>
                <w:b/>
              </w:rPr>
            </w:pPr>
            <w:r w:rsidRPr="000E1DA2">
              <w:rPr>
                <w:b/>
              </w:rPr>
              <w:t>Invalid Maze</w:t>
            </w:r>
          </w:p>
          <w:p w:rsidR="000E1DA2" w:rsidRDefault="000E1DA2" w:rsidP="00B700C0">
            <w:r>
              <w:t>Varying thickness of the corridors</w:t>
            </w:r>
          </w:p>
        </w:tc>
      </w:tr>
    </w:tbl>
    <w:p w:rsidR="008844FF" w:rsidRDefault="00136434" w:rsidP="00136434">
      <w:pPr>
        <w:pStyle w:val="Heading2"/>
      </w:pPr>
      <w:r>
        <w:t>Building the maze</w:t>
      </w:r>
    </w:p>
    <w:p w:rsidR="00F2117F" w:rsidRPr="00F2117F" w:rsidRDefault="00F2117F" w:rsidP="00F2117F">
      <w:pPr>
        <w:pStyle w:val="Heading3"/>
      </w:pPr>
      <w:r>
        <w:t>Possible materials</w:t>
      </w:r>
    </w:p>
    <w:tbl>
      <w:tblPr>
        <w:tblStyle w:val="TableGrid"/>
        <w:tblW w:w="0" w:type="auto"/>
        <w:tblLook w:val="04A0" w:firstRow="1" w:lastRow="0" w:firstColumn="1" w:lastColumn="0" w:noHBand="0" w:noVBand="1"/>
      </w:tblPr>
      <w:tblGrid>
        <w:gridCol w:w="3149"/>
        <w:gridCol w:w="3008"/>
        <w:gridCol w:w="2859"/>
      </w:tblGrid>
      <w:tr w:rsidR="00F2117F" w:rsidTr="00F2117F">
        <w:tc>
          <w:tcPr>
            <w:tcW w:w="3149" w:type="dxa"/>
          </w:tcPr>
          <w:p w:rsidR="00F2117F" w:rsidRPr="00F2117F" w:rsidRDefault="00F2117F" w:rsidP="00136434">
            <w:pPr>
              <w:rPr>
                <w:b/>
              </w:rPr>
            </w:pPr>
            <w:r w:rsidRPr="00F2117F">
              <w:rPr>
                <w:b/>
              </w:rPr>
              <w:t>Material</w:t>
            </w:r>
          </w:p>
        </w:tc>
        <w:tc>
          <w:tcPr>
            <w:tcW w:w="3008" w:type="dxa"/>
          </w:tcPr>
          <w:p w:rsidR="00F2117F" w:rsidRPr="00F2117F" w:rsidRDefault="00F2117F" w:rsidP="00136434">
            <w:pPr>
              <w:rPr>
                <w:b/>
              </w:rPr>
            </w:pPr>
            <w:r w:rsidRPr="00F2117F">
              <w:rPr>
                <w:b/>
              </w:rPr>
              <w:t>Pros</w:t>
            </w:r>
          </w:p>
        </w:tc>
        <w:tc>
          <w:tcPr>
            <w:tcW w:w="2859" w:type="dxa"/>
          </w:tcPr>
          <w:p w:rsidR="00F2117F" w:rsidRPr="00F2117F" w:rsidRDefault="00F2117F" w:rsidP="00136434">
            <w:pPr>
              <w:rPr>
                <w:b/>
              </w:rPr>
            </w:pPr>
            <w:r w:rsidRPr="00F2117F">
              <w:rPr>
                <w:b/>
              </w:rPr>
              <w:t>Cons</w:t>
            </w:r>
          </w:p>
        </w:tc>
      </w:tr>
      <w:tr w:rsidR="00F2117F" w:rsidTr="00F2117F">
        <w:tc>
          <w:tcPr>
            <w:tcW w:w="3149" w:type="dxa"/>
          </w:tcPr>
          <w:p w:rsidR="00F2117F" w:rsidRDefault="00ED0D55" w:rsidP="00136434">
            <w:r>
              <w:t>LEGO® / LEGO® Duplo</w:t>
            </w:r>
          </w:p>
        </w:tc>
        <w:tc>
          <w:tcPr>
            <w:tcW w:w="3008" w:type="dxa"/>
          </w:tcPr>
          <w:p w:rsidR="00F2117F" w:rsidRDefault="003870C9" w:rsidP="003870C9">
            <w:r>
              <w:t xml:space="preserve">Easy </w:t>
            </w:r>
            <w:r w:rsidR="009046C1">
              <w:t>to setup and readjust</w:t>
            </w:r>
          </w:p>
        </w:tc>
        <w:tc>
          <w:tcPr>
            <w:tcW w:w="2859" w:type="dxa"/>
          </w:tcPr>
          <w:p w:rsidR="00F2117F" w:rsidRDefault="00ED0D55" w:rsidP="00136434">
            <w:r>
              <w:t>Expensive for the amount that would be needed</w:t>
            </w:r>
          </w:p>
        </w:tc>
      </w:tr>
      <w:tr w:rsidR="00F2117F" w:rsidTr="00F2117F">
        <w:tc>
          <w:tcPr>
            <w:tcW w:w="3149" w:type="dxa"/>
          </w:tcPr>
          <w:p w:rsidR="00F2117F" w:rsidRDefault="00A658B7" w:rsidP="00136434">
            <w:r>
              <w:t>Cardboard</w:t>
            </w:r>
          </w:p>
        </w:tc>
        <w:tc>
          <w:tcPr>
            <w:tcW w:w="3008" w:type="dxa"/>
          </w:tcPr>
          <w:p w:rsidR="00F2117F" w:rsidRDefault="003870C9" w:rsidP="00136434">
            <w:r>
              <w:t>Cheap</w:t>
            </w:r>
          </w:p>
        </w:tc>
        <w:tc>
          <w:tcPr>
            <w:tcW w:w="2859" w:type="dxa"/>
          </w:tcPr>
          <w:p w:rsidR="00F2117F" w:rsidRDefault="00602942" w:rsidP="00602942">
            <w:r>
              <w:t>Would require time spent to craft the maze</w:t>
            </w:r>
          </w:p>
        </w:tc>
      </w:tr>
    </w:tbl>
    <w:p w:rsidR="005A7D55" w:rsidRDefault="00AB7F94" w:rsidP="00E714EB">
      <w:pPr>
        <w:pStyle w:val="Heading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1.9pt;margin-top:0;width:208.35pt;height:208.35pt;z-index:-251657216;mso-position-horizontal:right;mso-position-horizontal-relative:margin;mso-position-vertical:top;mso-position-vertical-relative:margin;mso-width-relative:page;mso-height-relative:page" wrapcoords="1321 1476 1321 20124 20279 20124 20279 1476 1321 1476">
            <v:imagedata r:id="rId11" o:title="Maze" croptop="-5160f" cropbottom="-5160f" cropleft="-5160f" cropright="-5160f"/>
            <w10:wrap type="square" anchorx="margin" anchory="margin"/>
          </v:shape>
        </w:pict>
      </w:r>
      <w:r w:rsidR="00E714EB">
        <w:t>Cardboard Maze Design</w:t>
      </w:r>
    </w:p>
    <w:p w:rsidR="008A1F09" w:rsidRDefault="00AB7F94" w:rsidP="009765FD">
      <w:r>
        <w:rPr>
          <w:noProof/>
        </w:rPr>
        <w:pict>
          <v:shape id="_x0000_s1027" type="#_x0000_t75" style="position:absolute;margin-left:252.55pt;margin-top:208.35pt;width:198.55pt;height:114.25pt;z-index:251661312;mso-position-horizontal-relative:margin;mso-position-vertical-relative:margin">
            <v:imagedata r:id="rId12" o:title="Maze3D"/>
            <w10:wrap type="square" anchorx="margin" anchory="margin"/>
          </v:shape>
        </w:pict>
      </w:r>
      <w:r w:rsidR="00FD2D03">
        <w:t xml:space="preserve">The cardboard maze will be based on a large square piece of reinforced card. The size of this will vary depending on the size </w:t>
      </w:r>
      <w:r w:rsidR="00F51029">
        <w:t>and movement style of the robot so this will be decided at a later stage.</w:t>
      </w:r>
    </w:p>
    <w:p w:rsidR="00951436" w:rsidRDefault="004332B1" w:rsidP="009765FD">
      <w:r>
        <w:t>This</w:t>
      </w:r>
      <w:r w:rsidR="008A1F09">
        <w:t xml:space="preserve"> base will be raised above the surface it’s on by 1-2cm. </w:t>
      </w:r>
      <w:r w:rsidR="007D660B">
        <w:t>It will then be split into a grid and slits will be cut into each section of the grid (all the black and red lines in the diagram to the right).</w:t>
      </w:r>
    </w:p>
    <w:p w:rsidR="00FA4AFB" w:rsidRPr="00515CD0" w:rsidRDefault="00FA4AFB" w:rsidP="009765FD">
      <w:r>
        <w:t>The walls will be made of thinner card that can be slotted into the base to form the pathways of the maze.</w:t>
      </w:r>
    </w:p>
    <w:p w:rsidR="0036527A" w:rsidRDefault="0036527A" w:rsidP="007156E8">
      <w:pPr>
        <w:pStyle w:val="Heading1"/>
      </w:pPr>
      <w:r>
        <w:lastRenderedPageBreak/>
        <w:t>The Robot</w:t>
      </w:r>
    </w:p>
    <w:p w:rsidR="008D33E1" w:rsidRPr="008D33E1" w:rsidRDefault="008D33E1" w:rsidP="008D33E1">
      <w:pPr>
        <w:pStyle w:val="Heading2"/>
      </w:pPr>
      <w:r>
        <w:t>Requirements</w:t>
      </w:r>
    </w:p>
    <w:p w:rsidR="0036527A" w:rsidRDefault="0036527A">
      <w:r>
        <w:t>A suitable robot must be chosen for this project, the requirements are as follows:</w:t>
      </w:r>
    </w:p>
    <w:p w:rsidR="00E314F8" w:rsidRDefault="00E314F8" w:rsidP="00E314F8">
      <w:pPr>
        <w:pStyle w:val="ListParagraph"/>
        <w:numPr>
          <w:ilvl w:val="0"/>
          <w:numId w:val="1"/>
        </w:numPr>
      </w:pPr>
      <w:r>
        <w:t>Is fully programmable</w:t>
      </w:r>
    </w:p>
    <w:p w:rsidR="00796BA0" w:rsidRDefault="00713199" w:rsidP="00796BA0">
      <w:pPr>
        <w:pStyle w:val="ListParagraph"/>
        <w:numPr>
          <w:ilvl w:val="0"/>
          <w:numId w:val="1"/>
        </w:numPr>
      </w:pPr>
      <w:r>
        <w:t>Should be relatively small</w:t>
      </w:r>
    </w:p>
    <w:p w:rsidR="0036527A" w:rsidRDefault="0036527A" w:rsidP="0036527A">
      <w:pPr>
        <w:pStyle w:val="ListParagraph"/>
        <w:numPr>
          <w:ilvl w:val="0"/>
          <w:numId w:val="1"/>
        </w:numPr>
      </w:pPr>
      <w:r>
        <w:t>Capability to move forwards (backwards is ideal but optional)</w:t>
      </w:r>
    </w:p>
    <w:p w:rsidR="0036527A" w:rsidRDefault="0036527A" w:rsidP="0036527A">
      <w:pPr>
        <w:pStyle w:val="ListParagraph"/>
        <w:numPr>
          <w:ilvl w:val="0"/>
          <w:numId w:val="1"/>
        </w:numPr>
      </w:pPr>
      <w:r>
        <w:t>Capability to turn up to 180° (360° ideal but optional)</w:t>
      </w:r>
    </w:p>
    <w:p w:rsidR="0036527A" w:rsidRDefault="0036527A" w:rsidP="0036527A">
      <w:pPr>
        <w:pStyle w:val="ListParagraph"/>
        <w:numPr>
          <w:ilvl w:val="0"/>
          <w:numId w:val="1"/>
        </w:numPr>
      </w:pPr>
      <w:r>
        <w:t>Can run from a reliable, affordable source of power (alkaline battery, typical AC, USB, etc.)</w:t>
      </w:r>
    </w:p>
    <w:p w:rsidR="00441AC6" w:rsidRPr="001C0C26" w:rsidRDefault="00054B66" w:rsidP="001C0C26">
      <w:pPr>
        <w:pStyle w:val="ListParagraph"/>
        <w:numPr>
          <w:ilvl w:val="0"/>
          <w:numId w:val="1"/>
        </w:numPr>
      </w:pPr>
      <w:r>
        <w:t xml:space="preserve">Has a suitable </w:t>
      </w:r>
      <w:r w:rsidR="00760F50">
        <w:t xml:space="preserve">sensor </w:t>
      </w:r>
      <w:r w:rsidR="004D2955">
        <w:t xml:space="preserve">built-in </w:t>
      </w:r>
      <w:r w:rsidR="00760F50">
        <w:t>or the option of attaching one to it</w:t>
      </w:r>
    </w:p>
    <w:p w:rsidR="00A764E7" w:rsidRDefault="00A764E7" w:rsidP="001C0C26">
      <w:pPr>
        <w:pStyle w:val="Heading2"/>
      </w:pPr>
      <w:r>
        <w:t>Build or Buy</w:t>
      </w:r>
    </w:p>
    <w:p w:rsidR="00212006" w:rsidRDefault="00A764E7" w:rsidP="00A764E7">
      <w:r>
        <w:t xml:space="preserve">One of the foreseen questions is whether the robot should be built from </w:t>
      </w:r>
      <w:r w:rsidR="008A581D">
        <w:t xml:space="preserve">hand using </w:t>
      </w:r>
      <w:r>
        <w:t>several components such as the board, some wheels, a sensor and such</w:t>
      </w:r>
      <w:r w:rsidR="00BF5423">
        <w:t>,</w:t>
      </w:r>
      <w:r>
        <w:t xml:space="preserve"> or whether a pre-built one should be bought to avoid potential complications with bui</w:t>
      </w:r>
      <w:r w:rsidR="00863708">
        <w:t>lding one.</w:t>
      </w:r>
      <w:r w:rsidR="00C05F8D">
        <w:t xml:space="preserve"> </w:t>
      </w:r>
    </w:p>
    <w:p w:rsidR="00212006" w:rsidRDefault="00212006" w:rsidP="00212006">
      <w:pPr>
        <w:pStyle w:val="Heading3"/>
      </w:pPr>
      <w:r>
        <w:t>Decision Table</w:t>
      </w:r>
    </w:p>
    <w:p w:rsidR="00A764E7" w:rsidRDefault="00C05F8D" w:rsidP="00A764E7">
      <w:r>
        <w:t>Each point</w:t>
      </w:r>
      <w:r w:rsidR="00154DB1">
        <w:t xml:space="preserve"> can have a maximum score of 50 and a minimum of -50.</w:t>
      </w:r>
      <w:r w:rsidR="00185432">
        <w:t xml:space="preserve"> The cost of these weightings are determined based on how much impact the factor has on the overall decision.</w:t>
      </w:r>
    </w:p>
    <w:tbl>
      <w:tblPr>
        <w:tblStyle w:val="TableGrid"/>
        <w:tblW w:w="0" w:type="auto"/>
        <w:tblLook w:val="04A0" w:firstRow="1" w:lastRow="0" w:firstColumn="1" w:lastColumn="0" w:noHBand="0" w:noVBand="1"/>
      </w:tblPr>
      <w:tblGrid>
        <w:gridCol w:w="1684"/>
        <w:gridCol w:w="2063"/>
        <w:gridCol w:w="1726"/>
        <w:gridCol w:w="2105"/>
        <w:gridCol w:w="1438"/>
      </w:tblGrid>
      <w:tr w:rsidR="0002273C" w:rsidTr="0002273C">
        <w:tc>
          <w:tcPr>
            <w:tcW w:w="1684" w:type="dxa"/>
          </w:tcPr>
          <w:p w:rsidR="0002273C" w:rsidRDefault="0002273C" w:rsidP="00A764E7"/>
        </w:tc>
        <w:tc>
          <w:tcPr>
            <w:tcW w:w="2063" w:type="dxa"/>
          </w:tcPr>
          <w:p w:rsidR="0002273C" w:rsidRPr="00863708" w:rsidRDefault="0002273C" w:rsidP="00A764E7">
            <w:pPr>
              <w:rPr>
                <w:b/>
              </w:rPr>
            </w:pPr>
            <w:r w:rsidRPr="00863708">
              <w:rPr>
                <w:b/>
              </w:rPr>
              <w:t>Build</w:t>
            </w:r>
          </w:p>
        </w:tc>
        <w:tc>
          <w:tcPr>
            <w:tcW w:w="1726" w:type="dxa"/>
          </w:tcPr>
          <w:p w:rsidR="0002273C" w:rsidRPr="00863708" w:rsidRDefault="00C125FB" w:rsidP="00A764E7">
            <w:pPr>
              <w:rPr>
                <w:b/>
              </w:rPr>
            </w:pPr>
            <w:r>
              <w:rPr>
                <w:b/>
              </w:rPr>
              <w:t>Score</w:t>
            </w:r>
          </w:p>
        </w:tc>
        <w:tc>
          <w:tcPr>
            <w:tcW w:w="2105" w:type="dxa"/>
          </w:tcPr>
          <w:p w:rsidR="0002273C" w:rsidRPr="00863708" w:rsidRDefault="0002273C" w:rsidP="00A764E7">
            <w:pPr>
              <w:rPr>
                <w:b/>
              </w:rPr>
            </w:pPr>
            <w:r w:rsidRPr="00863708">
              <w:rPr>
                <w:b/>
              </w:rPr>
              <w:t>Buy</w:t>
            </w:r>
          </w:p>
        </w:tc>
        <w:tc>
          <w:tcPr>
            <w:tcW w:w="1438" w:type="dxa"/>
          </w:tcPr>
          <w:p w:rsidR="0002273C" w:rsidRPr="00863708" w:rsidRDefault="00C125FB" w:rsidP="00A764E7">
            <w:pPr>
              <w:rPr>
                <w:b/>
              </w:rPr>
            </w:pPr>
            <w:r>
              <w:rPr>
                <w:b/>
              </w:rPr>
              <w:t>Score</w:t>
            </w:r>
          </w:p>
        </w:tc>
      </w:tr>
      <w:tr w:rsidR="00485357" w:rsidTr="00D94B66">
        <w:trPr>
          <w:trHeight w:val="674"/>
        </w:trPr>
        <w:tc>
          <w:tcPr>
            <w:tcW w:w="1684" w:type="dxa"/>
            <w:vMerge w:val="restart"/>
            <w:shd w:val="clear" w:color="auto" w:fill="D9D9D9" w:themeFill="background1" w:themeFillShade="D9"/>
          </w:tcPr>
          <w:p w:rsidR="00485357" w:rsidRPr="00863708" w:rsidRDefault="00485357" w:rsidP="00A764E7">
            <w:pPr>
              <w:rPr>
                <w:b/>
              </w:rPr>
            </w:pPr>
            <w:r w:rsidRPr="00863708">
              <w:rPr>
                <w:b/>
              </w:rPr>
              <w:t>Pros</w:t>
            </w:r>
          </w:p>
        </w:tc>
        <w:tc>
          <w:tcPr>
            <w:tcW w:w="2063" w:type="dxa"/>
            <w:shd w:val="clear" w:color="auto" w:fill="D9D9D9" w:themeFill="background1" w:themeFillShade="D9"/>
          </w:tcPr>
          <w:p w:rsidR="00485357" w:rsidRDefault="00485357" w:rsidP="0002273C">
            <w:r>
              <w:t>Complete flexibility and control over the design and creation of the robot and no more</w:t>
            </w:r>
          </w:p>
        </w:tc>
        <w:tc>
          <w:tcPr>
            <w:tcW w:w="1726" w:type="dxa"/>
            <w:shd w:val="clear" w:color="auto" w:fill="D9D9D9" w:themeFill="background1" w:themeFillShade="D9"/>
          </w:tcPr>
          <w:p w:rsidR="00485357" w:rsidRDefault="00485357" w:rsidP="00C125FB">
            <w:r>
              <w:t>+45</w:t>
            </w:r>
          </w:p>
        </w:tc>
        <w:tc>
          <w:tcPr>
            <w:tcW w:w="2105" w:type="dxa"/>
            <w:shd w:val="clear" w:color="auto" w:fill="D9D9D9" w:themeFill="background1" w:themeFillShade="D9"/>
          </w:tcPr>
          <w:p w:rsidR="00485357" w:rsidRDefault="00485357" w:rsidP="0002273C">
            <w:r>
              <w:t>Saves time that could be spent on development</w:t>
            </w:r>
          </w:p>
        </w:tc>
        <w:tc>
          <w:tcPr>
            <w:tcW w:w="1438" w:type="dxa"/>
            <w:shd w:val="clear" w:color="auto" w:fill="D9D9D9" w:themeFill="background1" w:themeFillShade="D9"/>
          </w:tcPr>
          <w:p w:rsidR="00485357" w:rsidRDefault="00485357" w:rsidP="0002273C">
            <w:r>
              <w:t>+35</w:t>
            </w:r>
          </w:p>
        </w:tc>
      </w:tr>
      <w:tr w:rsidR="00485357" w:rsidTr="00D94B66">
        <w:trPr>
          <w:trHeight w:val="674"/>
        </w:trPr>
        <w:tc>
          <w:tcPr>
            <w:tcW w:w="1684" w:type="dxa"/>
            <w:vMerge/>
            <w:shd w:val="clear" w:color="auto" w:fill="D9D9D9" w:themeFill="background1" w:themeFillShade="D9"/>
          </w:tcPr>
          <w:p w:rsidR="00485357" w:rsidRPr="00863708" w:rsidRDefault="00485357" w:rsidP="00A764E7">
            <w:pPr>
              <w:rPr>
                <w:b/>
              </w:rPr>
            </w:pPr>
          </w:p>
        </w:tc>
        <w:tc>
          <w:tcPr>
            <w:tcW w:w="2063" w:type="dxa"/>
            <w:shd w:val="clear" w:color="auto" w:fill="D9D9D9" w:themeFill="background1" w:themeFillShade="D9"/>
          </w:tcPr>
          <w:p w:rsidR="00485357" w:rsidRDefault="00485357" w:rsidP="0002273C">
            <w:r>
              <w:t>Only need to buy the exact components required for the project</w:t>
            </w:r>
          </w:p>
        </w:tc>
        <w:tc>
          <w:tcPr>
            <w:tcW w:w="1726" w:type="dxa"/>
            <w:shd w:val="clear" w:color="auto" w:fill="D9D9D9" w:themeFill="background1" w:themeFillShade="D9"/>
          </w:tcPr>
          <w:p w:rsidR="00485357" w:rsidRDefault="00485357" w:rsidP="0002273C">
            <w:r>
              <w:t>+10</w:t>
            </w:r>
          </w:p>
        </w:tc>
        <w:tc>
          <w:tcPr>
            <w:tcW w:w="2105" w:type="dxa"/>
            <w:shd w:val="clear" w:color="auto" w:fill="D9D9D9" w:themeFill="background1" w:themeFillShade="D9"/>
          </w:tcPr>
          <w:p w:rsidR="00485357" w:rsidRDefault="00485357" w:rsidP="0002273C">
            <w:r>
              <w:t>May find a solution that is designed for the exact or similar purposes</w:t>
            </w:r>
          </w:p>
        </w:tc>
        <w:tc>
          <w:tcPr>
            <w:tcW w:w="1438" w:type="dxa"/>
            <w:shd w:val="clear" w:color="auto" w:fill="D9D9D9" w:themeFill="background1" w:themeFillShade="D9"/>
          </w:tcPr>
          <w:p w:rsidR="00485357" w:rsidRDefault="00485357" w:rsidP="0002273C">
            <w:r>
              <w:t>+45</w:t>
            </w:r>
          </w:p>
        </w:tc>
      </w:tr>
      <w:tr w:rsidR="00485357" w:rsidTr="00D94B66">
        <w:trPr>
          <w:trHeight w:val="374"/>
        </w:trPr>
        <w:tc>
          <w:tcPr>
            <w:tcW w:w="1684" w:type="dxa"/>
            <w:vMerge/>
            <w:shd w:val="clear" w:color="auto" w:fill="D9D9D9" w:themeFill="background1" w:themeFillShade="D9"/>
          </w:tcPr>
          <w:p w:rsidR="00485357" w:rsidRPr="00863708" w:rsidRDefault="00485357" w:rsidP="00A764E7">
            <w:pPr>
              <w:rPr>
                <w:b/>
              </w:rPr>
            </w:pPr>
          </w:p>
        </w:tc>
        <w:tc>
          <w:tcPr>
            <w:tcW w:w="2063" w:type="dxa"/>
            <w:shd w:val="clear" w:color="auto" w:fill="D9D9D9" w:themeFill="background1" w:themeFillShade="D9"/>
          </w:tcPr>
          <w:p w:rsidR="00485357" w:rsidRDefault="00485357" w:rsidP="0002273C">
            <w:pPr>
              <w:pStyle w:val="ListParagraph"/>
              <w:ind w:left="0"/>
            </w:pPr>
            <w:r>
              <w:t>Likely to be cheaper than a pre-built solution</w:t>
            </w:r>
          </w:p>
        </w:tc>
        <w:tc>
          <w:tcPr>
            <w:tcW w:w="1726" w:type="dxa"/>
            <w:shd w:val="clear" w:color="auto" w:fill="D9D9D9" w:themeFill="background1" w:themeFillShade="D9"/>
          </w:tcPr>
          <w:p w:rsidR="00485357" w:rsidRDefault="00485357" w:rsidP="0002273C">
            <w:pPr>
              <w:pStyle w:val="ListParagraph"/>
              <w:ind w:left="0"/>
            </w:pPr>
            <w:r>
              <w:t>+30</w:t>
            </w:r>
          </w:p>
        </w:tc>
        <w:tc>
          <w:tcPr>
            <w:tcW w:w="2105" w:type="dxa"/>
            <w:vMerge w:val="restart"/>
            <w:shd w:val="clear" w:color="auto" w:fill="D9D9D9" w:themeFill="background1" w:themeFillShade="D9"/>
          </w:tcPr>
          <w:p w:rsidR="00485357" w:rsidRDefault="00485357" w:rsidP="0002273C">
            <w:pPr>
              <w:pStyle w:val="ListParagraph"/>
              <w:ind w:left="0"/>
            </w:pPr>
            <w:r>
              <w:t>Will be tested by previous consumers</w:t>
            </w:r>
          </w:p>
        </w:tc>
        <w:tc>
          <w:tcPr>
            <w:tcW w:w="1438" w:type="dxa"/>
            <w:vMerge w:val="restart"/>
            <w:shd w:val="clear" w:color="auto" w:fill="D9D9D9" w:themeFill="background1" w:themeFillShade="D9"/>
          </w:tcPr>
          <w:p w:rsidR="00485357" w:rsidRDefault="00485357" w:rsidP="0002273C">
            <w:pPr>
              <w:pStyle w:val="ListParagraph"/>
              <w:ind w:left="0"/>
            </w:pPr>
            <w:r>
              <w:t>+40</w:t>
            </w:r>
          </w:p>
        </w:tc>
      </w:tr>
      <w:tr w:rsidR="00485357" w:rsidTr="00D94B66">
        <w:trPr>
          <w:trHeight w:val="374"/>
        </w:trPr>
        <w:tc>
          <w:tcPr>
            <w:tcW w:w="1684" w:type="dxa"/>
            <w:vMerge/>
          </w:tcPr>
          <w:p w:rsidR="00485357" w:rsidRPr="00863708" w:rsidRDefault="00485357" w:rsidP="00A764E7">
            <w:pPr>
              <w:rPr>
                <w:b/>
              </w:rPr>
            </w:pPr>
          </w:p>
        </w:tc>
        <w:tc>
          <w:tcPr>
            <w:tcW w:w="2063" w:type="dxa"/>
            <w:shd w:val="clear" w:color="auto" w:fill="D9D9D9" w:themeFill="background1" w:themeFillShade="D9"/>
          </w:tcPr>
          <w:p w:rsidR="00485357" w:rsidRDefault="00485357" w:rsidP="0002273C">
            <w:pPr>
              <w:pStyle w:val="ListParagraph"/>
              <w:ind w:left="0"/>
            </w:pPr>
            <w:r>
              <w:t>A huge amount of options, ultimately deciding what the final robot will be capable of</w:t>
            </w:r>
          </w:p>
        </w:tc>
        <w:tc>
          <w:tcPr>
            <w:tcW w:w="1726" w:type="dxa"/>
            <w:shd w:val="clear" w:color="auto" w:fill="D9D9D9" w:themeFill="background1" w:themeFillShade="D9"/>
          </w:tcPr>
          <w:p w:rsidR="00485357" w:rsidRDefault="00485357" w:rsidP="0002273C">
            <w:pPr>
              <w:pStyle w:val="ListParagraph"/>
              <w:ind w:left="0"/>
            </w:pPr>
            <w:r>
              <w:t>+40</w:t>
            </w:r>
          </w:p>
        </w:tc>
        <w:tc>
          <w:tcPr>
            <w:tcW w:w="2105" w:type="dxa"/>
            <w:vMerge/>
          </w:tcPr>
          <w:p w:rsidR="00485357" w:rsidRDefault="00485357" w:rsidP="0002273C">
            <w:pPr>
              <w:pStyle w:val="ListParagraph"/>
              <w:ind w:left="0"/>
            </w:pPr>
          </w:p>
        </w:tc>
        <w:tc>
          <w:tcPr>
            <w:tcW w:w="1438" w:type="dxa"/>
            <w:vMerge/>
          </w:tcPr>
          <w:p w:rsidR="00485357" w:rsidRDefault="00485357" w:rsidP="0002273C">
            <w:pPr>
              <w:pStyle w:val="ListParagraph"/>
              <w:ind w:left="0"/>
            </w:pPr>
          </w:p>
        </w:tc>
      </w:tr>
      <w:tr w:rsidR="00B372D4" w:rsidTr="00D94B66">
        <w:trPr>
          <w:trHeight w:val="699"/>
        </w:trPr>
        <w:tc>
          <w:tcPr>
            <w:tcW w:w="1684" w:type="dxa"/>
            <w:vMerge w:val="restart"/>
            <w:shd w:val="clear" w:color="auto" w:fill="F2F2F2" w:themeFill="background1" w:themeFillShade="F2"/>
          </w:tcPr>
          <w:p w:rsidR="00B372D4" w:rsidRPr="00863708" w:rsidRDefault="00B372D4" w:rsidP="00A764E7">
            <w:pPr>
              <w:rPr>
                <w:b/>
              </w:rPr>
            </w:pPr>
            <w:r w:rsidRPr="00863708">
              <w:rPr>
                <w:b/>
              </w:rPr>
              <w:t>Cons</w:t>
            </w:r>
          </w:p>
        </w:tc>
        <w:tc>
          <w:tcPr>
            <w:tcW w:w="2063" w:type="dxa"/>
            <w:shd w:val="clear" w:color="auto" w:fill="F2F2F2" w:themeFill="background1" w:themeFillShade="F2"/>
          </w:tcPr>
          <w:p w:rsidR="00B372D4" w:rsidRDefault="00B372D4" w:rsidP="0002273C">
            <w:pPr>
              <w:pStyle w:val="ListParagraph"/>
              <w:ind w:left="0"/>
            </w:pPr>
            <w:r>
              <w:t>As the separate parts may not have been tested together before, problems could occur when assembling the robot</w:t>
            </w:r>
          </w:p>
        </w:tc>
        <w:tc>
          <w:tcPr>
            <w:tcW w:w="1726" w:type="dxa"/>
            <w:shd w:val="clear" w:color="auto" w:fill="F2F2F2" w:themeFill="background1" w:themeFillShade="F2"/>
          </w:tcPr>
          <w:p w:rsidR="00B372D4" w:rsidRDefault="00B372D4" w:rsidP="0002273C">
            <w:r>
              <w:t>-20</w:t>
            </w:r>
          </w:p>
        </w:tc>
        <w:tc>
          <w:tcPr>
            <w:tcW w:w="2105" w:type="dxa"/>
            <w:shd w:val="clear" w:color="auto" w:fill="F2F2F2" w:themeFill="background1" w:themeFillShade="F2"/>
          </w:tcPr>
          <w:p w:rsidR="00B372D4" w:rsidRDefault="00B372D4" w:rsidP="0002273C">
            <w:r>
              <w:t>May come with unnecessary parts</w:t>
            </w:r>
          </w:p>
        </w:tc>
        <w:tc>
          <w:tcPr>
            <w:tcW w:w="1438" w:type="dxa"/>
            <w:shd w:val="clear" w:color="auto" w:fill="F2F2F2" w:themeFill="background1" w:themeFillShade="F2"/>
          </w:tcPr>
          <w:p w:rsidR="00B372D4" w:rsidRDefault="00B372D4" w:rsidP="0002273C">
            <w:r>
              <w:t>-5</w:t>
            </w:r>
          </w:p>
        </w:tc>
      </w:tr>
      <w:tr w:rsidR="00B372D4" w:rsidTr="00D94B66">
        <w:trPr>
          <w:trHeight w:val="866"/>
        </w:trPr>
        <w:tc>
          <w:tcPr>
            <w:tcW w:w="1684" w:type="dxa"/>
            <w:vMerge/>
            <w:shd w:val="clear" w:color="auto" w:fill="F2F2F2" w:themeFill="background1" w:themeFillShade="F2"/>
          </w:tcPr>
          <w:p w:rsidR="00B372D4" w:rsidRPr="00863708" w:rsidRDefault="00B372D4" w:rsidP="00A764E7">
            <w:pPr>
              <w:rPr>
                <w:b/>
              </w:rPr>
            </w:pPr>
          </w:p>
        </w:tc>
        <w:tc>
          <w:tcPr>
            <w:tcW w:w="2063" w:type="dxa"/>
            <w:vMerge w:val="restart"/>
            <w:shd w:val="clear" w:color="auto" w:fill="F2F2F2" w:themeFill="background1" w:themeFillShade="F2"/>
          </w:tcPr>
          <w:p w:rsidR="00B372D4" w:rsidRDefault="00B372D4" w:rsidP="0002273C">
            <w:r>
              <w:t>Lots of time and research needed to find all the best components on a limited budget and time spent assembling them</w:t>
            </w:r>
          </w:p>
        </w:tc>
        <w:tc>
          <w:tcPr>
            <w:tcW w:w="1726" w:type="dxa"/>
            <w:vMerge w:val="restart"/>
            <w:shd w:val="clear" w:color="auto" w:fill="F2F2F2" w:themeFill="background1" w:themeFillShade="F2"/>
          </w:tcPr>
          <w:p w:rsidR="00B372D4" w:rsidRDefault="00B372D4" w:rsidP="0002273C">
            <w:r>
              <w:t>-35</w:t>
            </w:r>
          </w:p>
        </w:tc>
        <w:tc>
          <w:tcPr>
            <w:tcW w:w="2105" w:type="dxa"/>
            <w:shd w:val="clear" w:color="auto" w:fill="F2F2F2" w:themeFill="background1" w:themeFillShade="F2"/>
          </w:tcPr>
          <w:p w:rsidR="00B372D4" w:rsidRDefault="00B372D4" w:rsidP="0002273C">
            <w:r>
              <w:t>Likely to be the more expensive</w:t>
            </w:r>
          </w:p>
        </w:tc>
        <w:tc>
          <w:tcPr>
            <w:tcW w:w="1438" w:type="dxa"/>
            <w:shd w:val="clear" w:color="auto" w:fill="F2F2F2" w:themeFill="background1" w:themeFillShade="F2"/>
          </w:tcPr>
          <w:p w:rsidR="00B372D4" w:rsidRDefault="00B372D4" w:rsidP="0002273C">
            <w:r>
              <w:t>-30</w:t>
            </w:r>
          </w:p>
        </w:tc>
      </w:tr>
      <w:tr w:rsidR="00B372D4" w:rsidTr="00D94B66">
        <w:trPr>
          <w:trHeight w:val="865"/>
        </w:trPr>
        <w:tc>
          <w:tcPr>
            <w:tcW w:w="1684" w:type="dxa"/>
            <w:vMerge/>
            <w:shd w:val="clear" w:color="auto" w:fill="F2F2F2" w:themeFill="background1" w:themeFillShade="F2"/>
          </w:tcPr>
          <w:p w:rsidR="00B372D4" w:rsidRPr="00863708" w:rsidRDefault="00B372D4" w:rsidP="00A764E7">
            <w:pPr>
              <w:rPr>
                <w:b/>
              </w:rPr>
            </w:pPr>
          </w:p>
        </w:tc>
        <w:tc>
          <w:tcPr>
            <w:tcW w:w="2063" w:type="dxa"/>
            <w:vMerge/>
            <w:shd w:val="clear" w:color="auto" w:fill="F2F2F2" w:themeFill="background1" w:themeFillShade="F2"/>
          </w:tcPr>
          <w:p w:rsidR="00B372D4" w:rsidRDefault="00B372D4" w:rsidP="0002273C"/>
        </w:tc>
        <w:tc>
          <w:tcPr>
            <w:tcW w:w="1726" w:type="dxa"/>
            <w:vMerge/>
            <w:shd w:val="clear" w:color="auto" w:fill="F2F2F2" w:themeFill="background1" w:themeFillShade="F2"/>
          </w:tcPr>
          <w:p w:rsidR="00B372D4" w:rsidRDefault="00B372D4" w:rsidP="0002273C"/>
        </w:tc>
        <w:tc>
          <w:tcPr>
            <w:tcW w:w="2105" w:type="dxa"/>
            <w:shd w:val="clear" w:color="auto" w:fill="F2F2F2" w:themeFill="background1" w:themeFillShade="F2"/>
          </w:tcPr>
          <w:p w:rsidR="00B372D4" w:rsidRDefault="00B52717" w:rsidP="0002273C">
            <w:r>
              <w:t>A very limited number of choices of pre-built robots</w:t>
            </w:r>
          </w:p>
        </w:tc>
        <w:tc>
          <w:tcPr>
            <w:tcW w:w="1438" w:type="dxa"/>
            <w:shd w:val="clear" w:color="auto" w:fill="F2F2F2" w:themeFill="background1" w:themeFillShade="F2"/>
          </w:tcPr>
          <w:p w:rsidR="00B372D4" w:rsidRDefault="00304A30" w:rsidP="0002273C">
            <w:r>
              <w:t>-25</w:t>
            </w:r>
          </w:p>
        </w:tc>
      </w:tr>
      <w:tr w:rsidR="000F07F9" w:rsidTr="00D94B66">
        <w:trPr>
          <w:trHeight w:val="1253"/>
        </w:trPr>
        <w:tc>
          <w:tcPr>
            <w:tcW w:w="1684" w:type="dxa"/>
            <w:shd w:val="clear" w:color="auto" w:fill="F2F2F2" w:themeFill="background1" w:themeFillShade="F2"/>
          </w:tcPr>
          <w:p w:rsidR="000F07F9" w:rsidRPr="00863708" w:rsidRDefault="000F07F9" w:rsidP="00A764E7">
            <w:pPr>
              <w:rPr>
                <w:b/>
              </w:rPr>
            </w:pPr>
            <w:r>
              <w:rPr>
                <w:b/>
              </w:rPr>
              <w:t>Total</w:t>
            </w:r>
          </w:p>
        </w:tc>
        <w:tc>
          <w:tcPr>
            <w:tcW w:w="2063" w:type="dxa"/>
            <w:shd w:val="clear" w:color="auto" w:fill="F2F2F2" w:themeFill="background1" w:themeFillShade="F2"/>
          </w:tcPr>
          <w:p w:rsidR="000F07F9" w:rsidRDefault="000F07F9" w:rsidP="0002273C"/>
        </w:tc>
        <w:tc>
          <w:tcPr>
            <w:tcW w:w="1726" w:type="dxa"/>
            <w:shd w:val="clear" w:color="auto" w:fill="F2F2F2" w:themeFill="background1" w:themeFillShade="F2"/>
          </w:tcPr>
          <w:p w:rsidR="000F07F9" w:rsidRPr="006364A5" w:rsidRDefault="00B57BD9" w:rsidP="0002273C">
            <w:pPr>
              <w:rPr>
                <w:b/>
              </w:rPr>
            </w:pPr>
            <w:r>
              <w:rPr>
                <w:b/>
              </w:rPr>
              <w:t>70</w:t>
            </w:r>
          </w:p>
        </w:tc>
        <w:tc>
          <w:tcPr>
            <w:tcW w:w="2105" w:type="dxa"/>
            <w:shd w:val="clear" w:color="auto" w:fill="F2F2F2" w:themeFill="background1" w:themeFillShade="F2"/>
          </w:tcPr>
          <w:p w:rsidR="000F07F9" w:rsidRDefault="000F07F9" w:rsidP="0002273C"/>
        </w:tc>
        <w:tc>
          <w:tcPr>
            <w:tcW w:w="1438" w:type="dxa"/>
            <w:shd w:val="clear" w:color="auto" w:fill="F2F2F2" w:themeFill="background1" w:themeFillShade="F2"/>
          </w:tcPr>
          <w:p w:rsidR="000F07F9" w:rsidRPr="006364A5" w:rsidRDefault="004E5EF1" w:rsidP="0002273C">
            <w:pPr>
              <w:rPr>
                <w:b/>
              </w:rPr>
            </w:pPr>
            <w:r>
              <w:rPr>
                <w:b/>
              </w:rPr>
              <w:t>55</w:t>
            </w:r>
          </w:p>
        </w:tc>
      </w:tr>
    </w:tbl>
    <w:p w:rsidR="00302DD5" w:rsidRDefault="00302DD5" w:rsidP="00302DD5">
      <w:pPr>
        <w:pStyle w:val="Heading3"/>
      </w:pPr>
    </w:p>
    <w:p w:rsidR="00302DD5" w:rsidRDefault="00302DD5" w:rsidP="00302DD5">
      <w:pPr>
        <w:pStyle w:val="Heading3"/>
      </w:pPr>
      <w:r>
        <w:t>Building the robot</w:t>
      </w:r>
    </w:p>
    <w:p w:rsidR="00302DD5" w:rsidRDefault="00302DD5" w:rsidP="00302DD5">
      <w:r>
        <w:t>Building the robot from several components is the optimal solution for meeting the requirements and having complete control over the design. The robot would be built to meet the project’s goals making it a more favourable solution. However the opportunity cost of doing this is high as more time would need to be dedicated to this process that could otherwise be spent working on the maze and navigation algorithms.</w:t>
      </w:r>
    </w:p>
    <w:p w:rsidR="00302DD5" w:rsidRDefault="00302DD5" w:rsidP="00302DD5">
      <w:r>
        <w:t>A possibility would be to seek assistance for this process from an electronics engineer.</w:t>
      </w:r>
    </w:p>
    <w:p w:rsidR="00A37C6F" w:rsidRDefault="00A37C6F" w:rsidP="00AA33A0">
      <w:pPr>
        <w:pStyle w:val="Heading3"/>
        <w:sectPr w:rsidR="00A37C6F">
          <w:pgSz w:w="11906" w:h="16838"/>
          <w:pgMar w:top="1440" w:right="1440" w:bottom="1440" w:left="1440" w:header="708" w:footer="708" w:gutter="0"/>
          <w:cols w:space="708"/>
          <w:docGrid w:linePitch="360"/>
        </w:sectPr>
      </w:pPr>
    </w:p>
    <w:p w:rsidR="00937D57" w:rsidRDefault="002B1BA2" w:rsidP="002B1BA2">
      <w:pPr>
        <w:pStyle w:val="Heading3"/>
      </w:pPr>
      <w:r>
        <w:lastRenderedPageBreak/>
        <w:t>Pre-built Candidates</w:t>
      </w:r>
    </w:p>
    <w:tbl>
      <w:tblPr>
        <w:tblStyle w:val="TableGrid"/>
        <w:tblW w:w="0" w:type="auto"/>
        <w:tblLayout w:type="fixed"/>
        <w:tblLook w:val="04A0" w:firstRow="1" w:lastRow="0" w:firstColumn="1" w:lastColumn="0" w:noHBand="0" w:noVBand="1"/>
      </w:tblPr>
      <w:tblGrid>
        <w:gridCol w:w="2689"/>
        <w:gridCol w:w="1275"/>
        <w:gridCol w:w="1418"/>
        <w:gridCol w:w="4252"/>
        <w:gridCol w:w="2835"/>
        <w:gridCol w:w="1418"/>
      </w:tblGrid>
      <w:tr w:rsidR="00252E9A" w:rsidTr="004927C1">
        <w:tc>
          <w:tcPr>
            <w:tcW w:w="2689" w:type="dxa"/>
            <w:tcMar>
              <w:top w:w="113" w:type="dxa"/>
              <w:bottom w:w="113" w:type="dxa"/>
            </w:tcMar>
          </w:tcPr>
          <w:p w:rsidR="002C550F" w:rsidRPr="004C68CA" w:rsidRDefault="00937D57" w:rsidP="007064F0">
            <w:pPr>
              <w:rPr>
                <w:b/>
              </w:rPr>
            </w:pPr>
            <w:r>
              <w:br w:type="page"/>
            </w:r>
            <w:r w:rsidR="002C550F" w:rsidRPr="004C68CA">
              <w:rPr>
                <w:b/>
              </w:rPr>
              <w:t>Image</w:t>
            </w:r>
          </w:p>
        </w:tc>
        <w:tc>
          <w:tcPr>
            <w:tcW w:w="1275" w:type="dxa"/>
            <w:tcMar>
              <w:top w:w="113" w:type="dxa"/>
              <w:bottom w:w="113" w:type="dxa"/>
            </w:tcMar>
          </w:tcPr>
          <w:p w:rsidR="002C550F" w:rsidRPr="004C68CA" w:rsidRDefault="002C550F" w:rsidP="007064F0">
            <w:pPr>
              <w:rPr>
                <w:b/>
              </w:rPr>
            </w:pPr>
            <w:r w:rsidRPr="004C68CA">
              <w:rPr>
                <w:b/>
              </w:rPr>
              <w:t>Name</w:t>
            </w:r>
          </w:p>
        </w:tc>
        <w:tc>
          <w:tcPr>
            <w:tcW w:w="1418" w:type="dxa"/>
            <w:tcMar>
              <w:top w:w="113" w:type="dxa"/>
              <w:bottom w:w="113" w:type="dxa"/>
            </w:tcMar>
          </w:tcPr>
          <w:p w:rsidR="002C550F" w:rsidRPr="004C68CA" w:rsidRDefault="002C550F" w:rsidP="007064F0">
            <w:pPr>
              <w:rPr>
                <w:b/>
              </w:rPr>
            </w:pPr>
            <w:r w:rsidRPr="004C68CA">
              <w:rPr>
                <w:b/>
              </w:rPr>
              <w:t>Price</w:t>
            </w:r>
          </w:p>
        </w:tc>
        <w:tc>
          <w:tcPr>
            <w:tcW w:w="4252" w:type="dxa"/>
            <w:tcMar>
              <w:top w:w="113" w:type="dxa"/>
              <w:bottom w:w="113" w:type="dxa"/>
            </w:tcMar>
          </w:tcPr>
          <w:p w:rsidR="002C550F" w:rsidRPr="004C68CA" w:rsidRDefault="004B5DEF" w:rsidP="007064F0">
            <w:pPr>
              <w:rPr>
                <w:b/>
              </w:rPr>
            </w:pPr>
            <w:r>
              <w:rPr>
                <w:b/>
              </w:rPr>
              <w:t xml:space="preserve">Notable </w:t>
            </w:r>
            <w:r w:rsidR="002C550F" w:rsidRPr="004C68CA">
              <w:rPr>
                <w:b/>
              </w:rPr>
              <w:t>Specs</w:t>
            </w:r>
            <w:r w:rsidR="00DE3C08">
              <w:rPr>
                <w:b/>
              </w:rPr>
              <w:t xml:space="preserve"> / Features</w:t>
            </w:r>
          </w:p>
        </w:tc>
        <w:tc>
          <w:tcPr>
            <w:tcW w:w="2835" w:type="dxa"/>
            <w:tcMar>
              <w:top w:w="113" w:type="dxa"/>
              <w:bottom w:w="113" w:type="dxa"/>
            </w:tcMar>
          </w:tcPr>
          <w:p w:rsidR="002C550F" w:rsidRPr="004C68CA" w:rsidRDefault="002C550F" w:rsidP="007064F0">
            <w:pPr>
              <w:rPr>
                <w:b/>
              </w:rPr>
            </w:pPr>
            <w:r w:rsidRPr="004C68CA">
              <w:rPr>
                <w:b/>
              </w:rPr>
              <w:t>Other</w:t>
            </w:r>
          </w:p>
        </w:tc>
        <w:tc>
          <w:tcPr>
            <w:tcW w:w="1418" w:type="dxa"/>
            <w:tcMar>
              <w:top w:w="113" w:type="dxa"/>
              <w:bottom w:w="113" w:type="dxa"/>
            </w:tcMar>
          </w:tcPr>
          <w:p w:rsidR="002C550F" w:rsidRPr="004C68CA" w:rsidRDefault="002C550F" w:rsidP="007064F0">
            <w:pPr>
              <w:rPr>
                <w:b/>
              </w:rPr>
            </w:pPr>
            <w:r>
              <w:rPr>
                <w:b/>
              </w:rPr>
              <w:t>Link</w:t>
            </w:r>
          </w:p>
        </w:tc>
      </w:tr>
      <w:tr w:rsidR="00834C3A" w:rsidTr="004927C1">
        <w:tc>
          <w:tcPr>
            <w:tcW w:w="2689" w:type="dxa"/>
            <w:tcMar>
              <w:top w:w="113" w:type="dxa"/>
              <w:bottom w:w="113" w:type="dxa"/>
            </w:tcMar>
          </w:tcPr>
          <w:p w:rsidR="00834C3A" w:rsidRDefault="00834C3A" w:rsidP="00834C3A">
            <w:r>
              <w:rPr>
                <w:noProof/>
                <w:lang w:eastAsia="en-GB"/>
              </w:rPr>
              <w:drawing>
                <wp:inline distT="0" distB="0" distL="0" distR="0" wp14:anchorId="1D9C4B8E" wp14:editId="100B4CF2">
                  <wp:extent cx="1538654" cy="1153510"/>
                  <wp:effectExtent l="0" t="0" r="4445" b="8890"/>
                  <wp:docPr id="14" name="Picture 14" descr="http://www.picaxe.com/Thumbnail.ashx?image=~/Site_Resources/Media/Site_1/bot120/BOT120.jpg&amp;h=600&amp;w=800&amp;mode=Absolute&amp;k=2c044d78a8e5c71d4623dd3169dd9da000e9ff7b1efcb317174519cb7c7c1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icaxe.com/Thumbnail.ashx?image=~/Site_Resources/Media/Site_1/bot120/BOT120.jpg&amp;h=600&amp;w=800&amp;mode=Absolute&amp;k=2c044d78a8e5c71d4623dd3169dd9da000e9ff7b1efcb317174519cb7c7c104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778" cy="1171595"/>
                          </a:xfrm>
                          <a:prstGeom prst="rect">
                            <a:avLst/>
                          </a:prstGeom>
                          <a:noFill/>
                          <a:ln>
                            <a:noFill/>
                          </a:ln>
                        </pic:spPr>
                      </pic:pic>
                    </a:graphicData>
                  </a:graphic>
                </wp:inline>
              </w:drawing>
            </w:r>
          </w:p>
        </w:tc>
        <w:tc>
          <w:tcPr>
            <w:tcW w:w="1275" w:type="dxa"/>
            <w:tcMar>
              <w:top w:w="113" w:type="dxa"/>
              <w:bottom w:w="113" w:type="dxa"/>
            </w:tcMar>
          </w:tcPr>
          <w:p w:rsidR="00834C3A" w:rsidRDefault="00834C3A" w:rsidP="00834C3A">
            <w:r>
              <w:t>PICAXE-20X2</w:t>
            </w:r>
          </w:p>
        </w:tc>
        <w:tc>
          <w:tcPr>
            <w:tcW w:w="1418" w:type="dxa"/>
            <w:tcMar>
              <w:top w:w="113" w:type="dxa"/>
              <w:bottom w:w="113" w:type="dxa"/>
            </w:tcMar>
          </w:tcPr>
          <w:p w:rsidR="00834C3A" w:rsidRDefault="00910D73" w:rsidP="00834C3A">
            <w:r>
              <w:t>£48</w:t>
            </w:r>
            <w:r w:rsidR="004836D8">
              <w:t xml:space="preserve"> includi</w:t>
            </w:r>
            <w:r w:rsidR="000E59F1">
              <w:t>ng UK shipping cost</w:t>
            </w:r>
          </w:p>
        </w:tc>
        <w:tc>
          <w:tcPr>
            <w:tcW w:w="4252" w:type="dxa"/>
            <w:tcMar>
              <w:top w:w="113" w:type="dxa"/>
              <w:bottom w:w="113" w:type="dxa"/>
            </w:tcMar>
          </w:tcPr>
          <w:p w:rsidR="007E6856" w:rsidRPr="005F4098" w:rsidRDefault="007E6856" w:rsidP="007E6856">
            <w:pPr>
              <w:pStyle w:val="ListParagraph"/>
              <w:numPr>
                <w:ilvl w:val="0"/>
                <w:numId w:val="10"/>
              </w:numPr>
            </w:pPr>
            <w:r w:rsidRPr="005F4098">
              <w:rPr>
                <w:rFonts w:cs="Arial"/>
                <w:sz w:val="21"/>
                <w:szCs w:val="21"/>
              </w:rPr>
              <w:t>Bumper module</w:t>
            </w:r>
          </w:p>
          <w:p w:rsidR="00834C3A" w:rsidRDefault="007E6856" w:rsidP="007E6856">
            <w:pPr>
              <w:pStyle w:val="ListParagraph"/>
              <w:numPr>
                <w:ilvl w:val="0"/>
                <w:numId w:val="10"/>
              </w:numPr>
            </w:pPr>
            <w:r w:rsidRPr="005F4098">
              <w:rPr>
                <w:rFonts w:cs="Arial"/>
                <w:sz w:val="21"/>
                <w:szCs w:val="21"/>
              </w:rPr>
              <w:t>Line follower module</w:t>
            </w:r>
          </w:p>
        </w:tc>
        <w:tc>
          <w:tcPr>
            <w:tcW w:w="2835" w:type="dxa"/>
            <w:tcMar>
              <w:top w:w="113" w:type="dxa"/>
              <w:bottom w:w="113" w:type="dxa"/>
            </w:tcMar>
          </w:tcPr>
          <w:p w:rsidR="00F31ECD" w:rsidRDefault="00F31ECD" w:rsidP="00F31ECD">
            <w:pPr>
              <w:pStyle w:val="ListParagraph"/>
              <w:numPr>
                <w:ilvl w:val="0"/>
                <w:numId w:val="10"/>
              </w:numPr>
              <w:rPr>
                <w:rFonts w:cs="Arial"/>
                <w:sz w:val="21"/>
                <w:szCs w:val="21"/>
              </w:rPr>
            </w:pPr>
            <w:r w:rsidRPr="0088780B">
              <w:rPr>
                <w:rFonts w:cs="Arial"/>
                <w:sz w:val="21"/>
                <w:szCs w:val="21"/>
              </w:rPr>
              <w:t>Is a barebones robot but extra components are easy to attach, although this would add extra cost and complications</w:t>
            </w:r>
          </w:p>
          <w:p w:rsidR="006D5B37" w:rsidRPr="0088780B" w:rsidRDefault="006D5B37" w:rsidP="00F31ECD">
            <w:pPr>
              <w:pStyle w:val="ListParagraph"/>
              <w:numPr>
                <w:ilvl w:val="0"/>
                <w:numId w:val="10"/>
              </w:numPr>
              <w:rPr>
                <w:rFonts w:cs="Arial"/>
                <w:sz w:val="21"/>
                <w:szCs w:val="21"/>
              </w:rPr>
            </w:pPr>
            <w:r>
              <w:rPr>
                <w:rFonts w:cs="Arial"/>
                <w:sz w:val="21"/>
                <w:szCs w:val="21"/>
              </w:rPr>
              <w:t>BASIC only, no support for other languages</w:t>
            </w:r>
            <w:r w:rsidR="009A7A5C">
              <w:rPr>
                <w:rFonts w:cs="Arial"/>
                <w:sz w:val="21"/>
                <w:szCs w:val="21"/>
              </w:rPr>
              <w:t xml:space="preserve"> or frameworks</w:t>
            </w:r>
          </w:p>
        </w:tc>
        <w:tc>
          <w:tcPr>
            <w:tcW w:w="1418" w:type="dxa"/>
            <w:tcMar>
              <w:top w:w="113" w:type="dxa"/>
              <w:bottom w:w="113" w:type="dxa"/>
            </w:tcMar>
          </w:tcPr>
          <w:p w:rsidR="00834C3A" w:rsidRDefault="00AB7F94" w:rsidP="00834C3A">
            <w:hyperlink r:id="rId14" w:history="1">
              <w:r w:rsidR="004927C1" w:rsidRPr="004927C1">
                <w:rPr>
                  <w:rStyle w:val="Hyperlink"/>
                </w:rPr>
                <w:t>PICAXE</w:t>
              </w:r>
            </w:hyperlink>
          </w:p>
        </w:tc>
      </w:tr>
      <w:tr w:rsidR="009367C2" w:rsidTr="004927C1">
        <w:tc>
          <w:tcPr>
            <w:tcW w:w="2689" w:type="dxa"/>
            <w:tcMar>
              <w:top w:w="113" w:type="dxa"/>
              <w:bottom w:w="113" w:type="dxa"/>
            </w:tcMar>
          </w:tcPr>
          <w:p w:rsidR="009367C2" w:rsidRDefault="009367C2" w:rsidP="009367C2">
            <w:pPr>
              <w:rPr>
                <w:noProof/>
                <w:lang w:eastAsia="en-GB"/>
              </w:rPr>
            </w:pPr>
            <w:r>
              <w:rPr>
                <w:noProof/>
                <w:lang w:eastAsia="en-GB"/>
              </w:rPr>
              <w:drawing>
                <wp:inline distT="0" distB="0" distL="0" distR="0" wp14:anchorId="793F50C2" wp14:editId="0D0A2AC6">
                  <wp:extent cx="1556140" cy="1383585"/>
                  <wp:effectExtent l="0" t="0" r="6350" b="7620"/>
                  <wp:docPr id="18" name="Picture 18" descr="http://www.picaxe.com/Thumbnail.ashx?image=~/Site_Resources/Media/Site_1/kit110/kit110.jpg&amp;h=600&amp;w=800&amp;mode=Absolute&amp;k=0e00573d1a61a7119e640e40734c0d09a9f60d8adaf07e6e1eadfc81b6f26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icaxe.com/Thumbnail.ashx?image=~/Site_Resources/Media/Site_1/kit110/kit110.jpg&amp;h=600&amp;w=800&amp;mode=Absolute&amp;k=0e00573d1a61a7119e640e40734c0d09a9f60d8adaf07e6e1eadfc81b6f263dc"/>
                          <pic:cNvPicPr>
                            <a:picLocks noChangeAspect="1" noChangeArrowheads="1"/>
                          </pic:cNvPicPr>
                        </pic:nvPicPr>
                        <pic:blipFill rotWithShape="1">
                          <a:blip r:embed="rId15">
                            <a:extLst>
                              <a:ext uri="{28A0092B-C50C-407E-A947-70E740481C1C}">
                                <a14:useLocalDpi xmlns:a14="http://schemas.microsoft.com/office/drawing/2010/main" val="0"/>
                              </a:ext>
                            </a:extLst>
                          </a:blip>
                          <a:srcRect l="8099" r="7582"/>
                          <a:stretch/>
                        </pic:blipFill>
                        <pic:spPr bwMode="auto">
                          <a:xfrm>
                            <a:off x="0" y="0"/>
                            <a:ext cx="1575563" cy="140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rsidR="009367C2" w:rsidRDefault="009367C2" w:rsidP="009367C2">
            <w:r>
              <w:t>PICAXE PICone</w:t>
            </w:r>
          </w:p>
        </w:tc>
        <w:tc>
          <w:tcPr>
            <w:tcW w:w="1418" w:type="dxa"/>
            <w:tcMar>
              <w:top w:w="113" w:type="dxa"/>
              <w:bottom w:w="113" w:type="dxa"/>
            </w:tcMar>
          </w:tcPr>
          <w:p w:rsidR="009367C2" w:rsidRDefault="00E84AC6" w:rsidP="009367C2">
            <w:r>
              <w:t>£90 including UK shipping cost</w:t>
            </w:r>
          </w:p>
        </w:tc>
        <w:tc>
          <w:tcPr>
            <w:tcW w:w="4252" w:type="dxa"/>
            <w:tcMar>
              <w:top w:w="113" w:type="dxa"/>
              <w:bottom w:w="113" w:type="dxa"/>
            </w:tcMar>
          </w:tcPr>
          <w:p w:rsidR="009367C2" w:rsidRPr="005F4098" w:rsidRDefault="005519BF" w:rsidP="005F4098">
            <w:pPr>
              <w:pStyle w:val="ListParagraph"/>
              <w:numPr>
                <w:ilvl w:val="0"/>
                <w:numId w:val="10"/>
              </w:numPr>
              <w:rPr>
                <w:rFonts w:cs="Arial"/>
                <w:sz w:val="21"/>
                <w:szCs w:val="21"/>
              </w:rPr>
            </w:pPr>
            <w:r w:rsidRPr="005F4098">
              <w:rPr>
                <w:rFonts w:cs="Arial"/>
                <w:sz w:val="21"/>
                <w:szCs w:val="21"/>
              </w:rPr>
              <w:t>PICAXE-28X2 microcontroller running at 64MHz</w:t>
            </w:r>
          </w:p>
        </w:tc>
        <w:tc>
          <w:tcPr>
            <w:tcW w:w="2835" w:type="dxa"/>
            <w:tcMar>
              <w:top w:w="113" w:type="dxa"/>
              <w:bottom w:w="113" w:type="dxa"/>
            </w:tcMar>
          </w:tcPr>
          <w:p w:rsidR="009367C2" w:rsidRDefault="00393166" w:rsidP="00D4012F">
            <w:pPr>
              <w:pStyle w:val="ListParagraph"/>
              <w:numPr>
                <w:ilvl w:val="0"/>
                <w:numId w:val="10"/>
              </w:numPr>
              <w:rPr>
                <w:rFonts w:cs="Arial"/>
                <w:sz w:val="21"/>
                <w:szCs w:val="21"/>
              </w:rPr>
            </w:pPr>
            <w:r w:rsidRPr="005F4098">
              <w:rPr>
                <w:rFonts w:cs="Arial"/>
                <w:sz w:val="21"/>
                <w:szCs w:val="21"/>
              </w:rPr>
              <w:t>Designed specifically for</w:t>
            </w:r>
            <w:r w:rsidR="001D5A8B">
              <w:rPr>
                <w:rFonts w:cs="Arial"/>
                <w:sz w:val="21"/>
                <w:szCs w:val="21"/>
              </w:rPr>
              <w:t xml:space="preserve"> Micromouse </w:t>
            </w:r>
            <w:r w:rsidR="00D4012F">
              <w:rPr>
                <w:rFonts w:cs="Arial"/>
                <w:sz w:val="21"/>
                <w:szCs w:val="21"/>
              </w:rPr>
              <w:t>competitions, making it a suitable choice</w:t>
            </w:r>
          </w:p>
          <w:p w:rsidR="00D661CC" w:rsidRPr="005F4098" w:rsidRDefault="00D661CC" w:rsidP="00D4012F">
            <w:pPr>
              <w:pStyle w:val="ListParagraph"/>
              <w:numPr>
                <w:ilvl w:val="0"/>
                <w:numId w:val="10"/>
              </w:numPr>
              <w:rPr>
                <w:rFonts w:cs="Arial"/>
                <w:sz w:val="21"/>
                <w:szCs w:val="21"/>
              </w:rPr>
            </w:pPr>
            <w:r>
              <w:rPr>
                <w:rFonts w:cs="Arial"/>
                <w:sz w:val="21"/>
                <w:szCs w:val="21"/>
              </w:rPr>
              <w:t>BASIC only, no support for other languages or frameworks</w:t>
            </w:r>
          </w:p>
        </w:tc>
        <w:tc>
          <w:tcPr>
            <w:tcW w:w="1418" w:type="dxa"/>
            <w:tcMar>
              <w:top w:w="113" w:type="dxa"/>
              <w:bottom w:w="113" w:type="dxa"/>
            </w:tcMar>
          </w:tcPr>
          <w:p w:rsidR="009367C2" w:rsidRDefault="00AB7F94" w:rsidP="009367C2">
            <w:hyperlink r:id="rId16" w:history="1">
              <w:r w:rsidR="004927C1" w:rsidRPr="004927C1">
                <w:rPr>
                  <w:rStyle w:val="Hyperlink"/>
                </w:rPr>
                <w:t>PICAXE</w:t>
              </w:r>
            </w:hyperlink>
          </w:p>
        </w:tc>
      </w:tr>
      <w:tr w:rsidR="009367C2" w:rsidTr="004927C1">
        <w:tc>
          <w:tcPr>
            <w:tcW w:w="2689" w:type="dxa"/>
            <w:tcMar>
              <w:top w:w="113" w:type="dxa"/>
              <w:bottom w:w="113" w:type="dxa"/>
            </w:tcMar>
          </w:tcPr>
          <w:p w:rsidR="009367C2" w:rsidRDefault="009367C2" w:rsidP="009367C2">
            <w:r>
              <w:rPr>
                <w:noProof/>
                <w:lang w:eastAsia="en-GB"/>
              </w:rPr>
              <w:drawing>
                <wp:inline distT="0" distB="0" distL="0" distR="0" wp14:anchorId="28A83B25" wp14:editId="58F1C332">
                  <wp:extent cx="1538605" cy="1538605"/>
                  <wp:effectExtent l="0" t="0" r="4445" b="4445"/>
                  <wp:docPr id="15" name="Picture 15" descr="Pololu 3pi Robo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3pi Robot K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4152" cy="1554152"/>
                          </a:xfrm>
                          <a:prstGeom prst="rect">
                            <a:avLst/>
                          </a:prstGeom>
                          <a:noFill/>
                          <a:ln>
                            <a:noFill/>
                          </a:ln>
                        </pic:spPr>
                      </pic:pic>
                    </a:graphicData>
                  </a:graphic>
                </wp:inline>
              </w:drawing>
            </w:r>
          </w:p>
        </w:tc>
        <w:tc>
          <w:tcPr>
            <w:tcW w:w="1275" w:type="dxa"/>
            <w:tcMar>
              <w:top w:w="113" w:type="dxa"/>
              <w:bottom w:w="113" w:type="dxa"/>
            </w:tcMar>
          </w:tcPr>
          <w:p w:rsidR="009367C2" w:rsidRDefault="009367C2" w:rsidP="009367C2">
            <w:r>
              <w:t>Pololu 3pi</w:t>
            </w:r>
          </w:p>
        </w:tc>
        <w:tc>
          <w:tcPr>
            <w:tcW w:w="1418" w:type="dxa"/>
            <w:tcMar>
              <w:top w:w="113" w:type="dxa"/>
              <w:bottom w:w="113" w:type="dxa"/>
            </w:tcMar>
          </w:tcPr>
          <w:p w:rsidR="009367C2" w:rsidRDefault="007F7C5A" w:rsidP="009367C2">
            <w:r>
              <w:t>£70</w:t>
            </w:r>
            <w:r w:rsidR="001E5E65">
              <w:t xml:space="preserve"> (free shipping)</w:t>
            </w:r>
          </w:p>
        </w:tc>
        <w:tc>
          <w:tcPr>
            <w:tcW w:w="4252" w:type="dxa"/>
            <w:tcMar>
              <w:top w:w="113" w:type="dxa"/>
              <w:bottom w:w="113" w:type="dxa"/>
            </w:tcMar>
          </w:tcPr>
          <w:p w:rsidR="00410360" w:rsidRPr="005F4098" w:rsidRDefault="00410360" w:rsidP="005F4098">
            <w:pPr>
              <w:pStyle w:val="ListParagraph"/>
              <w:numPr>
                <w:ilvl w:val="0"/>
                <w:numId w:val="10"/>
              </w:numPr>
              <w:rPr>
                <w:rFonts w:cs="Arial"/>
                <w:sz w:val="21"/>
                <w:szCs w:val="21"/>
              </w:rPr>
            </w:pPr>
            <w:r w:rsidRPr="005F4098">
              <w:rPr>
                <w:rFonts w:cs="Arial"/>
                <w:sz w:val="21"/>
                <w:szCs w:val="21"/>
              </w:rPr>
              <w:t>C-programmable Atmel ATmega328P microcontroller</w:t>
            </w:r>
          </w:p>
          <w:p w:rsidR="00410360" w:rsidRPr="005F4098" w:rsidRDefault="00410360" w:rsidP="005F4098">
            <w:pPr>
              <w:pStyle w:val="ListParagraph"/>
              <w:numPr>
                <w:ilvl w:val="0"/>
                <w:numId w:val="10"/>
              </w:numPr>
              <w:rPr>
                <w:rFonts w:cs="Arial"/>
                <w:sz w:val="21"/>
                <w:szCs w:val="21"/>
              </w:rPr>
            </w:pPr>
            <w:r w:rsidRPr="005F4098">
              <w:rPr>
                <w:rFonts w:cs="Arial"/>
                <w:sz w:val="21"/>
                <w:szCs w:val="21"/>
              </w:rPr>
              <w:t>32KB flash memory, 2 KB RAM and 1 KB EEPROM</w:t>
            </w:r>
          </w:p>
          <w:p w:rsidR="009367C2" w:rsidRPr="005F4098" w:rsidRDefault="00410360" w:rsidP="005F4098">
            <w:pPr>
              <w:pStyle w:val="ListParagraph"/>
              <w:numPr>
                <w:ilvl w:val="0"/>
                <w:numId w:val="10"/>
              </w:numPr>
              <w:rPr>
                <w:rFonts w:cs="Arial"/>
                <w:sz w:val="21"/>
                <w:szCs w:val="21"/>
              </w:rPr>
            </w:pPr>
            <w:r w:rsidRPr="005F4098">
              <w:rPr>
                <w:rFonts w:cs="Arial"/>
                <w:sz w:val="21"/>
                <w:szCs w:val="21"/>
              </w:rPr>
              <w:t>Capable of speeds exceeding 3 feet per second</w:t>
            </w:r>
          </w:p>
        </w:tc>
        <w:tc>
          <w:tcPr>
            <w:tcW w:w="2835" w:type="dxa"/>
            <w:tcMar>
              <w:top w:w="113" w:type="dxa"/>
              <w:bottom w:w="113" w:type="dxa"/>
            </w:tcMar>
          </w:tcPr>
          <w:p w:rsidR="009367C2" w:rsidRPr="005F4098" w:rsidRDefault="00DB3E6D" w:rsidP="00070943">
            <w:pPr>
              <w:pStyle w:val="ListParagraph"/>
              <w:numPr>
                <w:ilvl w:val="0"/>
                <w:numId w:val="13"/>
              </w:numPr>
              <w:rPr>
                <w:rFonts w:cs="Arial"/>
                <w:sz w:val="21"/>
                <w:szCs w:val="21"/>
              </w:rPr>
            </w:pPr>
            <w:r>
              <w:rPr>
                <w:rFonts w:cs="Arial"/>
                <w:sz w:val="21"/>
                <w:szCs w:val="21"/>
              </w:rPr>
              <w:t>Designed</w:t>
            </w:r>
            <w:r w:rsidR="009D3985" w:rsidRPr="005F4098">
              <w:rPr>
                <w:rFonts w:cs="Arial"/>
                <w:sz w:val="21"/>
                <w:szCs w:val="21"/>
              </w:rPr>
              <w:t xml:space="preserve"> for line-</w:t>
            </w:r>
            <w:r w:rsidR="00406932">
              <w:rPr>
                <w:rFonts w:cs="Arial"/>
                <w:sz w:val="21"/>
                <w:szCs w:val="21"/>
              </w:rPr>
              <w:t>following</w:t>
            </w:r>
            <w:r>
              <w:rPr>
                <w:rFonts w:cs="Arial"/>
                <w:sz w:val="21"/>
                <w:szCs w:val="21"/>
              </w:rPr>
              <w:t>, doesn’t have the necessary requirements for a maze with walls</w:t>
            </w:r>
          </w:p>
        </w:tc>
        <w:tc>
          <w:tcPr>
            <w:tcW w:w="1418" w:type="dxa"/>
            <w:tcMar>
              <w:top w:w="113" w:type="dxa"/>
              <w:bottom w:w="113" w:type="dxa"/>
            </w:tcMar>
          </w:tcPr>
          <w:p w:rsidR="009367C2" w:rsidRDefault="00AB7F94" w:rsidP="009367C2">
            <w:hyperlink r:id="rId18" w:history="1">
              <w:r w:rsidR="004927C1" w:rsidRPr="004927C1">
                <w:rPr>
                  <w:rStyle w:val="Hyperlink"/>
                </w:rPr>
                <w:t>Pololu</w:t>
              </w:r>
            </w:hyperlink>
          </w:p>
          <w:p w:rsidR="004927C1" w:rsidRDefault="004927C1" w:rsidP="009367C2"/>
          <w:p w:rsidR="004927C1" w:rsidRDefault="00AB7F94" w:rsidP="009367C2">
            <w:hyperlink r:id="rId19" w:history="1">
              <w:r w:rsidR="004927C1" w:rsidRPr="004927C1">
                <w:rPr>
                  <w:rStyle w:val="Hyperlink"/>
                </w:rPr>
                <w:t>Hobbytronics</w:t>
              </w:r>
            </w:hyperlink>
          </w:p>
        </w:tc>
      </w:tr>
      <w:tr w:rsidR="009367C2" w:rsidTr="004927C1">
        <w:tc>
          <w:tcPr>
            <w:tcW w:w="2689" w:type="dxa"/>
            <w:tcMar>
              <w:top w:w="113" w:type="dxa"/>
              <w:bottom w:w="113" w:type="dxa"/>
            </w:tcMar>
          </w:tcPr>
          <w:p w:rsidR="009367C2" w:rsidRDefault="009367C2" w:rsidP="009367C2">
            <w:r>
              <w:rPr>
                <w:noProof/>
                <w:lang w:eastAsia="en-GB"/>
              </w:rPr>
              <w:lastRenderedPageBreak/>
              <w:drawing>
                <wp:inline distT="0" distB="0" distL="0" distR="0" wp14:anchorId="3833F7FB" wp14:editId="3CBD1939">
                  <wp:extent cx="1552348" cy="1301262"/>
                  <wp:effectExtent l="0" t="0" r="0" b="0"/>
                  <wp:docPr id="13" name="Picture 13" descr="http://ecx.images-amazon.com/images/I/81NIouhWl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NIouhWlw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8371" cy="1306310"/>
                          </a:xfrm>
                          <a:prstGeom prst="rect">
                            <a:avLst/>
                          </a:prstGeom>
                          <a:noFill/>
                          <a:ln>
                            <a:noFill/>
                          </a:ln>
                        </pic:spPr>
                      </pic:pic>
                    </a:graphicData>
                  </a:graphic>
                </wp:inline>
              </w:drawing>
            </w:r>
            <w:r>
              <w:t xml:space="preserve"> </w:t>
            </w:r>
          </w:p>
          <w:p w:rsidR="009367C2" w:rsidRPr="00DE3C08" w:rsidRDefault="009367C2" w:rsidP="009367C2">
            <w:pPr>
              <w:jc w:val="center"/>
            </w:pPr>
            <w:r>
              <w:rPr>
                <w:noProof/>
                <w:lang w:eastAsia="en-GB"/>
              </w:rPr>
              <w:drawing>
                <wp:inline distT="0" distB="0" distL="0" distR="0" wp14:anchorId="3D7D6CA9" wp14:editId="0FBE57C7">
                  <wp:extent cx="1582615" cy="1582615"/>
                  <wp:effectExtent l="0" t="0" r="0" b="0"/>
                  <wp:docPr id="20" name="Picture 20" descr="https://www.bananarobotics.com/shop/image/cache/data/sku/BR/0/1/0/0/6/BR010062-DFRobot-2WD-MiniQ-Robot/DFRobot-2WD-MiniQ-Robot-top-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bananarobotics.com/shop/image/cache/data/sku/BR/0/1/0/0/6/BR010062-DFRobot-2WD-MiniQ-Robot/DFRobot-2WD-MiniQ-Robot-top-600x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1619398" cy="1619398"/>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14:anchorId="143A329B" wp14:editId="17B41876">
                  <wp:extent cx="1520825" cy="1520825"/>
                  <wp:effectExtent l="0" t="0" r="3175" b="3175"/>
                  <wp:docPr id="19" name="Picture 19" descr="https://www.bananarobotics.com/shop/image/cache/data/sku/BR/0/1/0/0/6/BR010062-DFRobot-2WD-MiniQ-Robot/DFRobot-2WD-MiniQ-Robot-bottom-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ananarobotics.com/shop/image/cache/data/sku/BR/0/1/0/0/6/BR010062-DFRobot-2WD-MiniQ-Robot/DFRobot-2WD-MiniQ-Robot-bottom-600x6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3666" cy="1533666"/>
                          </a:xfrm>
                          <a:prstGeom prst="rect">
                            <a:avLst/>
                          </a:prstGeom>
                          <a:noFill/>
                          <a:ln>
                            <a:noFill/>
                          </a:ln>
                        </pic:spPr>
                      </pic:pic>
                    </a:graphicData>
                  </a:graphic>
                </wp:inline>
              </w:drawing>
            </w:r>
          </w:p>
        </w:tc>
        <w:tc>
          <w:tcPr>
            <w:tcW w:w="1275" w:type="dxa"/>
            <w:tcMar>
              <w:top w:w="113" w:type="dxa"/>
              <w:bottom w:w="113" w:type="dxa"/>
            </w:tcMar>
          </w:tcPr>
          <w:p w:rsidR="009367C2" w:rsidRDefault="009367C2" w:rsidP="009367C2">
            <w:r>
              <w:t>MiniQ 2WD</w:t>
            </w:r>
          </w:p>
        </w:tc>
        <w:tc>
          <w:tcPr>
            <w:tcW w:w="1418" w:type="dxa"/>
            <w:tcMar>
              <w:top w:w="113" w:type="dxa"/>
              <w:bottom w:w="113" w:type="dxa"/>
            </w:tcMar>
          </w:tcPr>
          <w:p w:rsidR="009367C2" w:rsidRDefault="009367C2" w:rsidP="009367C2">
            <w:r>
              <w:t>£60</w:t>
            </w:r>
            <w:r w:rsidR="00042285">
              <w:t xml:space="preserve"> including shipping cost from the US</w:t>
            </w:r>
          </w:p>
        </w:tc>
        <w:tc>
          <w:tcPr>
            <w:tcW w:w="4252" w:type="dxa"/>
            <w:tcMar>
              <w:top w:w="113" w:type="dxa"/>
              <w:bottom w:w="113" w:type="dxa"/>
            </w:tcMar>
          </w:tcPr>
          <w:p w:rsidR="009367C2" w:rsidRPr="00DE3C08" w:rsidRDefault="009367C2" w:rsidP="005F4098">
            <w:pPr>
              <w:pStyle w:val="ListParagraph"/>
              <w:numPr>
                <w:ilvl w:val="0"/>
                <w:numId w:val="10"/>
              </w:numPr>
              <w:rPr>
                <w:rFonts w:cs="Arial"/>
                <w:sz w:val="21"/>
                <w:szCs w:val="21"/>
              </w:rPr>
            </w:pPr>
            <w:r w:rsidRPr="00DE3C08">
              <w:rPr>
                <w:rFonts w:cs="Arial"/>
                <w:sz w:val="21"/>
                <w:szCs w:val="21"/>
              </w:rPr>
              <w:t>Fully programmable Atmel ATmega328P microcontroller robot brain.</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Five bottom facing IR reflectance sensors for map navigation and edge detection.</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IR transmitters for obstacle avoidance.</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One forward facing IR receiver for obstacle avoidance and remote control.</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CDS photocells for seeking light or dark.</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Two motors with encoders to fully control the speed of movement.</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Travels at speeds up to 31 inches per second.</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A ball caster for stability.</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Three user input buttons wired to a single analog port.</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A buzzer for making beeps and playing tunes.</w:t>
            </w:r>
          </w:p>
          <w:p w:rsidR="009367C2" w:rsidRPr="00DE3C08" w:rsidRDefault="009367C2" w:rsidP="005F4098">
            <w:pPr>
              <w:pStyle w:val="ListParagraph"/>
              <w:numPr>
                <w:ilvl w:val="0"/>
                <w:numId w:val="10"/>
              </w:numPr>
              <w:rPr>
                <w:rFonts w:cs="Arial"/>
                <w:sz w:val="21"/>
                <w:szCs w:val="21"/>
              </w:rPr>
            </w:pPr>
            <w:r w:rsidRPr="00DE3C08">
              <w:rPr>
                <w:rFonts w:cs="Arial"/>
                <w:sz w:val="21"/>
                <w:szCs w:val="21"/>
              </w:rPr>
              <w:t>An ICSP interface for advanced programming.</w:t>
            </w:r>
          </w:p>
          <w:p w:rsidR="009367C2" w:rsidRPr="005F4098" w:rsidRDefault="009367C2" w:rsidP="005F4098">
            <w:pPr>
              <w:pStyle w:val="ListParagraph"/>
              <w:numPr>
                <w:ilvl w:val="0"/>
                <w:numId w:val="10"/>
              </w:numPr>
              <w:rPr>
                <w:rFonts w:cs="Arial"/>
                <w:sz w:val="21"/>
                <w:szCs w:val="21"/>
              </w:rPr>
            </w:pPr>
            <w:r w:rsidRPr="005F4098">
              <w:rPr>
                <w:rFonts w:cs="Arial"/>
                <w:sz w:val="21"/>
                <w:szCs w:val="21"/>
              </w:rPr>
              <w:t>Handy power and reset buttons</w:t>
            </w:r>
          </w:p>
        </w:tc>
        <w:tc>
          <w:tcPr>
            <w:tcW w:w="2835" w:type="dxa"/>
            <w:tcMar>
              <w:top w:w="113" w:type="dxa"/>
              <w:bottom w:w="113" w:type="dxa"/>
            </w:tcMar>
          </w:tcPr>
          <w:p w:rsidR="009367C2" w:rsidRPr="005F4098" w:rsidRDefault="00235CC0" w:rsidP="006B3F0D">
            <w:pPr>
              <w:pStyle w:val="ListParagraph"/>
              <w:numPr>
                <w:ilvl w:val="0"/>
                <w:numId w:val="10"/>
              </w:numPr>
              <w:rPr>
                <w:rFonts w:cs="Arial"/>
                <w:sz w:val="21"/>
                <w:szCs w:val="21"/>
              </w:rPr>
            </w:pPr>
            <w:r>
              <w:rPr>
                <w:rFonts w:cs="Arial"/>
                <w:sz w:val="21"/>
                <w:szCs w:val="21"/>
              </w:rPr>
              <w:t>Fulfils the requirements and would be easily extensible extra goals</w:t>
            </w:r>
          </w:p>
        </w:tc>
        <w:tc>
          <w:tcPr>
            <w:tcW w:w="1418" w:type="dxa"/>
            <w:tcMar>
              <w:top w:w="113" w:type="dxa"/>
              <w:bottom w:w="113" w:type="dxa"/>
            </w:tcMar>
          </w:tcPr>
          <w:p w:rsidR="009367C2" w:rsidRDefault="00AB7F94" w:rsidP="009367C2">
            <w:hyperlink r:id="rId23" w:history="1">
              <w:r w:rsidR="009367C2" w:rsidRPr="009B5E1E">
                <w:rPr>
                  <w:rStyle w:val="Hyperlink"/>
                </w:rPr>
                <w:t>Banana Robotics</w:t>
              </w:r>
            </w:hyperlink>
          </w:p>
          <w:p w:rsidR="00F6621C" w:rsidRDefault="00F6621C" w:rsidP="009367C2"/>
          <w:p w:rsidR="00F6621C" w:rsidRDefault="00AB7F94" w:rsidP="009367C2">
            <w:hyperlink r:id="rId24" w:history="1">
              <w:r w:rsidR="00F6621C" w:rsidRPr="00F6621C">
                <w:rPr>
                  <w:rStyle w:val="Hyperlink"/>
                </w:rPr>
                <w:t>Amazon</w:t>
              </w:r>
            </w:hyperlink>
          </w:p>
        </w:tc>
      </w:tr>
      <w:tr w:rsidR="009367C2" w:rsidTr="004927C1">
        <w:tc>
          <w:tcPr>
            <w:tcW w:w="2689" w:type="dxa"/>
            <w:tcMar>
              <w:top w:w="113" w:type="dxa"/>
              <w:bottom w:w="113" w:type="dxa"/>
            </w:tcMar>
          </w:tcPr>
          <w:p w:rsidR="009367C2" w:rsidRDefault="009367C2" w:rsidP="009367C2">
            <w:r>
              <w:rPr>
                <w:noProof/>
                <w:lang w:eastAsia="en-GB"/>
              </w:rPr>
              <w:lastRenderedPageBreak/>
              <w:drawing>
                <wp:inline distT="0" distB="0" distL="0" distR="0" wp14:anchorId="731B2A86" wp14:editId="743B57B4">
                  <wp:extent cx="1547447" cy="1547447"/>
                  <wp:effectExtent l="0" t="0" r="0" b="0"/>
                  <wp:docPr id="16" name="Picture 16" descr="iRobot Roomba Vac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obot Roomba Vacu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7447" cy="1547447"/>
                          </a:xfrm>
                          <a:prstGeom prst="rect">
                            <a:avLst/>
                          </a:prstGeom>
                          <a:noFill/>
                          <a:ln>
                            <a:noFill/>
                          </a:ln>
                        </pic:spPr>
                      </pic:pic>
                    </a:graphicData>
                  </a:graphic>
                </wp:inline>
              </w:drawing>
            </w:r>
          </w:p>
        </w:tc>
        <w:tc>
          <w:tcPr>
            <w:tcW w:w="1275" w:type="dxa"/>
            <w:tcMar>
              <w:top w:w="113" w:type="dxa"/>
              <w:bottom w:w="113" w:type="dxa"/>
            </w:tcMar>
          </w:tcPr>
          <w:p w:rsidR="009367C2" w:rsidRPr="002C550F" w:rsidRDefault="009367C2" w:rsidP="009367C2">
            <w:r>
              <w:t>iRobot Create</w:t>
            </w:r>
          </w:p>
        </w:tc>
        <w:tc>
          <w:tcPr>
            <w:tcW w:w="1418" w:type="dxa"/>
            <w:tcMar>
              <w:top w:w="113" w:type="dxa"/>
              <w:bottom w:w="113" w:type="dxa"/>
            </w:tcMar>
          </w:tcPr>
          <w:p w:rsidR="009367C2" w:rsidRDefault="00044B1B" w:rsidP="009367C2">
            <w:r>
              <w:t xml:space="preserve">£100 </w:t>
            </w:r>
            <w:r w:rsidR="00A123F8">
              <w:t>including shipping cost from the US</w:t>
            </w:r>
          </w:p>
        </w:tc>
        <w:tc>
          <w:tcPr>
            <w:tcW w:w="4252" w:type="dxa"/>
            <w:tcMar>
              <w:top w:w="113" w:type="dxa"/>
              <w:bottom w:w="113" w:type="dxa"/>
            </w:tcMar>
          </w:tcPr>
          <w:p w:rsidR="00F519A3" w:rsidRPr="00F519A3" w:rsidRDefault="00F519A3" w:rsidP="005F4098">
            <w:pPr>
              <w:pStyle w:val="ListParagraph"/>
              <w:numPr>
                <w:ilvl w:val="0"/>
                <w:numId w:val="10"/>
              </w:numPr>
              <w:rPr>
                <w:rFonts w:cs="Arial"/>
                <w:sz w:val="21"/>
                <w:szCs w:val="21"/>
              </w:rPr>
            </w:pPr>
            <w:r w:rsidRPr="00F519A3">
              <w:rPr>
                <w:rFonts w:cs="Arial"/>
                <w:sz w:val="21"/>
                <w:szCs w:val="21"/>
              </w:rPr>
              <w:t>Caster, lef</w:t>
            </w:r>
            <w:r w:rsidRPr="005F4098">
              <w:rPr>
                <w:rFonts w:cs="Arial"/>
                <w:sz w:val="21"/>
                <w:szCs w:val="21"/>
              </w:rPr>
              <w:t>t, and right wheel drop sensors</w:t>
            </w:r>
          </w:p>
          <w:p w:rsidR="00F519A3" w:rsidRPr="00F519A3" w:rsidRDefault="00F519A3" w:rsidP="005F4098">
            <w:pPr>
              <w:pStyle w:val="ListParagraph"/>
              <w:numPr>
                <w:ilvl w:val="0"/>
                <w:numId w:val="10"/>
              </w:numPr>
              <w:rPr>
                <w:rFonts w:cs="Arial"/>
                <w:sz w:val="21"/>
                <w:szCs w:val="21"/>
              </w:rPr>
            </w:pPr>
            <w:r w:rsidRPr="00F519A3">
              <w:rPr>
                <w:rFonts w:cs="Arial"/>
                <w:sz w:val="21"/>
                <w:szCs w:val="21"/>
              </w:rPr>
              <w:t>Left and right bumper</w:t>
            </w:r>
          </w:p>
          <w:p w:rsidR="00F519A3" w:rsidRPr="00F519A3" w:rsidRDefault="00F519A3" w:rsidP="005F4098">
            <w:pPr>
              <w:pStyle w:val="ListParagraph"/>
              <w:numPr>
                <w:ilvl w:val="0"/>
                <w:numId w:val="10"/>
              </w:numPr>
              <w:rPr>
                <w:rFonts w:cs="Arial"/>
                <w:sz w:val="21"/>
                <w:szCs w:val="21"/>
              </w:rPr>
            </w:pPr>
            <w:r w:rsidRPr="005F4098">
              <w:rPr>
                <w:rFonts w:cs="Arial"/>
                <w:sz w:val="21"/>
                <w:szCs w:val="21"/>
              </w:rPr>
              <w:t>Wall sensor</w:t>
            </w:r>
          </w:p>
          <w:p w:rsidR="00F519A3" w:rsidRPr="00F519A3" w:rsidRDefault="00F519A3" w:rsidP="005F4098">
            <w:pPr>
              <w:pStyle w:val="ListParagraph"/>
              <w:numPr>
                <w:ilvl w:val="0"/>
                <w:numId w:val="10"/>
              </w:numPr>
              <w:rPr>
                <w:rFonts w:cs="Arial"/>
                <w:sz w:val="21"/>
                <w:szCs w:val="21"/>
              </w:rPr>
            </w:pPr>
            <w:r w:rsidRPr="00F519A3">
              <w:rPr>
                <w:rFonts w:cs="Arial"/>
                <w:sz w:val="21"/>
                <w:szCs w:val="21"/>
              </w:rPr>
              <w:t>Left, front left, fron</w:t>
            </w:r>
            <w:r w:rsidRPr="005F4098">
              <w:rPr>
                <w:rFonts w:cs="Arial"/>
                <w:sz w:val="21"/>
                <w:szCs w:val="21"/>
              </w:rPr>
              <w:t>t right and right cliff sensors</w:t>
            </w:r>
          </w:p>
          <w:p w:rsidR="00F519A3" w:rsidRPr="00F519A3" w:rsidRDefault="00F519A3" w:rsidP="005F4098">
            <w:pPr>
              <w:pStyle w:val="ListParagraph"/>
              <w:numPr>
                <w:ilvl w:val="0"/>
                <w:numId w:val="10"/>
              </w:numPr>
              <w:rPr>
                <w:rFonts w:cs="Arial"/>
                <w:sz w:val="21"/>
                <w:szCs w:val="21"/>
              </w:rPr>
            </w:pPr>
            <w:r w:rsidRPr="00F519A3">
              <w:rPr>
                <w:rFonts w:cs="Arial"/>
                <w:sz w:val="21"/>
                <w:szCs w:val="21"/>
              </w:rPr>
              <w:t>Omnidirectional IR receiver</w:t>
            </w:r>
          </w:p>
          <w:p w:rsidR="009367C2" w:rsidRPr="005F4098" w:rsidRDefault="009367C2" w:rsidP="009367C2">
            <w:pPr>
              <w:rPr>
                <w:rFonts w:cs="Arial"/>
                <w:sz w:val="21"/>
                <w:szCs w:val="21"/>
              </w:rPr>
            </w:pPr>
          </w:p>
        </w:tc>
        <w:tc>
          <w:tcPr>
            <w:tcW w:w="2835" w:type="dxa"/>
            <w:tcMar>
              <w:top w:w="113" w:type="dxa"/>
              <w:bottom w:w="113" w:type="dxa"/>
            </w:tcMar>
          </w:tcPr>
          <w:p w:rsidR="00DC641F" w:rsidRPr="005F4098" w:rsidRDefault="00DC641F" w:rsidP="00DC641F">
            <w:pPr>
              <w:pStyle w:val="ListParagraph"/>
              <w:numPr>
                <w:ilvl w:val="0"/>
                <w:numId w:val="9"/>
              </w:numPr>
              <w:rPr>
                <w:rFonts w:cs="Arial"/>
                <w:sz w:val="21"/>
                <w:szCs w:val="21"/>
              </w:rPr>
            </w:pPr>
            <w:r w:rsidRPr="005F4098">
              <w:rPr>
                <w:rFonts w:cs="Arial"/>
                <w:sz w:val="21"/>
                <w:szCs w:val="21"/>
              </w:rPr>
              <w:t>No longer available to purchase</w:t>
            </w:r>
            <w:r w:rsidR="00174547" w:rsidRPr="005F4098">
              <w:rPr>
                <w:rFonts w:cs="Arial"/>
                <w:sz w:val="21"/>
                <w:szCs w:val="21"/>
              </w:rPr>
              <w:t xml:space="preserve"> (was available at the start of the project)</w:t>
            </w:r>
          </w:p>
          <w:p w:rsidR="00635919" w:rsidRPr="005F4098" w:rsidRDefault="00635919" w:rsidP="00DC641F">
            <w:pPr>
              <w:pStyle w:val="ListParagraph"/>
              <w:numPr>
                <w:ilvl w:val="0"/>
                <w:numId w:val="9"/>
              </w:numPr>
              <w:rPr>
                <w:rFonts w:cs="Arial"/>
                <w:sz w:val="21"/>
                <w:szCs w:val="21"/>
              </w:rPr>
            </w:pPr>
            <w:r w:rsidRPr="005F4098">
              <w:rPr>
                <w:rFonts w:cs="Arial"/>
                <w:sz w:val="21"/>
                <w:szCs w:val="21"/>
              </w:rPr>
              <w:t>Lacks much internal processing and</w:t>
            </w:r>
            <w:r w:rsidR="00FE3677" w:rsidRPr="005F4098">
              <w:rPr>
                <w:rFonts w:cs="Arial"/>
                <w:sz w:val="21"/>
                <w:szCs w:val="21"/>
              </w:rPr>
              <w:t xml:space="preserve"> computing power, would need this attached</w:t>
            </w:r>
          </w:p>
          <w:p w:rsidR="00174547" w:rsidRPr="005F4098" w:rsidRDefault="00174547" w:rsidP="00174547">
            <w:pPr>
              <w:pStyle w:val="ListParagraph"/>
              <w:numPr>
                <w:ilvl w:val="0"/>
                <w:numId w:val="9"/>
              </w:numPr>
              <w:rPr>
                <w:rFonts w:cs="Arial"/>
                <w:sz w:val="21"/>
                <w:szCs w:val="21"/>
              </w:rPr>
            </w:pPr>
            <w:r w:rsidRPr="005F4098">
              <w:rPr>
                <w:rFonts w:cs="Arial"/>
                <w:sz w:val="21"/>
                <w:szCs w:val="21"/>
              </w:rPr>
              <w:t>Expensive</w:t>
            </w:r>
          </w:p>
        </w:tc>
        <w:tc>
          <w:tcPr>
            <w:tcW w:w="1418" w:type="dxa"/>
            <w:tcMar>
              <w:top w:w="113" w:type="dxa"/>
              <w:bottom w:w="113" w:type="dxa"/>
            </w:tcMar>
          </w:tcPr>
          <w:p w:rsidR="009367C2" w:rsidRDefault="00AB7F94" w:rsidP="009367C2">
            <w:hyperlink r:id="rId26" w:history="1">
              <w:r w:rsidR="001F73A2" w:rsidRPr="001F73A2">
                <w:rPr>
                  <w:rStyle w:val="Hyperlink"/>
                </w:rPr>
                <w:t>iRobot (page removed)</w:t>
              </w:r>
            </w:hyperlink>
          </w:p>
        </w:tc>
      </w:tr>
      <w:tr w:rsidR="009367C2" w:rsidTr="004927C1">
        <w:tc>
          <w:tcPr>
            <w:tcW w:w="2689" w:type="dxa"/>
            <w:tcMar>
              <w:top w:w="113" w:type="dxa"/>
              <w:bottom w:w="113" w:type="dxa"/>
            </w:tcMar>
          </w:tcPr>
          <w:p w:rsidR="009367C2" w:rsidRDefault="009367C2" w:rsidP="009367C2">
            <w:pPr>
              <w:rPr>
                <w:noProof/>
                <w:lang w:eastAsia="en-GB"/>
              </w:rPr>
            </w:pPr>
            <w:r>
              <w:rPr>
                <w:noProof/>
                <w:lang w:eastAsia="en-GB"/>
              </w:rPr>
              <w:drawing>
                <wp:inline distT="0" distB="0" distL="0" distR="0" wp14:anchorId="23A08C81" wp14:editId="613AEAEE">
                  <wp:extent cx="1591408" cy="1030748"/>
                  <wp:effectExtent l="0" t="0" r="8890" b="0"/>
                  <wp:docPr id="17" name="Picture 17" descr="http://www.robotstorehk.com/micromouse/images/RJ_linetr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obotstorehk.com/micromouse/images/RJ_linetracer.gif"/>
                          <pic:cNvPicPr>
                            <a:picLocks noChangeAspect="1" noChangeArrowheads="1"/>
                          </pic:cNvPicPr>
                        </pic:nvPicPr>
                        <pic:blipFill rotWithShape="1">
                          <a:blip r:embed="rId27">
                            <a:extLst>
                              <a:ext uri="{28A0092B-C50C-407E-A947-70E740481C1C}">
                                <a14:useLocalDpi xmlns:a14="http://schemas.microsoft.com/office/drawing/2010/main" val="0"/>
                              </a:ext>
                            </a:extLst>
                          </a:blip>
                          <a:srcRect l="922" t="3403" r="2317" b="4051"/>
                          <a:stretch/>
                        </pic:blipFill>
                        <pic:spPr bwMode="auto">
                          <a:xfrm>
                            <a:off x="0" y="0"/>
                            <a:ext cx="1639386" cy="10618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rsidR="009367C2" w:rsidRDefault="009367C2" w:rsidP="009367C2">
            <w:r>
              <w:t>RS-Cruiser</w:t>
            </w:r>
          </w:p>
        </w:tc>
        <w:tc>
          <w:tcPr>
            <w:tcW w:w="1418" w:type="dxa"/>
            <w:tcMar>
              <w:top w:w="113" w:type="dxa"/>
              <w:bottom w:w="113" w:type="dxa"/>
            </w:tcMar>
          </w:tcPr>
          <w:p w:rsidR="009367C2" w:rsidRDefault="009C0C11" w:rsidP="009367C2">
            <w:r>
              <w:t>£87 including shipping cost from China</w:t>
            </w:r>
          </w:p>
        </w:tc>
        <w:tc>
          <w:tcPr>
            <w:tcW w:w="4252" w:type="dxa"/>
            <w:tcMar>
              <w:top w:w="113" w:type="dxa"/>
              <w:bottom w:w="113" w:type="dxa"/>
            </w:tcMar>
          </w:tcPr>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Size: 82 × 125 × 60 (H) mm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CPU Board: Atmega8 (8-Bit RISC MCU)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Sensor: Line sensor module- Infrared emitter &amp; sensor × 6, Wall sensor module- Infrared emitter &amp; sensor × 6</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Motor: MRM-GM03 Gearbox (DC Motor × 2)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Speed: 0 - 50 cm/s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Display: LED × 6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Key: RESET × 1, User Push Button × 2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Battery: AA × 4 (not included)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ATmega8 CPU (8Kb In-System Programmable flash memory) </w:t>
            </w:r>
          </w:p>
          <w:p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Line detecting sensor module &amp; wall detecting sensor module </w:t>
            </w:r>
          </w:p>
          <w:p w:rsidR="009367C2" w:rsidRPr="005F4098" w:rsidRDefault="00452B61" w:rsidP="005F4098">
            <w:pPr>
              <w:pStyle w:val="ListParagraph"/>
              <w:numPr>
                <w:ilvl w:val="0"/>
                <w:numId w:val="10"/>
              </w:numPr>
              <w:rPr>
                <w:rFonts w:cs="Arial"/>
                <w:sz w:val="21"/>
                <w:szCs w:val="21"/>
              </w:rPr>
            </w:pPr>
            <w:r w:rsidRPr="005F4098">
              <w:rPr>
                <w:rFonts w:cs="Arial"/>
                <w:sz w:val="21"/>
                <w:szCs w:val="21"/>
              </w:rPr>
              <w:t>Free C compiler(WinAVR)</w:t>
            </w:r>
          </w:p>
        </w:tc>
        <w:tc>
          <w:tcPr>
            <w:tcW w:w="2835" w:type="dxa"/>
            <w:tcMar>
              <w:top w:w="113" w:type="dxa"/>
              <w:bottom w:w="113" w:type="dxa"/>
            </w:tcMar>
          </w:tcPr>
          <w:p w:rsidR="00F03028" w:rsidRPr="005F4098" w:rsidRDefault="005905D5" w:rsidP="00F03028">
            <w:pPr>
              <w:pStyle w:val="ListParagraph"/>
              <w:numPr>
                <w:ilvl w:val="0"/>
                <w:numId w:val="14"/>
              </w:numPr>
              <w:rPr>
                <w:rFonts w:cs="Arial"/>
                <w:sz w:val="21"/>
                <w:szCs w:val="21"/>
              </w:rPr>
            </w:pPr>
            <w:r w:rsidRPr="005F4098">
              <w:rPr>
                <w:rFonts w:cs="Arial"/>
                <w:sz w:val="21"/>
                <w:szCs w:val="21"/>
              </w:rPr>
              <w:t xml:space="preserve">Very small website and company that is based in China – could </w:t>
            </w:r>
            <w:r w:rsidR="00B23407" w:rsidRPr="005F4098">
              <w:rPr>
                <w:rFonts w:cs="Arial"/>
                <w:sz w:val="21"/>
                <w:szCs w:val="21"/>
              </w:rPr>
              <w:t>be</w:t>
            </w:r>
            <w:r w:rsidRPr="005F4098">
              <w:rPr>
                <w:rFonts w:cs="Arial"/>
                <w:sz w:val="21"/>
                <w:szCs w:val="21"/>
              </w:rPr>
              <w:t xml:space="preserve"> complications</w:t>
            </w:r>
          </w:p>
          <w:p w:rsidR="000E0CA2" w:rsidRPr="005F4098" w:rsidRDefault="000E0CA2" w:rsidP="00F03028">
            <w:pPr>
              <w:pStyle w:val="ListParagraph"/>
              <w:numPr>
                <w:ilvl w:val="0"/>
                <w:numId w:val="14"/>
              </w:numPr>
              <w:rPr>
                <w:rFonts w:cs="Arial"/>
                <w:sz w:val="21"/>
                <w:szCs w:val="21"/>
              </w:rPr>
            </w:pPr>
            <w:r w:rsidRPr="005F4098">
              <w:rPr>
                <w:rFonts w:cs="Arial"/>
                <w:sz w:val="21"/>
                <w:szCs w:val="21"/>
              </w:rPr>
              <w:t>Hardly any information about it online</w:t>
            </w:r>
          </w:p>
        </w:tc>
        <w:tc>
          <w:tcPr>
            <w:tcW w:w="1418" w:type="dxa"/>
            <w:tcMar>
              <w:top w:w="113" w:type="dxa"/>
              <w:bottom w:w="113" w:type="dxa"/>
            </w:tcMar>
          </w:tcPr>
          <w:p w:rsidR="009367C2" w:rsidRDefault="00AB7F94" w:rsidP="009367C2">
            <w:hyperlink r:id="rId28" w:history="1">
              <w:r w:rsidR="009E1466" w:rsidRPr="009E1466">
                <w:rPr>
                  <w:rStyle w:val="Hyperlink"/>
                </w:rPr>
                <w:t>robotstorehk</w:t>
              </w:r>
            </w:hyperlink>
          </w:p>
          <w:p w:rsidR="009E1466" w:rsidRDefault="009E1466" w:rsidP="009367C2"/>
          <w:p w:rsidR="009E1466" w:rsidRDefault="009E1466" w:rsidP="009367C2"/>
        </w:tc>
      </w:tr>
    </w:tbl>
    <w:p w:rsidR="00A37C6F" w:rsidRDefault="00A37C6F" w:rsidP="00A37C6F"/>
    <w:p w:rsidR="00A37C6F" w:rsidRDefault="00A37C6F" w:rsidP="00AA33A0">
      <w:pPr>
        <w:pStyle w:val="Heading3"/>
        <w:sectPr w:rsidR="00A37C6F" w:rsidSect="00A37C6F">
          <w:pgSz w:w="16838" w:h="11906" w:orient="landscape"/>
          <w:pgMar w:top="1440" w:right="1440" w:bottom="1440" w:left="1440" w:header="709" w:footer="709" w:gutter="0"/>
          <w:cols w:space="708"/>
          <w:docGrid w:linePitch="360"/>
        </w:sectPr>
      </w:pPr>
    </w:p>
    <w:p w:rsidR="00585E19" w:rsidRDefault="0097571A" w:rsidP="00585E19">
      <w:pPr>
        <w:pStyle w:val="Heading1"/>
      </w:pPr>
      <w:r>
        <w:lastRenderedPageBreak/>
        <w:t>Methodology</w:t>
      </w:r>
    </w:p>
    <w:p w:rsidR="00DE2B6C" w:rsidRPr="00DE2B6C" w:rsidRDefault="00DE2B6C" w:rsidP="00DE2B6C">
      <w:r>
        <w:t xml:space="preserve">Rolling Wave Planning is the initial take on the project as many factors and variables have </w:t>
      </w:r>
      <w:r w:rsidR="00AB7F94">
        <w:t>impacts on</w:t>
      </w:r>
      <w:bookmarkStart w:id="0" w:name="_GoBack"/>
      <w:bookmarkEnd w:id="0"/>
      <w:r>
        <w:t xml:space="preserve"> which direction the project will take to achieve the goal.</w:t>
      </w:r>
    </w:p>
    <w:p w:rsidR="00291053" w:rsidRDefault="0077776F" w:rsidP="0097571A">
      <w:r>
        <w:t>The project’s development will be carried out using an agile approach due to the lack of predictability in</w:t>
      </w:r>
      <w:r w:rsidR="005E0426">
        <w:t xml:space="preserve"> the analysis, de</w:t>
      </w:r>
      <w:r w:rsidR="00FB4A62">
        <w:t>sign and implementation phases.</w:t>
      </w:r>
      <w:r w:rsidR="00D9157E">
        <w:t xml:space="preserve"> </w:t>
      </w:r>
      <w:r w:rsidR="00F00D10">
        <w:t xml:space="preserve">Specifically, </w:t>
      </w:r>
      <w:r w:rsidR="007777CE">
        <w:t>obtaining the robot may have significant time fluctuations depending on the result</w:t>
      </w:r>
      <w:r w:rsidR="002C11C7">
        <w:t>s of the analysis of whether one can be bought or if it will need to be built.</w:t>
      </w:r>
    </w:p>
    <w:p w:rsidR="0058747D" w:rsidRDefault="00291053" w:rsidP="0097571A">
      <w:r>
        <w:t>Agile was also chosen to get a semi-functional prototype rolled out as soon as possible to get potential hurdles with the robot’s core functionality cleared up as opposed to them occurring in the later stages of the project when time constraints are limiting.</w:t>
      </w:r>
      <w:r w:rsidR="00FB7652">
        <w:t xml:space="preserve"> Then the rob</w:t>
      </w:r>
      <w:r w:rsidR="00037258">
        <w:t xml:space="preserve">ot can be further developed and </w:t>
      </w:r>
      <w:r w:rsidR="00FB7652">
        <w:t>stretch goals can be worked towards.</w:t>
      </w:r>
    </w:p>
    <w:p w:rsidR="00291053" w:rsidRDefault="00291053" w:rsidP="0097571A"/>
    <w:p w:rsidR="0097571A" w:rsidRDefault="006041B8" w:rsidP="0097571A">
      <w:hyperlink r:id="rId29" w:history="1">
        <w:r w:rsidRPr="00E2675B">
          <w:rPr>
            <w:rStyle w:val="Hyperlink"/>
          </w:rPr>
          <w:t>http://en.wikipedia.org/wiki/Rolling_Wav</w:t>
        </w:r>
        <w:r w:rsidRPr="00E2675B">
          <w:rPr>
            <w:rStyle w:val="Hyperlink"/>
          </w:rPr>
          <w:t>e</w:t>
        </w:r>
        <w:r w:rsidRPr="00E2675B">
          <w:rPr>
            <w:rStyle w:val="Hyperlink"/>
          </w:rPr>
          <w:t>_planning</w:t>
        </w:r>
      </w:hyperlink>
      <w:r>
        <w:t xml:space="preserve"> </w:t>
      </w:r>
    </w:p>
    <w:p w:rsidR="006041B8" w:rsidRPr="0097571A" w:rsidRDefault="00D05F1A" w:rsidP="0097571A">
      <w:hyperlink r:id="rId30" w:history="1">
        <w:r w:rsidRPr="00E2675B">
          <w:rPr>
            <w:rStyle w:val="Hyperlink"/>
          </w:rPr>
          <w:t>http://en.wikipedia.org/wiki/Agile_software_development#Adaptive_vs._predictive</w:t>
        </w:r>
      </w:hyperlink>
      <w:r>
        <w:t xml:space="preserve"> </w:t>
      </w:r>
    </w:p>
    <w:p w:rsidR="004F1C2D" w:rsidRPr="004F1C2D" w:rsidRDefault="004F1C2D" w:rsidP="004F1C2D"/>
    <w:sectPr w:rsidR="004F1C2D" w:rsidRPr="004F1C2D" w:rsidSect="00A37C6F">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B0444"/>
    <w:multiLevelType w:val="hybridMultilevel"/>
    <w:tmpl w:val="AD4AA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0C40B8"/>
    <w:multiLevelType w:val="hybridMultilevel"/>
    <w:tmpl w:val="2294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050AF3"/>
    <w:multiLevelType w:val="hybridMultilevel"/>
    <w:tmpl w:val="8F24E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4B6771"/>
    <w:multiLevelType w:val="hybridMultilevel"/>
    <w:tmpl w:val="E180AA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1F0B1867"/>
    <w:multiLevelType w:val="hybridMultilevel"/>
    <w:tmpl w:val="CB062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864CF1"/>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31D97FB2"/>
    <w:multiLevelType w:val="multilevel"/>
    <w:tmpl w:val="3104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AF2BEF"/>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38623FB8"/>
    <w:multiLevelType w:val="hybridMultilevel"/>
    <w:tmpl w:val="7A464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B282B04"/>
    <w:multiLevelType w:val="multilevel"/>
    <w:tmpl w:val="C8748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1702FA"/>
    <w:multiLevelType w:val="hybridMultilevel"/>
    <w:tmpl w:val="AF4EEF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490C15B8"/>
    <w:multiLevelType w:val="multilevel"/>
    <w:tmpl w:val="7F764E16"/>
    <w:lvl w:ilvl="0">
      <w:start w:val="1"/>
      <w:numFmt w:val="bullet"/>
      <w:lvlText w:val=""/>
      <w:lvlJc w:val="left"/>
      <w:pPr>
        <w:tabs>
          <w:tab w:val="num" w:pos="360"/>
        </w:tabs>
        <w:ind w:left="360" w:hanging="360"/>
      </w:pPr>
      <w:rPr>
        <w:rFonts w:ascii="Symbol" w:hAnsi="Symbol" w:hint="default"/>
        <w:sz w:val="20"/>
      </w:rPr>
    </w:lvl>
    <w:lvl w:ilvl="1">
      <w:start w:val="3"/>
      <w:numFmt w:val="bullet"/>
      <w:lvlText w:val="-"/>
      <w:lvlJc w:val="left"/>
      <w:pPr>
        <w:ind w:left="1080" w:hanging="360"/>
      </w:pPr>
      <w:rPr>
        <w:rFonts w:ascii="Calibri" w:eastAsiaTheme="minorEastAsia" w:hAnsi="Calibri"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6B5036F7"/>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6DF36368"/>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71452E9E"/>
    <w:multiLevelType w:val="multilevel"/>
    <w:tmpl w:val="645C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0D0D89"/>
    <w:multiLevelType w:val="hybridMultilevel"/>
    <w:tmpl w:val="C354E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
  </w:num>
  <w:num w:numId="4">
    <w:abstractNumId w:val="4"/>
  </w:num>
  <w:num w:numId="5">
    <w:abstractNumId w:val="0"/>
  </w:num>
  <w:num w:numId="6">
    <w:abstractNumId w:val="2"/>
  </w:num>
  <w:num w:numId="7">
    <w:abstractNumId w:val="13"/>
  </w:num>
  <w:num w:numId="8">
    <w:abstractNumId w:val="6"/>
  </w:num>
  <w:num w:numId="9">
    <w:abstractNumId w:val="10"/>
  </w:num>
  <w:num w:numId="10">
    <w:abstractNumId w:val="12"/>
  </w:num>
  <w:num w:numId="11">
    <w:abstractNumId w:val="7"/>
  </w:num>
  <w:num w:numId="12">
    <w:abstractNumId w:val="14"/>
  </w:num>
  <w:num w:numId="13">
    <w:abstractNumId w:val="5"/>
  </w:num>
  <w:num w:numId="14">
    <w:abstractNumId w:val="11"/>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27A"/>
    <w:rsid w:val="00011E37"/>
    <w:rsid w:val="00021E67"/>
    <w:rsid w:val="0002273C"/>
    <w:rsid w:val="00033604"/>
    <w:rsid w:val="00037258"/>
    <w:rsid w:val="00042285"/>
    <w:rsid w:val="00044B1B"/>
    <w:rsid w:val="00054B66"/>
    <w:rsid w:val="00070943"/>
    <w:rsid w:val="0007180B"/>
    <w:rsid w:val="00081DBE"/>
    <w:rsid w:val="000B0653"/>
    <w:rsid w:val="000D2EB6"/>
    <w:rsid w:val="000E0CA2"/>
    <w:rsid w:val="000E18E5"/>
    <w:rsid w:val="000E1DA2"/>
    <w:rsid w:val="000E25B9"/>
    <w:rsid w:val="000E59F1"/>
    <w:rsid w:val="000F07F9"/>
    <w:rsid w:val="000F1EEF"/>
    <w:rsid w:val="000F4C51"/>
    <w:rsid w:val="001057CE"/>
    <w:rsid w:val="0010589E"/>
    <w:rsid w:val="00106896"/>
    <w:rsid w:val="0010794C"/>
    <w:rsid w:val="00136434"/>
    <w:rsid w:val="00140798"/>
    <w:rsid w:val="00154DB1"/>
    <w:rsid w:val="00161F0E"/>
    <w:rsid w:val="00170B14"/>
    <w:rsid w:val="00174547"/>
    <w:rsid w:val="00183D6D"/>
    <w:rsid w:val="0018435C"/>
    <w:rsid w:val="00185432"/>
    <w:rsid w:val="00185D8B"/>
    <w:rsid w:val="001A564D"/>
    <w:rsid w:val="001C0C26"/>
    <w:rsid w:val="001C31C1"/>
    <w:rsid w:val="001C411A"/>
    <w:rsid w:val="001D5A8B"/>
    <w:rsid w:val="001E0FEB"/>
    <w:rsid w:val="001E5E65"/>
    <w:rsid w:val="001F1B8E"/>
    <w:rsid w:val="001F3F02"/>
    <w:rsid w:val="001F73A2"/>
    <w:rsid w:val="002019F1"/>
    <w:rsid w:val="002033C5"/>
    <w:rsid w:val="00204EFF"/>
    <w:rsid w:val="00212006"/>
    <w:rsid w:val="00234657"/>
    <w:rsid w:val="00235CC0"/>
    <w:rsid w:val="00236ED8"/>
    <w:rsid w:val="00252E9A"/>
    <w:rsid w:val="00257D60"/>
    <w:rsid w:val="00271F8E"/>
    <w:rsid w:val="002824ED"/>
    <w:rsid w:val="00286ABE"/>
    <w:rsid w:val="0028794F"/>
    <w:rsid w:val="00291053"/>
    <w:rsid w:val="002912E6"/>
    <w:rsid w:val="00295803"/>
    <w:rsid w:val="002A6D13"/>
    <w:rsid w:val="002B1BA2"/>
    <w:rsid w:val="002B6298"/>
    <w:rsid w:val="002C11C7"/>
    <w:rsid w:val="002C2C30"/>
    <w:rsid w:val="002C550F"/>
    <w:rsid w:val="002E1074"/>
    <w:rsid w:val="002E7066"/>
    <w:rsid w:val="00300087"/>
    <w:rsid w:val="00302DD5"/>
    <w:rsid w:val="00303752"/>
    <w:rsid w:val="00304A30"/>
    <w:rsid w:val="00330F37"/>
    <w:rsid w:val="00360461"/>
    <w:rsid w:val="00363AF7"/>
    <w:rsid w:val="0036527A"/>
    <w:rsid w:val="003870C9"/>
    <w:rsid w:val="00393166"/>
    <w:rsid w:val="0039772E"/>
    <w:rsid w:val="003D3203"/>
    <w:rsid w:val="003D3897"/>
    <w:rsid w:val="003D6BC9"/>
    <w:rsid w:val="003F15D8"/>
    <w:rsid w:val="003F2B0A"/>
    <w:rsid w:val="003F35DD"/>
    <w:rsid w:val="003F37C0"/>
    <w:rsid w:val="00406932"/>
    <w:rsid w:val="00407D94"/>
    <w:rsid w:val="00410360"/>
    <w:rsid w:val="004209C1"/>
    <w:rsid w:val="00422AD9"/>
    <w:rsid w:val="004332B1"/>
    <w:rsid w:val="00441AC6"/>
    <w:rsid w:val="00445FA9"/>
    <w:rsid w:val="00447C8A"/>
    <w:rsid w:val="00451E51"/>
    <w:rsid w:val="00452B61"/>
    <w:rsid w:val="00452D2E"/>
    <w:rsid w:val="00475FC2"/>
    <w:rsid w:val="004836D8"/>
    <w:rsid w:val="00485357"/>
    <w:rsid w:val="00491095"/>
    <w:rsid w:val="004927C1"/>
    <w:rsid w:val="0049294B"/>
    <w:rsid w:val="004942E2"/>
    <w:rsid w:val="00495B8A"/>
    <w:rsid w:val="004A1BBC"/>
    <w:rsid w:val="004B5DEF"/>
    <w:rsid w:val="004C1F12"/>
    <w:rsid w:val="004C68CA"/>
    <w:rsid w:val="004D2955"/>
    <w:rsid w:val="004E5EF1"/>
    <w:rsid w:val="004F07A9"/>
    <w:rsid w:val="004F1C2D"/>
    <w:rsid w:val="004F510D"/>
    <w:rsid w:val="0050560C"/>
    <w:rsid w:val="00515CD0"/>
    <w:rsid w:val="00523B88"/>
    <w:rsid w:val="005519BF"/>
    <w:rsid w:val="00551C67"/>
    <w:rsid w:val="00556C64"/>
    <w:rsid w:val="0058477E"/>
    <w:rsid w:val="00585E19"/>
    <w:rsid w:val="0058747D"/>
    <w:rsid w:val="005905D5"/>
    <w:rsid w:val="005A1854"/>
    <w:rsid w:val="005A7D55"/>
    <w:rsid w:val="005B5718"/>
    <w:rsid w:val="005D0CFB"/>
    <w:rsid w:val="005D7469"/>
    <w:rsid w:val="005E0426"/>
    <w:rsid w:val="005E3654"/>
    <w:rsid w:val="005F4098"/>
    <w:rsid w:val="00602942"/>
    <w:rsid w:val="006041B8"/>
    <w:rsid w:val="00612F0E"/>
    <w:rsid w:val="00633F8D"/>
    <w:rsid w:val="00635919"/>
    <w:rsid w:val="006364A5"/>
    <w:rsid w:val="0064799B"/>
    <w:rsid w:val="0066760C"/>
    <w:rsid w:val="006864BB"/>
    <w:rsid w:val="00694425"/>
    <w:rsid w:val="006B3F0D"/>
    <w:rsid w:val="006D5B37"/>
    <w:rsid w:val="006D77D6"/>
    <w:rsid w:val="006F2CB0"/>
    <w:rsid w:val="00703812"/>
    <w:rsid w:val="007064F0"/>
    <w:rsid w:val="00713199"/>
    <w:rsid w:val="007156E8"/>
    <w:rsid w:val="00760F50"/>
    <w:rsid w:val="00772F1D"/>
    <w:rsid w:val="007733F3"/>
    <w:rsid w:val="0077588A"/>
    <w:rsid w:val="0077776F"/>
    <w:rsid w:val="007777CE"/>
    <w:rsid w:val="007834C8"/>
    <w:rsid w:val="0078766E"/>
    <w:rsid w:val="00796BA0"/>
    <w:rsid w:val="007A77A4"/>
    <w:rsid w:val="007D33BC"/>
    <w:rsid w:val="007D660B"/>
    <w:rsid w:val="007E5CCB"/>
    <w:rsid w:val="007E6856"/>
    <w:rsid w:val="007F7C5A"/>
    <w:rsid w:val="00807D07"/>
    <w:rsid w:val="008107AA"/>
    <w:rsid w:val="00834C3A"/>
    <w:rsid w:val="008436E4"/>
    <w:rsid w:val="00863708"/>
    <w:rsid w:val="008844FF"/>
    <w:rsid w:val="0088780B"/>
    <w:rsid w:val="00897615"/>
    <w:rsid w:val="008A1F09"/>
    <w:rsid w:val="008A34E8"/>
    <w:rsid w:val="008A581D"/>
    <w:rsid w:val="008B7FC6"/>
    <w:rsid w:val="008D1FAA"/>
    <w:rsid w:val="008D33E1"/>
    <w:rsid w:val="008D68F4"/>
    <w:rsid w:val="008E46BD"/>
    <w:rsid w:val="008F0A5F"/>
    <w:rsid w:val="009030F0"/>
    <w:rsid w:val="009046C1"/>
    <w:rsid w:val="0090608A"/>
    <w:rsid w:val="00907CFA"/>
    <w:rsid w:val="00910D73"/>
    <w:rsid w:val="009367C2"/>
    <w:rsid w:val="00937D57"/>
    <w:rsid w:val="00940C27"/>
    <w:rsid w:val="009464F6"/>
    <w:rsid w:val="00951436"/>
    <w:rsid w:val="00960387"/>
    <w:rsid w:val="009655C5"/>
    <w:rsid w:val="0097571A"/>
    <w:rsid w:val="009765FD"/>
    <w:rsid w:val="009829FE"/>
    <w:rsid w:val="00987AF6"/>
    <w:rsid w:val="009A7A5C"/>
    <w:rsid w:val="009B5E1E"/>
    <w:rsid w:val="009C0C11"/>
    <w:rsid w:val="009C6C81"/>
    <w:rsid w:val="009C7450"/>
    <w:rsid w:val="009D3985"/>
    <w:rsid w:val="009E1466"/>
    <w:rsid w:val="009E1B13"/>
    <w:rsid w:val="009F35A1"/>
    <w:rsid w:val="009F4F5B"/>
    <w:rsid w:val="00A123F8"/>
    <w:rsid w:val="00A12502"/>
    <w:rsid w:val="00A250CC"/>
    <w:rsid w:val="00A33363"/>
    <w:rsid w:val="00A35277"/>
    <w:rsid w:val="00A37C6F"/>
    <w:rsid w:val="00A521BD"/>
    <w:rsid w:val="00A658B7"/>
    <w:rsid w:val="00A7260E"/>
    <w:rsid w:val="00A764E7"/>
    <w:rsid w:val="00A871E5"/>
    <w:rsid w:val="00A91D93"/>
    <w:rsid w:val="00AA25C8"/>
    <w:rsid w:val="00AA33A0"/>
    <w:rsid w:val="00AA6FCE"/>
    <w:rsid w:val="00AA7BB5"/>
    <w:rsid w:val="00AB2FAB"/>
    <w:rsid w:val="00AB3FA6"/>
    <w:rsid w:val="00AB6B22"/>
    <w:rsid w:val="00AB7F94"/>
    <w:rsid w:val="00AD0DD0"/>
    <w:rsid w:val="00AE0EA0"/>
    <w:rsid w:val="00AF30FB"/>
    <w:rsid w:val="00B15E78"/>
    <w:rsid w:val="00B20F83"/>
    <w:rsid w:val="00B23407"/>
    <w:rsid w:val="00B23AB1"/>
    <w:rsid w:val="00B372D4"/>
    <w:rsid w:val="00B52717"/>
    <w:rsid w:val="00B568A5"/>
    <w:rsid w:val="00B57B08"/>
    <w:rsid w:val="00B57BD9"/>
    <w:rsid w:val="00B6475B"/>
    <w:rsid w:val="00B700C0"/>
    <w:rsid w:val="00B82FE4"/>
    <w:rsid w:val="00BB3099"/>
    <w:rsid w:val="00BB54E5"/>
    <w:rsid w:val="00BD27CA"/>
    <w:rsid w:val="00BD3D39"/>
    <w:rsid w:val="00BD772D"/>
    <w:rsid w:val="00BF5423"/>
    <w:rsid w:val="00C05F8D"/>
    <w:rsid w:val="00C122BA"/>
    <w:rsid w:val="00C125FB"/>
    <w:rsid w:val="00C263E5"/>
    <w:rsid w:val="00C341B9"/>
    <w:rsid w:val="00C6534A"/>
    <w:rsid w:val="00C67E3C"/>
    <w:rsid w:val="00C724B7"/>
    <w:rsid w:val="00C8781A"/>
    <w:rsid w:val="00CA38D0"/>
    <w:rsid w:val="00CB6F71"/>
    <w:rsid w:val="00CC70AD"/>
    <w:rsid w:val="00CD096F"/>
    <w:rsid w:val="00CD09AD"/>
    <w:rsid w:val="00CD2AA4"/>
    <w:rsid w:val="00CD4F41"/>
    <w:rsid w:val="00CF1306"/>
    <w:rsid w:val="00CF62E5"/>
    <w:rsid w:val="00D05F1A"/>
    <w:rsid w:val="00D14EBC"/>
    <w:rsid w:val="00D4012F"/>
    <w:rsid w:val="00D40CA1"/>
    <w:rsid w:val="00D546A2"/>
    <w:rsid w:val="00D56204"/>
    <w:rsid w:val="00D661CC"/>
    <w:rsid w:val="00D9157E"/>
    <w:rsid w:val="00D929CB"/>
    <w:rsid w:val="00D93FC2"/>
    <w:rsid w:val="00D9486E"/>
    <w:rsid w:val="00D94B66"/>
    <w:rsid w:val="00D9504E"/>
    <w:rsid w:val="00DB3E6D"/>
    <w:rsid w:val="00DC5537"/>
    <w:rsid w:val="00DC641F"/>
    <w:rsid w:val="00DE2B6C"/>
    <w:rsid w:val="00DE3356"/>
    <w:rsid w:val="00DE3C08"/>
    <w:rsid w:val="00DE41E9"/>
    <w:rsid w:val="00DF1744"/>
    <w:rsid w:val="00E100F7"/>
    <w:rsid w:val="00E10904"/>
    <w:rsid w:val="00E314F8"/>
    <w:rsid w:val="00E66784"/>
    <w:rsid w:val="00E66D1D"/>
    <w:rsid w:val="00E714EB"/>
    <w:rsid w:val="00E76757"/>
    <w:rsid w:val="00E84AC6"/>
    <w:rsid w:val="00EA778C"/>
    <w:rsid w:val="00EB7D82"/>
    <w:rsid w:val="00ED0D55"/>
    <w:rsid w:val="00ED69BD"/>
    <w:rsid w:val="00EE4502"/>
    <w:rsid w:val="00EF0E20"/>
    <w:rsid w:val="00F001B5"/>
    <w:rsid w:val="00F00D10"/>
    <w:rsid w:val="00F03028"/>
    <w:rsid w:val="00F05111"/>
    <w:rsid w:val="00F079EE"/>
    <w:rsid w:val="00F11F01"/>
    <w:rsid w:val="00F2117F"/>
    <w:rsid w:val="00F269A4"/>
    <w:rsid w:val="00F31ECD"/>
    <w:rsid w:val="00F37BC6"/>
    <w:rsid w:val="00F43E4B"/>
    <w:rsid w:val="00F4652B"/>
    <w:rsid w:val="00F51029"/>
    <w:rsid w:val="00F519A3"/>
    <w:rsid w:val="00F6621C"/>
    <w:rsid w:val="00F80DF6"/>
    <w:rsid w:val="00F83910"/>
    <w:rsid w:val="00FA4AFB"/>
    <w:rsid w:val="00FB4A62"/>
    <w:rsid w:val="00FB7652"/>
    <w:rsid w:val="00FD2D03"/>
    <w:rsid w:val="00FE02B8"/>
    <w:rsid w:val="00FE3677"/>
    <w:rsid w:val="00FF32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5:chartTrackingRefBased/>
  <w15:docId w15:val="{61C00482-CFE0-42A4-A99D-5F40903B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6E8"/>
  </w:style>
  <w:style w:type="paragraph" w:styleId="Heading1">
    <w:name w:val="heading 1"/>
    <w:basedOn w:val="Normal"/>
    <w:next w:val="Normal"/>
    <w:link w:val="Heading1Char"/>
    <w:uiPriority w:val="9"/>
    <w:qFormat/>
    <w:rsid w:val="00286ABE"/>
    <w:pPr>
      <w:keepNext/>
      <w:keepLines/>
      <w:pageBreakBefore/>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156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156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156E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156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156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156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156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156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27A"/>
    <w:pPr>
      <w:ind w:left="720"/>
      <w:contextualSpacing/>
    </w:pPr>
  </w:style>
  <w:style w:type="paragraph" w:styleId="Title">
    <w:name w:val="Title"/>
    <w:basedOn w:val="Normal"/>
    <w:next w:val="Normal"/>
    <w:link w:val="TitleChar"/>
    <w:uiPriority w:val="10"/>
    <w:qFormat/>
    <w:rsid w:val="007156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156E8"/>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286ABE"/>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156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156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156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156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156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156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156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156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156E8"/>
    <w:pPr>
      <w:spacing w:line="240" w:lineRule="auto"/>
    </w:pPr>
    <w:rPr>
      <w:b/>
      <w:bCs/>
      <w:smallCaps/>
      <w:color w:val="44546A" w:themeColor="text2"/>
    </w:rPr>
  </w:style>
  <w:style w:type="paragraph" w:styleId="Subtitle">
    <w:name w:val="Subtitle"/>
    <w:basedOn w:val="Normal"/>
    <w:next w:val="Normal"/>
    <w:link w:val="SubtitleChar"/>
    <w:uiPriority w:val="11"/>
    <w:qFormat/>
    <w:rsid w:val="007156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156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156E8"/>
    <w:rPr>
      <w:b/>
      <w:bCs/>
    </w:rPr>
  </w:style>
  <w:style w:type="character" w:styleId="Emphasis">
    <w:name w:val="Emphasis"/>
    <w:basedOn w:val="DefaultParagraphFont"/>
    <w:uiPriority w:val="20"/>
    <w:qFormat/>
    <w:rsid w:val="007156E8"/>
    <w:rPr>
      <w:i/>
      <w:iCs/>
    </w:rPr>
  </w:style>
  <w:style w:type="paragraph" w:styleId="NoSpacing">
    <w:name w:val="No Spacing"/>
    <w:uiPriority w:val="1"/>
    <w:qFormat/>
    <w:rsid w:val="007156E8"/>
    <w:pPr>
      <w:spacing w:after="0" w:line="240" w:lineRule="auto"/>
    </w:pPr>
  </w:style>
  <w:style w:type="paragraph" w:styleId="Quote">
    <w:name w:val="Quote"/>
    <w:basedOn w:val="Normal"/>
    <w:next w:val="Normal"/>
    <w:link w:val="QuoteChar"/>
    <w:uiPriority w:val="29"/>
    <w:qFormat/>
    <w:rsid w:val="007156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156E8"/>
    <w:rPr>
      <w:color w:val="44546A" w:themeColor="text2"/>
      <w:sz w:val="24"/>
      <w:szCs w:val="24"/>
    </w:rPr>
  </w:style>
  <w:style w:type="paragraph" w:styleId="IntenseQuote">
    <w:name w:val="Intense Quote"/>
    <w:basedOn w:val="Normal"/>
    <w:next w:val="Normal"/>
    <w:link w:val="IntenseQuoteChar"/>
    <w:uiPriority w:val="30"/>
    <w:qFormat/>
    <w:rsid w:val="007156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156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156E8"/>
    <w:rPr>
      <w:i/>
      <w:iCs/>
      <w:color w:val="595959" w:themeColor="text1" w:themeTint="A6"/>
    </w:rPr>
  </w:style>
  <w:style w:type="character" w:styleId="IntenseEmphasis">
    <w:name w:val="Intense Emphasis"/>
    <w:basedOn w:val="DefaultParagraphFont"/>
    <w:uiPriority w:val="21"/>
    <w:qFormat/>
    <w:rsid w:val="007156E8"/>
    <w:rPr>
      <w:b/>
      <w:bCs/>
      <w:i/>
      <w:iCs/>
    </w:rPr>
  </w:style>
  <w:style w:type="character" w:styleId="SubtleReference">
    <w:name w:val="Subtle Reference"/>
    <w:basedOn w:val="DefaultParagraphFont"/>
    <w:uiPriority w:val="31"/>
    <w:qFormat/>
    <w:rsid w:val="0071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156E8"/>
    <w:rPr>
      <w:b/>
      <w:bCs/>
      <w:smallCaps/>
      <w:color w:val="44546A" w:themeColor="text2"/>
      <w:u w:val="single"/>
    </w:rPr>
  </w:style>
  <w:style w:type="character" w:styleId="BookTitle">
    <w:name w:val="Book Title"/>
    <w:basedOn w:val="DefaultParagraphFont"/>
    <w:uiPriority w:val="33"/>
    <w:qFormat/>
    <w:rsid w:val="007156E8"/>
    <w:rPr>
      <w:b/>
      <w:bCs/>
      <w:smallCaps/>
      <w:spacing w:val="10"/>
    </w:rPr>
  </w:style>
  <w:style w:type="paragraph" w:styleId="TOCHeading">
    <w:name w:val="TOC Heading"/>
    <w:basedOn w:val="Heading1"/>
    <w:next w:val="Normal"/>
    <w:uiPriority w:val="39"/>
    <w:semiHidden/>
    <w:unhideWhenUsed/>
    <w:qFormat/>
    <w:rsid w:val="007156E8"/>
    <w:pPr>
      <w:outlineLvl w:val="9"/>
    </w:pPr>
  </w:style>
  <w:style w:type="table" w:styleId="TableGrid">
    <w:name w:val="Table Grid"/>
    <w:basedOn w:val="TableNormal"/>
    <w:uiPriority w:val="39"/>
    <w:rsid w:val="00441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54E5"/>
    <w:rPr>
      <w:color w:val="0563C1" w:themeColor="hyperlink"/>
      <w:u w:val="single"/>
    </w:rPr>
  </w:style>
  <w:style w:type="character" w:styleId="FollowedHyperlink">
    <w:name w:val="FollowedHyperlink"/>
    <w:basedOn w:val="DefaultParagraphFont"/>
    <w:uiPriority w:val="99"/>
    <w:semiHidden/>
    <w:unhideWhenUsed/>
    <w:rsid w:val="004C68CA"/>
    <w:rPr>
      <w:color w:val="954F72" w:themeColor="followedHyperlink"/>
      <w:u w:val="single"/>
    </w:rPr>
  </w:style>
  <w:style w:type="character" w:customStyle="1" w:styleId="a-list-item">
    <w:name w:val="a-list-item"/>
    <w:basedOn w:val="DefaultParagraphFont"/>
    <w:rsid w:val="004F0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350465">
      <w:bodyDiv w:val="1"/>
      <w:marLeft w:val="0"/>
      <w:marRight w:val="0"/>
      <w:marTop w:val="0"/>
      <w:marBottom w:val="0"/>
      <w:divBdr>
        <w:top w:val="none" w:sz="0" w:space="0" w:color="auto"/>
        <w:left w:val="none" w:sz="0" w:space="0" w:color="auto"/>
        <w:bottom w:val="none" w:sz="0" w:space="0" w:color="auto"/>
        <w:right w:val="none" w:sz="0" w:space="0" w:color="auto"/>
      </w:divBdr>
    </w:div>
    <w:div w:id="1063875348">
      <w:bodyDiv w:val="1"/>
      <w:marLeft w:val="0"/>
      <w:marRight w:val="0"/>
      <w:marTop w:val="0"/>
      <w:marBottom w:val="0"/>
      <w:divBdr>
        <w:top w:val="none" w:sz="0" w:space="0" w:color="auto"/>
        <w:left w:val="none" w:sz="0" w:space="0" w:color="auto"/>
        <w:bottom w:val="none" w:sz="0" w:space="0" w:color="auto"/>
        <w:right w:val="none" w:sz="0" w:space="0" w:color="auto"/>
      </w:divBdr>
    </w:div>
    <w:div w:id="1119298789">
      <w:bodyDiv w:val="1"/>
      <w:marLeft w:val="0"/>
      <w:marRight w:val="0"/>
      <w:marTop w:val="0"/>
      <w:marBottom w:val="0"/>
      <w:divBdr>
        <w:top w:val="none" w:sz="0" w:space="0" w:color="auto"/>
        <w:left w:val="none" w:sz="0" w:space="0" w:color="auto"/>
        <w:bottom w:val="none" w:sz="0" w:space="0" w:color="auto"/>
        <w:right w:val="none" w:sz="0" w:space="0" w:color="auto"/>
      </w:divBdr>
    </w:div>
    <w:div w:id="1327125249">
      <w:bodyDiv w:val="1"/>
      <w:marLeft w:val="0"/>
      <w:marRight w:val="0"/>
      <w:marTop w:val="0"/>
      <w:marBottom w:val="0"/>
      <w:divBdr>
        <w:top w:val="none" w:sz="0" w:space="0" w:color="auto"/>
        <w:left w:val="none" w:sz="0" w:space="0" w:color="auto"/>
        <w:bottom w:val="none" w:sz="0" w:space="0" w:color="auto"/>
        <w:right w:val="none" w:sz="0" w:space="0" w:color="auto"/>
      </w:divBdr>
    </w:div>
    <w:div w:id="1487890640">
      <w:bodyDiv w:val="1"/>
      <w:marLeft w:val="0"/>
      <w:marRight w:val="0"/>
      <w:marTop w:val="0"/>
      <w:marBottom w:val="0"/>
      <w:divBdr>
        <w:top w:val="none" w:sz="0" w:space="0" w:color="auto"/>
        <w:left w:val="none" w:sz="0" w:space="0" w:color="auto"/>
        <w:bottom w:val="none" w:sz="0" w:space="0" w:color="auto"/>
        <w:right w:val="none" w:sz="0" w:space="0" w:color="auto"/>
      </w:divBdr>
    </w:div>
    <w:div w:id="1586068284">
      <w:bodyDiv w:val="1"/>
      <w:marLeft w:val="0"/>
      <w:marRight w:val="0"/>
      <w:marTop w:val="0"/>
      <w:marBottom w:val="0"/>
      <w:divBdr>
        <w:top w:val="none" w:sz="0" w:space="0" w:color="auto"/>
        <w:left w:val="none" w:sz="0" w:space="0" w:color="auto"/>
        <w:bottom w:val="none" w:sz="0" w:space="0" w:color="auto"/>
        <w:right w:val="none" w:sz="0" w:space="0" w:color="auto"/>
      </w:divBdr>
    </w:div>
    <w:div w:id="1665620182">
      <w:bodyDiv w:val="1"/>
      <w:marLeft w:val="0"/>
      <w:marRight w:val="0"/>
      <w:marTop w:val="0"/>
      <w:marBottom w:val="0"/>
      <w:divBdr>
        <w:top w:val="none" w:sz="0" w:space="0" w:color="auto"/>
        <w:left w:val="none" w:sz="0" w:space="0" w:color="auto"/>
        <w:bottom w:val="none" w:sz="0" w:space="0" w:color="auto"/>
        <w:right w:val="none" w:sz="0" w:space="0" w:color="auto"/>
      </w:divBdr>
    </w:div>
    <w:div w:id="1791626663">
      <w:bodyDiv w:val="1"/>
      <w:marLeft w:val="0"/>
      <w:marRight w:val="0"/>
      <w:marTop w:val="0"/>
      <w:marBottom w:val="0"/>
      <w:divBdr>
        <w:top w:val="none" w:sz="0" w:space="0" w:color="auto"/>
        <w:left w:val="none" w:sz="0" w:space="0" w:color="auto"/>
        <w:bottom w:val="none" w:sz="0" w:space="0" w:color="auto"/>
        <w:right w:val="none" w:sz="0" w:space="0" w:color="auto"/>
      </w:divBdr>
    </w:div>
    <w:div w:id="19159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www.pololu.com/product/975" TargetMode="External"/><Relationship Id="rId26" Type="http://schemas.openxmlformats.org/officeDocument/2006/relationships/hyperlink" Target="http://store.irobot.com/education-research-robots/irobot-create-programmable-robot"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png"/><Relationship Id="rId12" Type="http://schemas.openxmlformats.org/officeDocument/2006/relationships/image" Target="media/image8.wmf"/><Relationship Id="rId17" Type="http://schemas.openxmlformats.org/officeDocument/2006/relationships/image" Target="media/image11.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www.picaxe.com/Hardware/Robot-Kits/PICAXE-PICone-Micromouse/" TargetMode="External"/><Relationship Id="rId20" Type="http://schemas.openxmlformats.org/officeDocument/2006/relationships/image" Target="media/image12.jpeg"/><Relationship Id="rId29" Type="http://schemas.openxmlformats.org/officeDocument/2006/relationships/hyperlink" Target="http://en.wikipedia.org/wiki/Rolling_Wave_plan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24" Type="http://schemas.openxmlformats.org/officeDocument/2006/relationships/hyperlink" Target="http://www.amazon.co.uk/MiniQ-2WD-Complete-Kit/dp/B00E68HY88/ref=sr_1_cc_1?s=aps&amp;ie=UTF8&amp;qid=1417972564&amp;sr=1-1-catcorr&amp;keywords=4WD+MiniQ"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www.bananarobotics.com/shop/DFRobot-2WD-MiniQ-Robot" TargetMode="External"/><Relationship Id="rId28" Type="http://schemas.openxmlformats.org/officeDocument/2006/relationships/hyperlink" Target="http://www.robotstorehk.com/micromouse/RS-CRUISER.HTML" TargetMode="External"/><Relationship Id="rId10" Type="http://schemas.openxmlformats.org/officeDocument/2006/relationships/image" Target="media/image6.png"/><Relationship Id="rId19" Type="http://schemas.openxmlformats.org/officeDocument/2006/relationships/hyperlink" Target="http://www.hobbytronics.co.uk/3pi-robo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picaxe.com/Hardware/Robot-Kits/PICAXE-20X2-Microbot/" TargetMode="External"/><Relationship Id="rId22" Type="http://schemas.openxmlformats.org/officeDocument/2006/relationships/image" Target="media/image14.jpeg"/><Relationship Id="rId27" Type="http://schemas.openxmlformats.org/officeDocument/2006/relationships/image" Target="media/image16.gif"/><Relationship Id="rId30" Type="http://schemas.openxmlformats.org/officeDocument/2006/relationships/hyperlink" Target="http://en.wikipedia.org/wiki/Agile_software_development#Adaptive_vs._predic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1879</TotalTime>
  <Pages>10</Pages>
  <Words>1369</Words>
  <Characters>7807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9158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CASHMORE Jasper</dc:creator>
  <cp:keywords/>
  <dc:description/>
  <cp:lastModifiedBy>CASHMORE Jasper</cp:lastModifiedBy>
  <cp:revision>218</cp:revision>
  <dcterms:created xsi:type="dcterms:W3CDTF">2014-12-06T17:59:00Z</dcterms:created>
  <dcterms:modified xsi:type="dcterms:W3CDTF">2014-12-08T02:01:00Z</dcterms:modified>
</cp:coreProperties>
</file>