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  </w:t>
      </w:r>
      <w:r w:rsidRPr="00832501">
        <w:rPr>
          <w:rFonts w:ascii="Consolas" w:eastAsia="Times New Roman" w:hAnsi="Consolas" w:cs="Times New Roman"/>
          <w:color w:val="9A9B99"/>
          <w:kern w:val="0"/>
          <w:sz w:val="21"/>
          <w:szCs w:val="21"/>
          <w:lang w:val="es-PY"/>
          <w14:ligatures w14:val="none"/>
        </w:rPr>
        <w:t>#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  </w:t>
      </w:r>
      <w:r w:rsidRPr="00CF6D87">
        <w:rPr>
          <w:rFonts w:ascii="Consolas" w:eastAsia="Times New Roman" w:hAnsi="Consolas" w:cs="Times New Roman"/>
          <w:color w:val="9A9B99"/>
          <w:kern w:val="0"/>
          <w:sz w:val="21"/>
          <w:szCs w:val="21"/>
          <w:lang w:val="es-PY"/>
          <w14:ligatures w14:val="none"/>
        </w:rPr>
        <w:t>#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r w:rsidRPr="000743E4">
        <w:rPr>
          <w:rFonts w:ascii="Century Gothic" w:hAnsi="Century Gothic" w:cs="Biome Light"/>
          <w:sz w:val="24"/>
          <w:szCs w:val="24"/>
          <w:lang w:val="es-PY"/>
        </w:rPr>
        <w:t>Single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Acceder a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Cambiar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Agregar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Eliminar un valor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proofErr w:type="spellStart"/>
      <w:r w:rsidRPr="00436063">
        <w:rPr>
          <w:rFonts w:ascii="Century Gothic" w:hAnsi="Century Gothic" w:cs="Biome Light"/>
          <w:sz w:val="24"/>
          <w:szCs w:val="24"/>
        </w:rPr>
        <w:t>Uso</w:t>
      </w:r>
      <w:proofErr w:type="spellEnd"/>
      <w:r w:rsidRPr="00436063">
        <w:rPr>
          <w:rFonts w:ascii="Century Gothic" w:hAnsi="Century Gothic" w:cs="Biome Light"/>
          <w:sz w:val="24"/>
          <w:szCs w:val="24"/>
        </w:rPr>
        <w:t>:</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Uso</w:t>
      </w:r>
      <w:proofErr w:type="spellEnd"/>
      <w:r w:rsidRPr="00F22EED">
        <w:rPr>
          <w:rFonts w:ascii="Century Gothic" w:hAnsi="Century Gothic" w:cs="Biome Light"/>
          <w:sz w:val="24"/>
          <w:szCs w:val="24"/>
        </w:rPr>
        <w:t>:</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Eliminar un valor: Se puede eliminar un par clave-valor de un diccionario utilizando la palabra clave del o el método pop().</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nombre_de_funcion</w:t>
      </w:r>
      <w:proofErr w:type="spellEnd"/>
      <w:r w:rsidRPr="00C77900">
        <w:rPr>
          <w:rFonts w:ascii="Consolas" w:eastAsia="Times New Roman" w:hAnsi="Consolas" w:cs="Times New Roman"/>
          <w:color w:val="C5C8C6"/>
          <w:kern w:val="0"/>
          <w:sz w:val="21"/>
          <w:szCs w:val="21"/>
          <w:lang w:val="es-PY"/>
          <w14:ligatures w14:val="none"/>
        </w:rPr>
        <w:t>(</w:t>
      </w:r>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nombre_de_funcion</w:t>
      </w:r>
      <w:proofErr w:type="spell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r w:rsidRPr="00A0720B">
        <w:rPr>
          <w:rFonts w:ascii="Consolas" w:eastAsia="Times New Roman" w:hAnsi="Consolas" w:cs="Courier New"/>
          <w:color w:val="E0E0E0"/>
          <w:kern w:val="0"/>
          <w:sz w:val="21"/>
          <w:szCs w:val="21"/>
          <w:lang w:val="es-PY"/>
          <w14:ligatures w14:val="none"/>
        </w:rPr>
        <w:t>a,b</w:t>
      </w:r>
      <w:proofErr w:type="spell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r w:rsidRPr="00EB2C81">
        <w:rPr>
          <w:rFonts w:ascii="Century Gothic" w:hAnsi="Century Gothic" w:cs="Biome Light"/>
          <w:b/>
          <w:bCs/>
          <w:sz w:val="24"/>
          <w:szCs w:val="24"/>
          <w:lang w:val="es-PY"/>
        </w:rPr>
        <w:t>( ).</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842C20"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842C20">
        <w:rPr>
          <w:rFonts w:ascii="Ubuntu Mono" w:eastAsia="Times New Roman" w:hAnsi="Ubuntu Mono" w:cs="Times New Roman"/>
          <w:color w:val="FFFFFF"/>
          <w:kern w:val="0"/>
          <w:sz w:val="28"/>
          <w:szCs w:val="28"/>
          <w:highlight w:val="black"/>
          <w14:ligatures w14:val="none"/>
        </w:rPr>
        <w:t>a = [</w:t>
      </w:r>
      <w:r w:rsidRPr="00842C20">
        <w:rPr>
          <w:rFonts w:ascii="Ubuntu Mono" w:eastAsia="Times New Roman" w:hAnsi="Ubuntu Mono" w:cs="Times New Roman"/>
          <w:color w:val="DF3079"/>
          <w:kern w:val="0"/>
          <w:sz w:val="28"/>
          <w:szCs w:val="28"/>
          <w:highlight w:val="black"/>
          <w:bdr w:val="single" w:sz="2" w:space="0" w:color="D9D9E3" w:frame="1"/>
          <w14:ligatures w14:val="none"/>
        </w:rPr>
        <w:t>2</w:t>
      </w:r>
      <w:r w:rsidRPr="00842C20">
        <w:rPr>
          <w:rFonts w:ascii="Ubuntu Mono" w:eastAsia="Times New Roman" w:hAnsi="Ubuntu Mono" w:cs="Times New Roman"/>
          <w:color w:val="FFFFFF"/>
          <w:kern w:val="0"/>
          <w:sz w:val="28"/>
          <w:szCs w:val="28"/>
          <w:highlight w:val="black"/>
          <w14:ligatures w14:val="none"/>
        </w:rPr>
        <w:t xml:space="preserve">, </w:t>
      </w:r>
      <w:r w:rsidRPr="00842C20">
        <w:rPr>
          <w:rFonts w:ascii="Ubuntu Mono" w:eastAsia="Times New Roman" w:hAnsi="Ubuntu Mono" w:cs="Times New Roman"/>
          <w:color w:val="DF3079"/>
          <w:kern w:val="0"/>
          <w:sz w:val="28"/>
          <w:szCs w:val="28"/>
          <w:highlight w:val="black"/>
          <w:bdr w:val="single" w:sz="2" w:space="0" w:color="D9D9E3" w:frame="1"/>
          <w14:ligatures w14:val="none"/>
        </w:rPr>
        <w:t>4</w:t>
      </w:r>
      <w:r w:rsidRPr="00842C20">
        <w:rPr>
          <w:rFonts w:ascii="Ubuntu Mono" w:eastAsia="Times New Roman" w:hAnsi="Ubuntu Mono" w:cs="Times New Roman"/>
          <w:color w:val="FFFFFF"/>
          <w:kern w:val="0"/>
          <w:sz w:val="28"/>
          <w:szCs w:val="28"/>
          <w:highlight w:val="black"/>
          <w14:ligatures w14:val="none"/>
        </w:rPr>
        <w:t xml:space="preserve">, </w:t>
      </w:r>
      <w:r w:rsidRPr="00842C20">
        <w:rPr>
          <w:rFonts w:ascii="Ubuntu Mono" w:eastAsia="Times New Roman" w:hAnsi="Ubuntu Mono" w:cs="Times New Roman"/>
          <w:color w:val="DF3079"/>
          <w:kern w:val="0"/>
          <w:sz w:val="28"/>
          <w:szCs w:val="28"/>
          <w:highlight w:val="black"/>
          <w:bdr w:val="single" w:sz="2" w:space="0" w:color="D9D9E3" w:frame="1"/>
          <w14:ligatures w14:val="none"/>
        </w:rPr>
        <w:t>10</w:t>
      </w:r>
      <w:r w:rsidRPr="00842C20">
        <w:rPr>
          <w:rFonts w:ascii="Ubuntu Mono" w:eastAsia="Times New Roman" w:hAnsi="Ubuntu Mono" w:cs="Times New Roman"/>
          <w:color w:val="FFFFFF"/>
          <w:kern w:val="0"/>
          <w:sz w:val="28"/>
          <w:szCs w:val="28"/>
          <w:highlight w:val="black"/>
          <w14:ligatures w14:val="none"/>
        </w:rPr>
        <w:t xml:space="preserve">, </w:t>
      </w:r>
      <w:r w:rsidRPr="00842C20">
        <w:rPr>
          <w:rFonts w:ascii="Ubuntu Mono" w:eastAsia="Times New Roman" w:hAnsi="Ubuntu Mono" w:cs="Times New Roman"/>
          <w:color w:val="DF3079"/>
          <w:kern w:val="0"/>
          <w:sz w:val="28"/>
          <w:szCs w:val="28"/>
          <w:highlight w:val="black"/>
          <w:bdr w:val="single" w:sz="2" w:space="0" w:color="D9D9E3" w:frame="1"/>
          <w14:ligatures w14:val="none"/>
        </w:rPr>
        <w:t>16</w:t>
      </w:r>
      <w:r w:rsidRPr="00842C20">
        <w:rPr>
          <w:rFonts w:ascii="Ubuntu Mono" w:eastAsia="Times New Roman" w:hAnsi="Ubuntu Mono" w:cs="Times New Roman"/>
          <w:color w:val="FFFFFF"/>
          <w:kern w:val="0"/>
          <w:sz w:val="28"/>
          <w:szCs w:val="28"/>
          <w:highlight w:val="black"/>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multiplicar(a,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r w:rsidRPr="00D65AE8">
        <w:rPr>
          <w:rFonts w:ascii="Century Gothic" w:hAnsi="Century Gothic" w:cs="Biome Light"/>
          <w:b/>
          <w:bCs/>
          <w:sz w:val="24"/>
          <w:szCs w:val="24"/>
          <w:lang w:val="es-PY"/>
        </w:rPr>
        <w:t>lista[1]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length_and_value</w:t>
      </w:r>
      <w:proofErr w:type="spell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70771C1F" w14:textId="3433D201" w:rsidR="000F7099" w:rsidRDefault="000F7099" w:rsidP="00D93837">
      <w:pPr>
        <w:rPr>
          <w:rFonts w:ascii="Century Gothic" w:hAnsi="Century Gothic" w:cs="Biome Light"/>
          <w:sz w:val="36"/>
          <w:szCs w:val="36"/>
          <w:lang w:val="es-PY"/>
        </w:rPr>
      </w:pPr>
      <w:r>
        <w:rPr>
          <w:rFonts w:ascii="Century Gothic" w:hAnsi="Century Gothic" w:cs="Biome Light"/>
          <w:sz w:val="36"/>
          <w:szCs w:val="36"/>
          <w:lang w:val="es-PY"/>
        </w:rPr>
        <w:t>INTRODUCCIÓN A POO</w:t>
      </w:r>
    </w:p>
    <w:p w14:paraId="46AA7F8A" w14:textId="3DB3D919" w:rsidR="000F7099" w:rsidRDefault="00170843" w:rsidP="00D93837">
      <w:pPr>
        <w:rPr>
          <w:rFonts w:ascii="Century Gothic" w:hAnsi="Century Gothic" w:cs="Biome Light"/>
          <w:sz w:val="28"/>
          <w:szCs w:val="28"/>
          <w:lang w:val="es-PY"/>
        </w:rPr>
      </w:pPr>
      <w:r>
        <w:rPr>
          <w:rFonts w:ascii="Century Gothic" w:hAnsi="Century Gothic" w:cs="Biome Light"/>
          <w:sz w:val="28"/>
          <w:szCs w:val="28"/>
          <w:lang w:val="es-PY"/>
        </w:rPr>
        <w:t>Clases</w:t>
      </w:r>
    </w:p>
    <w:p w14:paraId="07A4C33D" w14:textId="074013EE" w:rsidR="00170843" w:rsidRDefault="00170843" w:rsidP="00D93837">
      <w:pPr>
        <w:rPr>
          <w:rFonts w:ascii="Century Gothic" w:hAnsi="Century Gothic" w:cs="Biome Light"/>
          <w:sz w:val="24"/>
          <w:szCs w:val="24"/>
          <w:lang w:val="es-PY"/>
        </w:rPr>
      </w:pPr>
      <w:r w:rsidRPr="00170843">
        <w:rPr>
          <w:rFonts w:ascii="Century Gothic" w:hAnsi="Century Gothic" w:cs="Biome Light"/>
          <w:sz w:val="24"/>
          <w:szCs w:val="24"/>
          <w:lang w:val="es-PY"/>
        </w:rPr>
        <w:t>Siempre que declaramos una variable, estamos creando una instancia de una clase. Por ejemplo, al declarar x = [1,2,3], x es una instancia de una lista. Una instancia es simplemente un objeto que sigue el patrón definido por su clase.</w:t>
      </w:r>
    </w:p>
    <w:p w14:paraId="79223085" w14:textId="0AB103CF" w:rsidR="000656E7" w:rsidRPr="00170843" w:rsidRDefault="000656E7" w:rsidP="00D93837">
      <w:pPr>
        <w:rPr>
          <w:rFonts w:ascii="Century Gothic" w:hAnsi="Century Gothic" w:cs="Biome Light"/>
          <w:sz w:val="24"/>
          <w:szCs w:val="24"/>
          <w:lang w:val="es-PY"/>
        </w:rPr>
      </w:pPr>
      <w:r>
        <w:rPr>
          <w:rFonts w:ascii="Century Gothic" w:hAnsi="Century Gothic" w:cs="Biome Light"/>
          <w:noProof/>
          <w:sz w:val="24"/>
          <w:szCs w:val="24"/>
          <w:lang w:val="es-PY"/>
        </w:rPr>
        <mc:AlternateContent>
          <mc:Choice Requires="wps">
            <w:drawing>
              <wp:anchor distT="0" distB="0" distL="114300" distR="114300" simplePos="0" relativeHeight="251661312" behindDoc="0" locked="0" layoutInCell="1" allowOverlap="1" wp14:anchorId="43EBD752" wp14:editId="0F4E1ADC">
                <wp:simplePos x="0" y="0"/>
                <wp:positionH relativeFrom="column">
                  <wp:posOffset>1268193</wp:posOffset>
                </wp:positionH>
                <wp:positionV relativeFrom="paragraph">
                  <wp:posOffset>1548912</wp:posOffset>
                </wp:positionV>
                <wp:extent cx="1012874" cy="302455"/>
                <wp:effectExtent l="19050" t="38100" r="15875" b="59690"/>
                <wp:wrapNone/>
                <wp:docPr id="2082134920"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4BF4A230" w14:textId="7C129C5D" w:rsidR="000656E7" w:rsidRPr="000656E7" w:rsidRDefault="000656E7" w:rsidP="000656E7">
                            <w:pPr>
                              <w:rPr>
                                <w:lang w:val="es-PY"/>
                              </w:rPr>
                            </w:pPr>
                            <w:r>
                              <w:rPr>
                                <w:lang w:val="es-PY"/>
                              </w:rPr>
                              <w:t>Lo que 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BD752" id="_x0000_t202" coordsize="21600,21600" o:spt="202" path="m,l,21600r21600,l21600,xe">
                <v:stroke joinstyle="miter"/>
                <v:path gradientshapeok="t" o:connecttype="rect"/>
              </v:shapetype>
              <v:shape id="Text Box 1" o:spid="_x0000_s1026" type="#_x0000_t202" style="position:absolute;margin-left:99.85pt;margin-top:121.95pt;width:79.7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GsgMAAOw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" filled="f" strokeweight=".5pt">
                <v:textbox>
                  <w:txbxContent>
                    <w:p w14:paraId="4BF4A230" w14:textId="7C129C5D" w:rsidR="000656E7" w:rsidRPr="000656E7" w:rsidRDefault="000656E7" w:rsidP="000656E7">
                      <w:pPr>
                        <w:rPr>
                          <w:lang w:val="es-PY"/>
                        </w:rPr>
                      </w:pPr>
                      <w:r>
                        <w:rPr>
                          <w:lang w:val="es-PY"/>
                        </w:rPr>
                        <w:t xml:space="preserve">Lo que </w:t>
                      </w:r>
                      <w:r>
                        <w:rPr>
                          <w:lang w:val="es-PY"/>
                        </w:rPr>
                        <w:t>hace</w:t>
                      </w:r>
                    </w:p>
                  </w:txbxContent>
                </v:textbox>
              </v:shape>
            </w:pict>
          </mc:Fallback>
        </mc:AlternateContent>
      </w:r>
      <w:r>
        <w:rPr>
          <w:rFonts w:ascii="Century Gothic" w:hAnsi="Century Gothic" w:cs="Biome Light"/>
          <w:noProof/>
          <w:sz w:val="24"/>
          <w:szCs w:val="24"/>
          <w:lang w:val="es-PY"/>
        </w:rPr>
        <mc:AlternateContent>
          <mc:Choice Requires="wps">
            <w:drawing>
              <wp:anchor distT="0" distB="0" distL="114300" distR="114300" simplePos="0" relativeHeight="251659264" behindDoc="0" locked="0" layoutInCell="1" allowOverlap="1" wp14:anchorId="732738FA" wp14:editId="416E52E4">
                <wp:simplePos x="0" y="0"/>
                <wp:positionH relativeFrom="column">
                  <wp:posOffset>1652955</wp:posOffset>
                </wp:positionH>
                <wp:positionV relativeFrom="paragraph">
                  <wp:posOffset>366737</wp:posOffset>
                </wp:positionV>
                <wp:extent cx="1012874" cy="302455"/>
                <wp:effectExtent l="19050" t="38100" r="15875" b="59690"/>
                <wp:wrapNone/>
                <wp:docPr id="624788094"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2E7A4512" w14:textId="708DA82C" w:rsidR="000656E7" w:rsidRPr="000656E7" w:rsidRDefault="000656E7">
                            <w:pPr>
                              <w:rPr>
                                <w:lang w:val="es-PY"/>
                              </w:rPr>
                            </w:pPr>
                            <w:r>
                              <w:rPr>
                                <w:lang w:val="es-PY"/>
                              </w:rPr>
                              <w:t>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38FA" id="_x0000_s1027" type="#_x0000_t202" style="position:absolute;margin-left:130.15pt;margin-top:28.9pt;width:79.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ptAMAAPM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" filled="f" strokeweight=".5pt">
                <v:textbox>
                  <w:txbxContent>
                    <w:p w14:paraId="2E7A4512" w14:textId="708DA82C" w:rsidR="000656E7" w:rsidRPr="000656E7" w:rsidRDefault="000656E7">
                      <w:pPr>
                        <w:rPr>
                          <w:lang w:val="es-PY"/>
                        </w:rPr>
                      </w:pPr>
                      <w:r>
                        <w:rPr>
                          <w:lang w:val="es-PY"/>
                        </w:rPr>
                        <w:t>Lo que tiene</w:t>
                      </w:r>
                    </w:p>
                  </w:txbxContent>
                </v:textbox>
              </v:shape>
            </w:pict>
          </mc:Fallback>
        </mc:AlternateContent>
      </w:r>
      <w:r w:rsidRPr="000656E7">
        <w:rPr>
          <w:rFonts w:ascii="Century Gothic" w:hAnsi="Century Gothic" w:cs="Biome Light"/>
          <w:noProof/>
          <w:sz w:val="24"/>
          <w:szCs w:val="24"/>
          <w:lang w:val="es-PY"/>
        </w:rPr>
        <w:drawing>
          <wp:inline distT="0" distB="0" distL="0" distR="0" wp14:anchorId="5940771B" wp14:editId="0BCBAEA7">
            <wp:extent cx="4330700" cy="2679700"/>
            <wp:effectExtent l="0" t="0" r="0" b="6350"/>
            <wp:docPr id="121095990"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5990" name="Picture 1" descr="A blue screen with text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0700" cy="2679700"/>
                    </a:xfrm>
                    <a:prstGeom prst="rect">
                      <a:avLst/>
                    </a:prstGeom>
                  </pic:spPr>
                </pic:pic>
              </a:graphicData>
            </a:graphic>
          </wp:inline>
        </w:drawing>
      </w:r>
    </w:p>
    <w:p w14:paraId="572275ED"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Atributos:</w:t>
      </w:r>
      <w:r w:rsidRPr="00FA5968">
        <w:rPr>
          <w:rFonts w:ascii="Century Gothic" w:hAnsi="Century Gothic" w:cs="Biome Light"/>
          <w:sz w:val="24"/>
          <w:szCs w:val="24"/>
          <w:lang w:val="es-PY"/>
        </w:rPr>
        <w:t> características compartidas por todas las instancias del tipo de clase.</w:t>
      </w:r>
    </w:p>
    <w:p w14:paraId="6012F989"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Métodos:</w:t>
      </w:r>
      <w:r w:rsidRPr="00FA5968">
        <w:rPr>
          <w:rFonts w:ascii="Century Gothic" w:hAnsi="Century Gothic" w:cs="Biome Light"/>
          <w:sz w:val="24"/>
          <w:szCs w:val="24"/>
          <w:lang w:val="es-PY"/>
        </w:rPr>
        <w:t> Acciones que puede realizar un objeto. Un usuario, por ejemplo, debería poder hacer un depósito o un retiro, o tal vez enviar dinero a otro usuario.</w:t>
      </w:r>
    </w:p>
    <w:p w14:paraId="15177CDA" w14:textId="59D4599A" w:rsidR="00436063" w:rsidRDefault="00774639" w:rsidP="00436063">
      <w:pPr>
        <w:rPr>
          <w:rFonts w:ascii="Century Gothic" w:hAnsi="Century Gothic" w:cs="Biome Light"/>
          <w:sz w:val="24"/>
          <w:szCs w:val="24"/>
          <w:lang w:val="es-PY"/>
        </w:rPr>
      </w:pPr>
      <w:r>
        <w:rPr>
          <w:rFonts w:ascii="Century Gothic" w:hAnsi="Century Gothic" w:cs="Biome Light"/>
          <w:b/>
          <w:bCs/>
          <w:sz w:val="28"/>
          <w:szCs w:val="28"/>
          <w:lang w:val="es-PY"/>
        </w:rPr>
        <w:t>Atributos de instancia</w:t>
      </w:r>
      <w:r>
        <w:rPr>
          <w:rFonts w:ascii="Century Gothic" w:hAnsi="Century Gothic" w:cs="Biome Light"/>
          <w:b/>
          <w:bCs/>
          <w:sz w:val="28"/>
          <w:szCs w:val="28"/>
          <w:lang w:val="es-PY"/>
        </w:rPr>
        <w:br/>
      </w:r>
      <w:r w:rsidRPr="00774639">
        <w:rPr>
          <w:rFonts w:ascii="Century Gothic" w:hAnsi="Century Gothic" w:cs="Biome Light"/>
          <w:sz w:val="24"/>
          <w:szCs w:val="24"/>
          <w:lang w:val="es-PY"/>
        </w:rPr>
        <w:t>Los atributos de instancia se definen en un "método mágico" llamado </w:t>
      </w:r>
      <w:r w:rsidRPr="00B02A1A">
        <w:rPr>
          <w:rFonts w:ascii="Century Gothic" w:hAnsi="Century Gothic" w:cs="Biome Light"/>
          <w:b/>
          <w:bCs/>
          <w:sz w:val="24"/>
          <w:szCs w:val="24"/>
          <w:lang w:val="es-PY"/>
        </w:rPr>
        <w:t>__</w:t>
      </w:r>
      <w:proofErr w:type="spellStart"/>
      <w:r w:rsidRPr="00B02A1A">
        <w:rPr>
          <w:rFonts w:ascii="Century Gothic" w:hAnsi="Century Gothic" w:cs="Biome Light"/>
          <w:b/>
          <w:bCs/>
          <w:sz w:val="24"/>
          <w:szCs w:val="24"/>
          <w:lang w:val="es-PY"/>
        </w:rPr>
        <w:t>init</w:t>
      </w:r>
      <w:proofErr w:type="spellEnd"/>
      <w:r w:rsidRPr="00B02A1A">
        <w:rPr>
          <w:rFonts w:ascii="Century Gothic" w:hAnsi="Century Gothic" w:cs="Biome Light"/>
          <w:b/>
          <w:bCs/>
          <w:sz w:val="24"/>
          <w:szCs w:val="24"/>
          <w:lang w:val="es-PY"/>
        </w:rPr>
        <w:t>__,</w:t>
      </w:r>
      <w:r w:rsidRPr="00774639">
        <w:rPr>
          <w:rFonts w:ascii="Century Gothic" w:hAnsi="Century Gothic" w:cs="Biome Light"/>
          <w:sz w:val="24"/>
          <w:szCs w:val="24"/>
          <w:lang w:val="es-PY"/>
        </w:rPr>
        <w:t xml:space="preserve"> que se llama cuando se crea una instancia de un nuevo objeto</w:t>
      </w:r>
      <w:r w:rsidR="00B02A1A">
        <w:rPr>
          <w:rFonts w:ascii="Century Gothic" w:hAnsi="Century Gothic" w:cs="Biome Light"/>
          <w:sz w:val="24"/>
          <w:szCs w:val="24"/>
          <w:lang w:val="es-PY"/>
        </w:rPr>
        <w:t>.</w:t>
      </w:r>
    </w:p>
    <w:p w14:paraId="0B141C42" w14:textId="297B2B5E" w:rsidR="00B02A1A" w:rsidRPr="00B02A1A" w:rsidRDefault="00B02A1A" w:rsidP="00B02A1A">
      <w:pPr>
        <w:rPr>
          <w:rFonts w:ascii="Century Gothic" w:hAnsi="Century Gothic" w:cs="Biome Light"/>
          <w:b/>
          <w:bCs/>
          <w:sz w:val="24"/>
          <w:szCs w:val="24"/>
          <w:lang w:val="es-PY"/>
        </w:rPr>
      </w:pPr>
      <w:r w:rsidRPr="00B02A1A">
        <w:rPr>
          <w:rFonts w:ascii="Century Gothic" w:hAnsi="Century Gothic" w:cs="Biome Light"/>
          <w:sz w:val="24"/>
          <w:szCs w:val="24"/>
          <w:lang w:val="es-PY"/>
        </w:rPr>
        <w:t>El primer parámetro de un método de instancia dentro de una clase será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r w:rsidRPr="00B02A1A">
        <w:rPr>
          <w:rFonts w:ascii="Century Gothic" w:hAnsi="Century Gothic" w:cs="Biome Light"/>
          <w:sz w:val="24"/>
          <w:szCs w:val="24"/>
          <w:lang w:val="es-PY"/>
        </w:rPr>
        <w:t> y los atributos de instancia también se indican por</w:t>
      </w:r>
      <w:r>
        <w:rPr>
          <w:rFonts w:ascii="Century Gothic" w:hAnsi="Century Gothic" w:cs="Biome Light"/>
          <w:sz w:val="24"/>
          <w:szCs w:val="24"/>
          <w:lang w:val="es-PY"/>
        </w:rPr>
        <w:t xml:space="preserve">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p>
    <w:p w14:paraId="1D8CC7CD" w14:textId="77777777" w:rsidR="00B02A1A" w:rsidRPr="00B02A1A" w:rsidRDefault="00B02A1A" w:rsidP="00B02A1A">
      <w:pPr>
        <w:rPr>
          <w:rFonts w:ascii="Century Gothic" w:hAnsi="Century Gothic" w:cs="Biome Light"/>
          <w:sz w:val="24"/>
          <w:szCs w:val="24"/>
          <w:lang w:val="es-PY"/>
        </w:rPr>
      </w:pP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 </w:t>
      </w:r>
      <w:r w:rsidRPr="00B02A1A">
        <w:rPr>
          <w:rFonts w:ascii="Century Gothic" w:hAnsi="Century Gothic" w:cs="Biome Light"/>
          <w:sz w:val="24"/>
          <w:szCs w:val="24"/>
          <w:lang w:val="es-PY"/>
        </w:rPr>
        <w:t>es una referencia a la instancia, no a la clase. </w:t>
      </w:r>
    </w:p>
    <w:p w14:paraId="682CD694" w14:textId="77777777" w:rsidR="000269AE" w:rsidRPr="000269AE" w:rsidRDefault="000269AE" w:rsidP="000269AE">
      <w:pPr>
        <w:rPr>
          <w:rFonts w:ascii="Century Gothic" w:hAnsi="Century Gothic" w:cs="Biome Light"/>
          <w:b/>
          <w:bCs/>
          <w:sz w:val="28"/>
          <w:szCs w:val="28"/>
          <w:lang w:val="es-PY"/>
        </w:rPr>
      </w:pPr>
      <w:r w:rsidRPr="000269AE">
        <w:rPr>
          <w:rFonts w:ascii="Century Gothic" w:hAnsi="Century Gothic" w:cs="Biome Light"/>
          <w:b/>
          <w:bCs/>
          <w:sz w:val="28"/>
          <w:szCs w:val="28"/>
          <w:lang w:val="es-PY"/>
        </w:rPr>
        <w:t>Atributos de clase</w:t>
      </w:r>
    </w:p>
    <w:p w14:paraId="3CD9C350" w14:textId="1B30DD0F" w:rsidR="00B02A1A" w:rsidRDefault="000269AE" w:rsidP="000269AE">
      <w:pPr>
        <w:rPr>
          <w:rFonts w:ascii="Century Gothic" w:hAnsi="Century Gothic" w:cs="Biome Light"/>
          <w:sz w:val="24"/>
          <w:szCs w:val="24"/>
          <w:lang w:val="es-PY"/>
        </w:rPr>
      </w:pPr>
      <w:r w:rsidRPr="000269AE">
        <w:rPr>
          <w:rFonts w:ascii="Century Gothic" w:hAnsi="Century Gothic" w:cs="Biome Light"/>
          <w:sz w:val="24"/>
          <w:szCs w:val="24"/>
          <w:lang w:val="es-PY"/>
        </w:rPr>
        <w:t>Los atributos de clase se definen fuera de cualquier método de instancia y se comparten entre todas las instancias de la clase.</w:t>
      </w:r>
    </w:p>
    <w:p w14:paraId="0D196954" w14:textId="0F9FC152" w:rsidR="009D6957" w:rsidRDefault="00462A0B" w:rsidP="000269AE">
      <w:pPr>
        <w:rPr>
          <w:rFonts w:ascii="Century Gothic" w:hAnsi="Century Gothic" w:cs="Biome Light"/>
          <w:sz w:val="24"/>
          <w:szCs w:val="24"/>
          <w:lang w:val="es-PY"/>
        </w:rPr>
      </w:pPr>
      <w:r w:rsidRPr="00462A0B">
        <w:rPr>
          <w:rFonts w:ascii="Century Gothic" w:hAnsi="Century Gothic" w:cs="Biome Light"/>
          <w:sz w:val="24"/>
          <w:szCs w:val="24"/>
          <w:lang w:val="es-PY"/>
        </w:rPr>
        <w:lastRenderedPageBreak/>
        <w:t>Los </w:t>
      </w:r>
      <w:r w:rsidRPr="00462A0B">
        <w:rPr>
          <w:rFonts w:ascii="Century Gothic" w:hAnsi="Century Gothic" w:cs="Biome Light"/>
          <w:b/>
          <w:bCs/>
          <w:sz w:val="24"/>
          <w:szCs w:val="24"/>
          <w:lang w:val="es-PY"/>
        </w:rPr>
        <w:t>métodos</w:t>
      </w:r>
      <w:r w:rsidRPr="00462A0B">
        <w:rPr>
          <w:rFonts w:ascii="Century Gothic" w:hAnsi="Century Gothic" w:cs="Biome Light"/>
          <w:sz w:val="24"/>
          <w:szCs w:val="24"/>
          <w:lang w:val="es-PY"/>
        </w:rPr>
        <w:t> solo son funciones que pertenecen a una clase. Esto significa que no podemos llamarlos de forma independiente como hemos llamado funciones anteriormente; más bien, los métodos deben llamarse desde una instancia de una clase. Por ejemplo, si un usuario quisiera hacer un depósito, querríamos poder llamar al método </w:t>
      </w:r>
      <w:r w:rsidRPr="00462A0B">
        <w:rPr>
          <w:rFonts w:ascii="Century Gothic" w:hAnsi="Century Gothic" w:cs="Biome Light"/>
          <w:i/>
          <w:iCs/>
          <w:sz w:val="24"/>
          <w:szCs w:val="24"/>
          <w:lang w:val="es-PY"/>
        </w:rPr>
        <w:t>desde la instancia del usuario</w:t>
      </w:r>
      <w:r w:rsidRPr="00462A0B">
        <w:rPr>
          <w:rFonts w:ascii="Century Gothic" w:hAnsi="Century Gothic" w:cs="Biome Light"/>
          <w:sz w:val="24"/>
          <w:szCs w:val="24"/>
          <w:lang w:val="es-PY"/>
        </w:rPr>
        <w:t>; debido a que un usuario específico está realizando un depósito, solo debería afectar el balance de ese usuario.</w:t>
      </w:r>
    </w:p>
    <w:p w14:paraId="640C79E0" w14:textId="77777777" w:rsidR="00C15F43" w:rsidRPr="00C15F43" w:rsidRDefault="00C15F43" w:rsidP="00C15F43">
      <w:pPr>
        <w:rPr>
          <w:rFonts w:ascii="Century Gothic" w:hAnsi="Century Gothic" w:cs="Biome Light"/>
          <w:b/>
          <w:bCs/>
          <w:sz w:val="32"/>
          <w:szCs w:val="32"/>
          <w:lang w:val="es-PY"/>
        </w:rPr>
      </w:pPr>
      <w:proofErr w:type="spellStart"/>
      <w:r w:rsidRPr="00C15F43">
        <w:rPr>
          <w:rFonts w:ascii="Century Gothic" w:hAnsi="Century Gothic" w:cs="Biome Light"/>
          <w:b/>
          <w:bCs/>
          <w:sz w:val="32"/>
          <w:szCs w:val="32"/>
          <w:lang w:val="es-PY"/>
        </w:rPr>
        <w:t>Self</w:t>
      </w:r>
      <w:proofErr w:type="spellEnd"/>
    </w:p>
    <w:p w14:paraId="4DAC77F7" w14:textId="77777777" w:rsidR="00C15F43" w:rsidRDefault="00C15F43" w:rsidP="00C15F43">
      <w:pPr>
        <w:rPr>
          <w:rFonts w:ascii="Century Gothic" w:hAnsi="Century Gothic" w:cs="Biome Light"/>
          <w:sz w:val="24"/>
          <w:szCs w:val="24"/>
          <w:lang w:val="es-PY"/>
        </w:rPr>
      </w:pPr>
      <w:r w:rsidRPr="00C15F43">
        <w:rPr>
          <w:rFonts w:ascii="Century Gothic" w:hAnsi="Century Gothic" w:cs="Biome Light"/>
          <w:sz w:val="24"/>
          <w:szCs w:val="24"/>
          <w:lang w:val="es-PY"/>
        </w:rPr>
        <w:t>Probablemente sea hora de hablar sobre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El parámetro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incluye toda la información sobre el objeto individual que ha llamado al método. Pero, ¿cómo se transmite? Según la firma del método de depósito o el método __</w:t>
      </w:r>
      <w:proofErr w:type="spellStart"/>
      <w:r w:rsidRPr="00C15F43">
        <w:rPr>
          <w:rFonts w:ascii="Century Gothic" w:hAnsi="Century Gothic" w:cs="Biome Light"/>
          <w:sz w:val="24"/>
          <w:szCs w:val="24"/>
          <w:lang w:val="es-PY"/>
        </w:rPr>
        <w:t>init</w:t>
      </w:r>
      <w:proofErr w:type="spellEnd"/>
      <w:r w:rsidRPr="00C15F43">
        <w:rPr>
          <w:rFonts w:ascii="Century Gothic" w:hAnsi="Century Gothic" w:cs="Biome Light"/>
          <w:sz w:val="24"/>
          <w:szCs w:val="24"/>
          <w:lang w:val="es-PY"/>
        </w:rPr>
        <w:t>__, requieren 2 y 3 argumentos, respectivamente. Sin embargo, cuando los llamamos, pasamos solo 1 y 2. ¿Qué está pasando aquí? Debido a que estamos invocando el método </w:t>
      </w:r>
      <w:r w:rsidRPr="00C15F43">
        <w:rPr>
          <w:rFonts w:ascii="Century Gothic" w:hAnsi="Century Gothic" w:cs="Biome Light"/>
          <w:i/>
          <w:iCs/>
          <w:sz w:val="24"/>
          <w:szCs w:val="24"/>
          <w:lang w:val="es-PY"/>
        </w:rPr>
        <w:t>desde la instancia</w:t>
      </w:r>
      <w:r w:rsidRPr="00C15F43">
        <w:rPr>
          <w:rFonts w:ascii="Century Gothic" w:hAnsi="Century Gothic" w:cs="Biome Light"/>
          <w:sz w:val="24"/>
          <w:szCs w:val="24"/>
          <w:lang w:val="es-PY"/>
        </w:rPr>
        <w:t>, esto se conoce como </w:t>
      </w:r>
      <w:r w:rsidRPr="00C15F43">
        <w:rPr>
          <w:rFonts w:ascii="Century Gothic" w:hAnsi="Century Gothic" w:cs="Biome Light"/>
          <w:b/>
          <w:bCs/>
          <w:sz w:val="24"/>
          <w:szCs w:val="24"/>
          <w:lang w:val="es-PY"/>
        </w:rPr>
        <w:t xml:space="preserve">paso implícito de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Cuando invocamos un método desde una instancia, esa instancia, junto con toda su información (nombre, email, balance), se pasa como </w:t>
      </w:r>
      <w:proofErr w:type="spellStart"/>
      <w:r w:rsidRPr="00C15F43">
        <w:rPr>
          <w:rFonts w:ascii="Century Gothic" w:hAnsi="Century Gothic" w:cs="Biome Light"/>
          <w:i/>
          <w:iCs/>
          <w:sz w:val="24"/>
          <w:szCs w:val="24"/>
          <w:lang w:val="es-PY"/>
        </w:rPr>
        <w:t>self</w:t>
      </w:r>
      <w:proofErr w:type="spellEnd"/>
      <w:r w:rsidRPr="00C15F43">
        <w:rPr>
          <w:rFonts w:ascii="Century Gothic" w:hAnsi="Century Gothic" w:cs="Biome Light"/>
          <w:sz w:val="24"/>
          <w:szCs w:val="24"/>
          <w:lang w:val="es-PY"/>
        </w:rPr>
        <w:t>.</w:t>
      </w:r>
    </w:p>
    <w:p w14:paraId="141F88DB" w14:textId="77777777" w:rsidR="00842C20" w:rsidRPr="00842C20" w:rsidRDefault="00842C20" w:rsidP="00842C20">
      <w:pPr>
        <w:rPr>
          <w:rFonts w:ascii="Century Gothic" w:hAnsi="Century Gothic" w:cs="Biome Light"/>
          <w:b/>
          <w:bCs/>
          <w:sz w:val="32"/>
          <w:szCs w:val="32"/>
          <w:lang w:val="es-PY"/>
        </w:rPr>
      </w:pPr>
      <w:r w:rsidRPr="00842C20">
        <w:rPr>
          <w:rFonts w:ascii="Century Gothic" w:hAnsi="Century Gothic" w:cs="Biome Light"/>
          <w:b/>
          <w:bCs/>
          <w:sz w:val="32"/>
          <w:szCs w:val="32"/>
          <w:lang w:val="es-PY"/>
        </w:rPr>
        <w:t>@classmethod</w:t>
      </w:r>
    </w:p>
    <w:p w14:paraId="18D1FC79" w14:textId="77777777" w:rsidR="00842C20" w:rsidRDefault="00842C20" w:rsidP="00842C20">
      <w:pPr>
        <w:rPr>
          <w:rFonts w:ascii="Century Gothic" w:hAnsi="Century Gothic" w:cs="Biome Light"/>
          <w:sz w:val="24"/>
          <w:szCs w:val="24"/>
        </w:rPr>
      </w:pPr>
      <w:r w:rsidRPr="00842C20">
        <w:rPr>
          <w:rFonts w:ascii="Century Gothic" w:hAnsi="Century Gothic" w:cs="Biome Light"/>
          <w:sz w:val="24"/>
          <w:szCs w:val="24"/>
          <w:lang w:val="es-PY"/>
        </w:rPr>
        <w:t>Los métodos de clase se definen con un decorador @classmethod. Pertenecen a la propia clase en lugar de a la instancia. En lugar de pasar implícitamente </w:t>
      </w:r>
      <w:proofErr w:type="spellStart"/>
      <w:r w:rsidRPr="00842C20">
        <w:rPr>
          <w:rFonts w:ascii="Century Gothic" w:hAnsi="Century Gothic" w:cs="Biome Light"/>
          <w:sz w:val="24"/>
          <w:szCs w:val="24"/>
          <w:lang w:val="es-PY"/>
        </w:rPr>
        <w:t>self</w:t>
      </w:r>
      <w:proofErr w:type="spellEnd"/>
      <w:r w:rsidRPr="00842C20">
        <w:rPr>
          <w:rFonts w:ascii="Century Gothic" w:hAnsi="Century Gothic" w:cs="Biome Light"/>
          <w:sz w:val="24"/>
          <w:szCs w:val="24"/>
          <w:lang w:val="es-PY"/>
        </w:rPr>
        <w:t> al método, pasamos </w:t>
      </w:r>
      <w:proofErr w:type="spellStart"/>
      <w:r w:rsidRPr="00842C20">
        <w:rPr>
          <w:rFonts w:ascii="Century Gothic" w:hAnsi="Century Gothic" w:cs="Biome Light"/>
          <w:sz w:val="24"/>
          <w:szCs w:val="24"/>
          <w:lang w:val="es-PY"/>
        </w:rPr>
        <w:t>cls</w:t>
      </w:r>
      <w:proofErr w:type="spellEnd"/>
      <w:r w:rsidRPr="00842C20">
        <w:rPr>
          <w:rFonts w:ascii="Century Gothic" w:hAnsi="Century Gothic" w:cs="Biome Light"/>
          <w:sz w:val="24"/>
          <w:szCs w:val="24"/>
          <w:lang w:val="es-PY"/>
        </w:rPr>
        <w:t xml:space="preserve">. </w:t>
      </w:r>
      <w:proofErr w:type="spellStart"/>
      <w:r w:rsidRPr="00842C20">
        <w:rPr>
          <w:rFonts w:ascii="Century Gothic" w:hAnsi="Century Gothic" w:cs="Biome Light"/>
          <w:sz w:val="24"/>
          <w:szCs w:val="24"/>
        </w:rPr>
        <w:t>Esta</w:t>
      </w:r>
      <w:proofErr w:type="spellEnd"/>
      <w:r w:rsidRPr="00842C20">
        <w:rPr>
          <w:rFonts w:ascii="Century Gothic" w:hAnsi="Century Gothic" w:cs="Biome Light"/>
          <w:sz w:val="24"/>
          <w:szCs w:val="24"/>
        </w:rPr>
        <w:t xml:space="preserve"> es </w:t>
      </w:r>
      <w:proofErr w:type="spellStart"/>
      <w:r w:rsidRPr="00842C20">
        <w:rPr>
          <w:rFonts w:ascii="Century Gothic" w:hAnsi="Century Gothic" w:cs="Biome Light"/>
          <w:sz w:val="24"/>
          <w:szCs w:val="24"/>
        </w:rPr>
        <w:t>una</w:t>
      </w:r>
      <w:proofErr w:type="spellEnd"/>
      <w:r w:rsidRPr="00842C20">
        <w:rPr>
          <w:rFonts w:ascii="Century Gothic" w:hAnsi="Century Gothic" w:cs="Biome Light"/>
          <w:sz w:val="24"/>
          <w:szCs w:val="24"/>
        </w:rPr>
        <w:t xml:space="preserve"> </w:t>
      </w:r>
      <w:proofErr w:type="spellStart"/>
      <w:r w:rsidRPr="00842C20">
        <w:rPr>
          <w:rFonts w:ascii="Century Gothic" w:hAnsi="Century Gothic" w:cs="Biome Light"/>
          <w:sz w:val="24"/>
          <w:szCs w:val="24"/>
        </w:rPr>
        <w:t>referencia</w:t>
      </w:r>
      <w:proofErr w:type="spellEnd"/>
      <w:r w:rsidRPr="00842C20">
        <w:rPr>
          <w:rFonts w:ascii="Century Gothic" w:hAnsi="Century Gothic" w:cs="Biome Light"/>
          <w:sz w:val="24"/>
          <w:szCs w:val="24"/>
        </w:rPr>
        <w:t xml:space="preserve"> a la </w:t>
      </w:r>
      <w:proofErr w:type="spellStart"/>
      <w:r w:rsidRPr="00842C20">
        <w:rPr>
          <w:rFonts w:ascii="Century Gothic" w:hAnsi="Century Gothic" w:cs="Biome Light"/>
          <w:sz w:val="24"/>
          <w:szCs w:val="24"/>
        </w:rPr>
        <w:t>clase</w:t>
      </w:r>
      <w:proofErr w:type="spellEnd"/>
      <w:r w:rsidRPr="00842C20">
        <w:rPr>
          <w:rFonts w:ascii="Century Gothic" w:hAnsi="Century Gothic" w:cs="Biome Light"/>
          <w:sz w:val="24"/>
          <w:szCs w:val="24"/>
        </w:rPr>
        <w:t>. </w:t>
      </w:r>
    </w:p>
    <w:p w14:paraId="7F8AA7E3" w14:textId="77777777" w:rsidR="00ED3C37" w:rsidRPr="00ED3C37" w:rsidRDefault="00ED3C37" w:rsidP="00ED3C37">
      <w:pPr>
        <w:rPr>
          <w:rFonts w:ascii="Century Gothic" w:hAnsi="Century Gothic" w:cs="Biome Light"/>
          <w:b/>
          <w:bCs/>
          <w:sz w:val="32"/>
          <w:szCs w:val="32"/>
          <w:lang w:val="es-PY"/>
        </w:rPr>
      </w:pPr>
      <w:r w:rsidRPr="00ED3C37">
        <w:rPr>
          <w:rFonts w:ascii="Century Gothic" w:hAnsi="Century Gothic" w:cs="Biome Light"/>
          <w:b/>
          <w:bCs/>
          <w:sz w:val="32"/>
          <w:szCs w:val="32"/>
          <w:lang w:val="es-PY"/>
        </w:rPr>
        <w:t>@staticmethod</w:t>
      </w:r>
    </w:p>
    <w:p w14:paraId="10AD3CDA" w14:textId="0EAFBD30" w:rsidR="00ED3C37" w:rsidRPr="00ED3C37"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Los métodos estáticos son funciones definidas dentro de la clase con un decorador @staticmethod. No tienen acceso a atributos de instancia o clase, por lo que sí necesitamos pasarles argumentos.</w:t>
      </w:r>
    </w:p>
    <w:p w14:paraId="04BF248E" w14:textId="61043E3A" w:rsidR="00ED3C37" w:rsidRPr="00842C20"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 xml:space="preserve">Si quisiéramos que nuestra clase </w:t>
      </w:r>
      <w:proofErr w:type="spellStart"/>
      <w:r w:rsidRPr="00ED3C37">
        <w:rPr>
          <w:rFonts w:ascii="Century Gothic" w:hAnsi="Century Gothic" w:cs="Biome Light"/>
          <w:sz w:val="24"/>
          <w:szCs w:val="24"/>
          <w:lang w:val="es-PY"/>
        </w:rPr>
        <w:t>CuentaBancaria</w:t>
      </w:r>
      <w:proofErr w:type="spellEnd"/>
      <w:r w:rsidRPr="00ED3C37">
        <w:rPr>
          <w:rFonts w:ascii="Century Gothic" w:hAnsi="Century Gothic" w:cs="Biome Light"/>
          <w:sz w:val="24"/>
          <w:szCs w:val="24"/>
          <w:lang w:val="es-PY"/>
        </w:rPr>
        <w:t xml:space="preserve"> tuviera una función de utilidad para sumar o restar, podríamos implementar @staticmethod en la clase.</w:t>
      </w:r>
    </w:p>
    <w:p w14:paraId="5C4E7AC4" w14:textId="6861EA3D" w:rsidR="00842C20" w:rsidRPr="00C15F43" w:rsidRDefault="008014FB" w:rsidP="00C15F43">
      <w:pPr>
        <w:rPr>
          <w:rFonts w:ascii="Century Gothic" w:hAnsi="Century Gothic" w:cs="Biome Light"/>
          <w:sz w:val="24"/>
          <w:szCs w:val="24"/>
          <w:lang w:val="es-PY"/>
        </w:rPr>
      </w:pPr>
      <w:r w:rsidRPr="008014FB">
        <w:rPr>
          <w:rFonts w:ascii="Century Gothic" w:hAnsi="Century Gothic" w:cs="Biome Light"/>
          <w:sz w:val="24"/>
          <w:szCs w:val="24"/>
          <w:lang w:val="es-PY"/>
        </w:rPr>
        <w:t>Sugerencia: cuando se utilizan valores predeterminados en los parámetros, ¡el orden de los parámetros es importante!).</w:t>
      </w:r>
    </w:p>
    <w:p w14:paraId="1B3D94A4" w14:textId="77777777" w:rsidR="00C15F43" w:rsidRPr="00B02A1A" w:rsidRDefault="00C15F43" w:rsidP="000269AE">
      <w:pPr>
        <w:rPr>
          <w:rFonts w:ascii="Century Gothic" w:hAnsi="Century Gothic" w:cs="Biome Light"/>
          <w:sz w:val="24"/>
          <w:szCs w:val="24"/>
          <w:lang w:val="es-PY"/>
        </w:rPr>
      </w:pPr>
    </w:p>
    <w:p w14:paraId="00F1A967" w14:textId="77777777" w:rsidR="00B02A1A" w:rsidRPr="00774639" w:rsidRDefault="00B02A1A" w:rsidP="00436063">
      <w:pPr>
        <w:rPr>
          <w:rFonts w:ascii="Century Gothic" w:hAnsi="Century Gothic" w:cs="Biome Light"/>
          <w:sz w:val="24"/>
          <w:szCs w:val="24"/>
          <w:lang w:val="es-PY"/>
        </w:rPr>
      </w:pPr>
    </w:p>
    <w:p w14:paraId="74524B06" w14:textId="77777777" w:rsidR="002D6DB0" w:rsidRPr="00436063" w:rsidRDefault="002D6DB0" w:rsidP="00F76706">
      <w:pPr>
        <w:rPr>
          <w:rFonts w:ascii="Century Gothic" w:hAnsi="Century Gothic" w:cs="Biome Light"/>
          <w:sz w:val="24"/>
          <w:szCs w:val="24"/>
          <w:lang w:val="es-PY"/>
        </w:rPr>
      </w:pPr>
    </w:p>
    <w:p w14:paraId="06935D08" w14:textId="77777777" w:rsidR="002D6DB0" w:rsidRDefault="002D6DB0" w:rsidP="00F76706">
      <w:pPr>
        <w:rPr>
          <w:rFonts w:ascii="Century Gothic" w:hAnsi="Century Gothic" w:cs="Biome Light"/>
          <w:b/>
          <w:bCs/>
          <w:sz w:val="24"/>
          <w:szCs w:val="24"/>
          <w:lang w:val="es-PY"/>
        </w:rPr>
      </w:pPr>
    </w:p>
    <w:p w14:paraId="5757B0A4" w14:textId="77777777" w:rsidR="00EA2EB2" w:rsidRPr="00965C3B" w:rsidRDefault="00EA2EB2" w:rsidP="00F76706">
      <w:pPr>
        <w:rPr>
          <w:rFonts w:ascii="Century Gothic" w:hAnsi="Century Gothic" w:cs="Biome Light"/>
          <w:sz w:val="24"/>
          <w:szCs w:val="24"/>
          <w:lang w:val="es-PY"/>
        </w:rPr>
      </w:pPr>
    </w:p>
    <w:p w14:paraId="27536782" w14:textId="77777777" w:rsidR="00EA2EB2" w:rsidRPr="00965C3B" w:rsidRDefault="00EA2EB2" w:rsidP="00F76706">
      <w:pPr>
        <w:rPr>
          <w:rFonts w:ascii="Century Gothic" w:hAnsi="Century Gothic" w:cs="Biome Light"/>
          <w:sz w:val="24"/>
          <w:szCs w:val="24"/>
          <w:lang w:val="es-PY"/>
        </w:rPr>
      </w:pPr>
    </w:p>
    <w:p w14:paraId="62719311" w14:textId="1C62B1BF" w:rsidR="004C38E6" w:rsidRPr="00F76706" w:rsidRDefault="004C38E6" w:rsidP="00F76706">
      <w:pPr>
        <w:rPr>
          <w:rFonts w:ascii="Century Gothic" w:hAnsi="Century Gothic" w:cs="Biome Light"/>
          <w:sz w:val="24"/>
          <w:szCs w:val="24"/>
          <w:lang w:val="es-PY"/>
        </w:rPr>
      </w:pPr>
    </w:p>
    <w:sectPr w:rsidR="004C38E6" w:rsidRPr="00F76706"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7438"/>
    <w:multiLevelType w:val="multilevel"/>
    <w:tmpl w:val="A8D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7"/>
  </w:num>
  <w:num w:numId="2" w16cid:durableId="2080668097">
    <w:abstractNumId w:val="2"/>
  </w:num>
  <w:num w:numId="3" w16cid:durableId="1244948638">
    <w:abstractNumId w:val="6"/>
  </w:num>
  <w:num w:numId="4" w16cid:durableId="329718727">
    <w:abstractNumId w:val="10"/>
  </w:num>
  <w:num w:numId="5" w16cid:durableId="2042975712">
    <w:abstractNumId w:val="5"/>
  </w:num>
  <w:num w:numId="6" w16cid:durableId="888953721">
    <w:abstractNumId w:val="4"/>
  </w:num>
  <w:num w:numId="7" w16cid:durableId="746148844">
    <w:abstractNumId w:val="3"/>
  </w:num>
  <w:num w:numId="8" w16cid:durableId="673846977">
    <w:abstractNumId w:val="8"/>
  </w:num>
  <w:num w:numId="9" w16cid:durableId="1475951439">
    <w:abstractNumId w:val="12"/>
  </w:num>
  <w:num w:numId="10" w16cid:durableId="1919947462">
    <w:abstractNumId w:val="9"/>
  </w:num>
  <w:num w:numId="11" w16cid:durableId="1128817299">
    <w:abstractNumId w:val="11"/>
  </w:num>
  <w:num w:numId="12" w16cid:durableId="1586378138">
    <w:abstractNumId w:val="13"/>
  </w:num>
  <w:num w:numId="13" w16cid:durableId="1859655413">
    <w:abstractNumId w:val="15"/>
  </w:num>
  <w:num w:numId="14" w16cid:durableId="1007095994">
    <w:abstractNumId w:val="1"/>
  </w:num>
  <w:num w:numId="15" w16cid:durableId="1865171016">
    <w:abstractNumId w:val="16"/>
  </w:num>
  <w:num w:numId="16" w16cid:durableId="2101759181">
    <w:abstractNumId w:val="14"/>
  </w:num>
  <w:num w:numId="17" w16cid:durableId="187145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269AE"/>
    <w:rsid w:val="000656E7"/>
    <w:rsid w:val="000743E4"/>
    <w:rsid w:val="000F3F07"/>
    <w:rsid w:val="000F7099"/>
    <w:rsid w:val="0012700D"/>
    <w:rsid w:val="00170843"/>
    <w:rsid w:val="0018028F"/>
    <w:rsid w:val="001A4906"/>
    <w:rsid w:val="001B6D46"/>
    <w:rsid w:val="001C5D9B"/>
    <w:rsid w:val="00230CEC"/>
    <w:rsid w:val="002D6DB0"/>
    <w:rsid w:val="00365B0E"/>
    <w:rsid w:val="00396DBC"/>
    <w:rsid w:val="0041677F"/>
    <w:rsid w:val="00416F1D"/>
    <w:rsid w:val="00421FA3"/>
    <w:rsid w:val="00436063"/>
    <w:rsid w:val="004547BD"/>
    <w:rsid w:val="00462A0B"/>
    <w:rsid w:val="0049374D"/>
    <w:rsid w:val="004C38E6"/>
    <w:rsid w:val="004D598A"/>
    <w:rsid w:val="005B192C"/>
    <w:rsid w:val="005D7187"/>
    <w:rsid w:val="006654F3"/>
    <w:rsid w:val="007049A3"/>
    <w:rsid w:val="00774639"/>
    <w:rsid w:val="007B7625"/>
    <w:rsid w:val="008014FB"/>
    <w:rsid w:val="00832501"/>
    <w:rsid w:val="00842C20"/>
    <w:rsid w:val="00856655"/>
    <w:rsid w:val="00857128"/>
    <w:rsid w:val="00865CC0"/>
    <w:rsid w:val="008740C4"/>
    <w:rsid w:val="008E48C6"/>
    <w:rsid w:val="009206E7"/>
    <w:rsid w:val="009459F0"/>
    <w:rsid w:val="00965C3B"/>
    <w:rsid w:val="009931DF"/>
    <w:rsid w:val="0099561C"/>
    <w:rsid w:val="009D6957"/>
    <w:rsid w:val="00A0720B"/>
    <w:rsid w:val="00A30EFB"/>
    <w:rsid w:val="00A41D9F"/>
    <w:rsid w:val="00AF5D0B"/>
    <w:rsid w:val="00B02A1A"/>
    <w:rsid w:val="00B16204"/>
    <w:rsid w:val="00B552CB"/>
    <w:rsid w:val="00B74006"/>
    <w:rsid w:val="00B864A1"/>
    <w:rsid w:val="00BE07E8"/>
    <w:rsid w:val="00C15F43"/>
    <w:rsid w:val="00C77900"/>
    <w:rsid w:val="00C95B43"/>
    <w:rsid w:val="00CA6DFF"/>
    <w:rsid w:val="00CD5701"/>
    <w:rsid w:val="00CF6D87"/>
    <w:rsid w:val="00D0557E"/>
    <w:rsid w:val="00D2755D"/>
    <w:rsid w:val="00D3001A"/>
    <w:rsid w:val="00D42E91"/>
    <w:rsid w:val="00D65AE8"/>
    <w:rsid w:val="00D75827"/>
    <w:rsid w:val="00D8302D"/>
    <w:rsid w:val="00D93837"/>
    <w:rsid w:val="00DC6009"/>
    <w:rsid w:val="00E0323C"/>
    <w:rsid w:val="00E54FFC"/>
    <w:rsid w:val="00E64590"/>
    <w:rsid w:val="00EA2EB2"/>
    <w:rsid w:val="00EB2C81"/>
    <w:rsid w:val="00ED3369"/>
    <w:rsid w:val="00ED3C37"/>
    <w:rsid w:val="00F22EED"/>
    <w:rsid w:val="00F33230"/>
    <w:rsid w:val="00F35F11"/>
    <w:rsid w:val="00F76706"/>
    <w:rsid w:val="00F916D2"/>
    <w:rsid w:val="00FA30C7"/>
    <w:rsid w:val="00FA5968"/>
    <w:rsid w:val="00FC321E"/>
    <w:rsid w:val="00FC4056"/>
    <w:rsid w:val="00FD2AEA"/>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7884">
      <w:bodyDiv w:val="1"/>
      <w:marLeft w:val="0"/>
      <w:marRight w:val="0"/>
      <w:marTop w:val="0"/>
      <w:marBottom w:val="0"/>
      <w:divBdr>
        <w:top w:val="none" w:sz="0" w:space="0" w:color="auto"/>
        <w:left w:val="none" w:sz="0" w:space="0" w:color="auto"/>
        <w:bottom w:val="none" w:sz="0" w:space="0" w:color="auto"/>
        <w:right w:val="none" w:sz="0" w:space="0" w:color="auto"/>
      </w:divBdr>
    </w:div>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0137489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778988023">
      <w:bodyDiv w:val="1"/>
      <w:marLeft w:val="0"/>
      <w:marRight w:val="0"/>
      <w:marTop w:val="0"/>
      <w:marBottom w:val="0"/>
      <w:divBdr>
        <w:top w:val="none" w:sz="0" w:space="0" w:color="auto"/>
        <w:left w:val="none" w:sz="0" w:space="0" w:color="auto"/>
        <w:bottom w:val="none" w:sz="0" w:space="0" w:color="auto"/>
        <w:right w:val="none" w:sz="0" w:space="0" w:color="auto"/>
      </w:divBdr>
    </w:div>
    <w:div w:id="795949850">
      <w:bodyDiv w:val="1"/>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
      </w:divsChild>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777">
      <w:bodyDiv w:val="1"/>
      <w:marLeft w:val="0"/>
      <w:marRight w:val="0"/>
      <w:marTop w:val="0"/>
      <w:marBottom w:val="0"/>
      <w:divBdr>
        <w:top w:val="none" w:sz="0" w:space="0" w:color="auto"/>
        <w:left w:val="none" w:sz="0" w:space="0" w:color="auto"/>
        <w:bottom w:val="none" w:sz="0" w:space="0" w:color="auto"/>
        <w:right w:val="none" w:sz="0" w:space="0" w:color="auto"/>
      </w:divBdr>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7</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83</cp:revision>
  <dcterms:created xsi:type="dcterms:W3CDTF">2023-07-13T19:18:00Z</dcterms:created>
  <dcterms:modified xsi:type="dcterms:W3CDTF">2023-07-20T23:14:00Z</dcterms:modified>
</cp:coreProperties>
</file>