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A5824E2" w14:textId="6C76B166" w:rsidR="00BC18FE" w:rsidRPr="00AB3F66" w:rsidRDefault="00A07F17" w:rsidP="00545FC5">
      <w:pPr>
        <w:jc w:val="center"/>
        <w:rPr>
          <w:rFonts w:ascii="Times New Roman" w:hAnsi="Times New Roman" w:cs="Times New Roman"/>
          <w:b/>
          <w:color w:val="000000" w:themeColor="text1"/>
          <w:lang w:val="es-MX"/>
        </w:rPr>
      </w:pPr>
      <w:r w:rsidRPr="00AB3F66">
        <w:rPr>
          <w:rFonts w:ascii="Times New Roman" w:hAnsi="Times New Roman" w:cs="Times New Roman"/>
          <w:b/>
          <w:color w:val="000000" w:themeColor="text1"/>
          <w:lang w:val="es-MX"/>
        </w:rPr>
        <w:t>Tarea</w:t>
      </w:r>
      <w:r w:rsidR="004C56DB" w:rsidRPr="00AB3F66">
        <w:rPr>
          <w:rFonts w:ascii="Times New Roman" w:hAnsi="Times New Roman" w:cs="Times New Roman"/>
          <w:b/>
          <w:color w:val="000000" w:themeColor="text1"/>
          <w:lang w:val="es-MX"/>
        </w:rPr>
        <w:t xml:space="preserve"> N° 3</w:t>
      </w:r>
    </w:p>
    <w:p w14:paraId="328BCF8A" w14:textId="2E6CB85E" w:rsidR="00BC18FE" w:rsidRPr="00AB3F66" w:rsidRDefault="00A63EE9" w:rsidP="00BC18FE">
      <w:pPr>
        <w:rPr>
          <w:rFonts w:ascii="Times New Roman" w:hAnsi="Times New Roman" w:cs="Times New Roman"/>
          <w:b/>
          <w:color w:val="000000" w:themeColor="text1"/>
          <w:lang w:val="es-MX"/>
        </w:rPr>
      </w:pPr>
      <w:r w:rsidRPr="00AB3F66">
        <w:rPr>
          <w:rFonts w:ascii="Times New Roman" w:hAnsi="Times New Roman" w:cs="Times New Roman"/>
          <w:b/>
          <w:color w:val="000000" w:themeColor="text1"/>
          <w:lang w:val="es-MX"/>
        </w:rPr>
        <w:t xml:space="preserve">Alumna: </w:t>
      </w:r>
      <w:r w:rsidR="00BC18FE" w:rsidRPr="00AB3F66">
        <w:rPr>
          <w:rFonts w:ascii="Times New Roman" w:hAnsi="Times New Roman" w:cs="Times New Roman"/>
          <w:b/>
          <w:color w:val="000000" w:themeColor="text1"/>
          <w:lang w:val="es-MX"/>
        </w:rPr>
        <w:t xml:space="preserve"> </w:t>
      </w:r>
      <w:r w:rsidRPr="00AB3F66">
        <w:rPr>
          <w:rFonts w:ascii="Times New Roman" w:hAnsi="Times New Roman" w:cs="Times New Roman"/>
          <w:color w:val="000000" w:themeColor="text1"/>
          <w:lang w:val="es-MX"/>
        </w:rPr>
        <w:t xml:space="preserve">Jazmín Meza </w:t>
      </w:r>
      <w:proofErr w:type="spellStart"/>
      <w:r w:rsidRPr="00AB3F66">
        <w:rPr>
          <w:rFonts w:ascii="Times New Roman" w:hAnsi="Times New Roman" w:cs="Times New Roman"/>
          <w:color w:val="000000" w:themeColor="text1"/>
          <w:lang w:val="es-MX"/>
        </w:rPr>
        <w:t>Griffith</w:t>
      </w:r>
      <w:proofErr w:type="spellEnd"/>
    </w:p>
    <w:p w14:paraId="38A5A804" w14:textId="7B5F3578" w:rsidR="00BC18FE" w:rsidRPr="00AB3F66" w:rsidRDefault="00BC18FE" w:rsidP="00BC18FE">
      <w:pPr>
        <w:rPr>
          <w:rFonts w:ascii="Times New Roman" w:hAnsi="Times New Roman" w:cs="Times New Roman"/>
          <w:b/>
          <w:color w:val="000000" w:themeColor="text1"/>
          <w:lang w:val="es-MX"/>
        </w:rPr>
      </w:pPr>
      <w:r w:rsidRPr="00AB3F66">
        <w:rPr>
          <w:rFonts w:ascii="Times New Roman" w:hAnsi="Times New Roman" w:cs="Times New Roman"/>
          <w:b/>
          <w:color w:val="000000" w:themeColor="text1"/>
          <w:lang w:val="es-MX"/>
        </w:rPr>
        <w:t xml:space="preserve">Asignatura: </w:t>
      </w:r>
      <w:r w:rsidR="00A63EE9" w:rsidRPr="00AB3F66">
        <w:rPr>
          <w:rFonts w:ascii="Times New Roman" w:hAnsi="Times New Roman" w:cs="Times New Roman"/>
          <w:color w:val="000000" w:themeColor="text1"/>
          <w:lang w:val="es-MX"/>
        </w:rPr>
        <w:t>Diseño y Programación Web</w:t>
      </w:r>
    </w:p>
    <w:p w14:paraId="462B74D9" w14:textId="240C2D84" w:rsidR="00BC18FE" w:rsidRPr="00AB3F66" w:rsidRDefault="00BC18FE" w:rsidP="00BC18FE">
      <w:pPr>
        <w:rPr>
          <w:rFonts w:ascii="Times New Roman" w:hAnsi="Times New Roman" w:cs="Times New Roman"/>
          <w:b/>
          <w:i/>
          <w:color w:val="000000" w:themeColor="text1"/>
          <w:lang w:val="es-MX"/>
        </w:rPr>
      </w:pPr>
      <w:r w:rsidRPr="00AB3F66">
        <w:rPr>
          <w:rFonts w:ascii="Times New Roman" w:hAnsi="Times New Roman" w:cs="Times New Roman"/>
          <w:b/>
          <w:color w:val="000000" w:themeColor="text1"/>
          <w:lang w:val="es-MX"/>
        </w:rPr>
        <w:t xml:space="preserve">Curso: </w:t>
      </w:r>
      <w:r w:rsidR="00A02EAA" w:rsidRPr="00AB3F66">
        <w:rPr>
          <w:rFonts w:ascii="Times New Roman" w:hAnsi="Times New Roman" w:cs="Times New Roman"/>
          <w:b/>
          <w:color w:val="000000" w:themeColor="text1"/>
          <w:lang w:val="es-MX"/>
        </w:rPr>
        <w:t xml:space="preserve"> 1º. </w:t>
      </w:r>
      <w:proofErr w:type="spellStart"/>
      <w:r w:rsidRPr="00AB3F66">
        <w:rPr>
          <w:rFonts w:ascii="Times New Roman" w:hAnsi="Times New Roman" w:cs="Times New Roman"/>
          <w:color w:val="000000" w:themeColor="text1"/>
          <w:lang w:val="es-MX"/>
        </w:rPr>
        <w:t>Nivelatorio</w:t>
      </w:r>
      <w:proofErr w:type="spellEnd"/>
      <w:r w:rsidRPr="00AB3F66">
        <w:rPr>
          <w:rFonts w:ascii="Times New Roman" w:hAnsi="Times New Roman" w:cs="Times New Roman"/>
          <w:i/>
          <w:color w:val="000000" w:themeColor="text1"/>
          <w:lang w:val="es-MX"/>
        </w:rPr>
        <w:t xml:space="preserve"> </w:t>
      </w:r>
      <w:r w:rsidRPr="00AB3F66">
        <w:rPr>
          <w:rFonts w:ascii="Times New Roman" w:hAnsi="Times New Roman" w:cs="Times New Roman"/>
          <w:b/>
          <w:i/>
          <w:color w:val="000000" w:themeColor="text1"/>
          <w:lang w:val="es-MX"/>
        </w:rPr>
        <w:t xml:space="preserve">                             </w:t>
      </w:r>
    </w:p>
    <w:p w14:paraId="0C2E890B" w14:textId="5BA42757" w:rsidR="00BC18FE" w:rsidRPr="00AB3F66" w:rsidRDefault="00BC18FE" w:rsidP="00BC18FE">
      <w:pPr>
        <w:rPr>
          <w:rFonts w:ascii="Times New Roman" w:hAnsi="Times New Roman" w:cs="Times New Roman"/>
          <w:b/>
          <w:color w:val="000000" w:themeColor="text1"/>
          <w:lang w:val="es-MX"/>
        </w:rPr>
      </w:pPr>
      <w:r w:rsidRPr="00AB3F66">
        <w:rPr>
          <w:rFonts w:ascii="Times New Roman" w:hAnsi="Times New Roman" w:cs="Times New Roman"/>
          <w:b/>
          <w:color w:val="000000" w:themeColor="text1"/>
          <w:lang w:val="es-MX"/>
        </w:rPr>
        <w:t>Carrera</w:t>
      </w:r>
      <w:r w:rsidRPr="00AB3F66">
        <w:rPr>
          <w:rFonts w:ascii="Times New Roman" w:hAnsi="Times New Roman" w:cs="Times New Roman"/>
          <w:bCs/>
          <w:color w:val="000000" w:themeColor="text1"/>
          <w:lang w:val="es-MX"/>
        </w:rPr>
        <w:t>:  Lic. en Análisis de Sistemas Informáticos</w:t>
      </w:r>
      <w:r w:rsidRPr="00AB3F66">
        <w:rPr>
          <w:rFonts w:ascii="Times New Roman" w:hAnsi="Times New Roman" w:cs="Times New Roman"/>
          <w:b/>
          <w:color w:val="000000" w:themeColor="text1"/>
          <w:lang w:val="es-MX"/>
        </w:rPr>
        <w:t xml:space="preserve">          </w:t>
      </w:r>
    </w:p>
    <w:p w14:paraId="47CD733A" w14:textId="22C1E39F" w:rsidR="00BC18FE" w:rsidRPr="00AB3F66" w:rsidRDefault="00BC18FE" w:rsidP="00A63EE9">
      <w:pPr>
        <w:rPr>
          <w:rFonts w:ascii="Times New Roman" w:hAnsi="Times New Roman" w:cs="Times New Roman"/>
          <w:color w:val="000000" w:themeColor="text1"/>
          <w:lang w:val="es-MX"/>
        </w:rPr>
      </w:pPr>
      <w:r w:rsidRPr="00AB3F66">
        <w:rPr>
          <w:rFonts w:ascii="Times New Roman" w:hAnsi="Times New Roman" w:cs="Times New Roman"/>
          <w:b/>
          <w:color w:val="000000" w:themeColor="text1"/>
          <w:lang w:val="es-MX"/>
        </w:rPr>
        <w:t xml:space="preserve">Fecha: </w:t>
      </w:r>
      <w:r w:rsidR="00A63EE9" w:rsidRPr="00AB3F66">
        <w:rPr>
          <w:rFonts w:ascii="Times New Roman" w:hAnsi="Times New Roman" w:cs="Times New Roman"/>
          <w:color w:val="000000" w:themeColor="text1"/>
          <w:lang w:val="es-MX"/>
        </w:rPr>
        <w:t>19/03/2021</w:t>
      </w:r>
    </w:p>
    <w:p w14:paraId="51B152B2" w14:textId="77777777" w:rsidR="00A07F17" w:rsidRPr="00AB3F66" w:rsidRDefault="00A07F17" w:rsidP="00A07F17">
      <w:pPr>
        <w:jc w:val="center"/>
        <w:rPr>
          <w:rFonts w:ascii="Times New Roman" w:eastAsiaTheme="minorHAnsi" w:hAnsi="Times New Roman" w:cs="Times New Roman"/>
          <w:b/>
          <w:u w:val="single"/>
          <w:lang w:eastAsia="en-US"/>
        </w:rPr>
      </w:pPr>
      <w:r w:rsidRPr="00AB3F66">
        <w:rPr>
          <w:rFonts w:ascii="Times New Roman" w:hAnsi="Times New Roman" w:cs="Times New Roman"/>
          <w:b/>
          <w:u w:val="single"/>
        </w:rPr>
        <w:t>Actividad Académica</w:t>
      </w:r>
    </w:p>
    <w:p w14:paraId="1ABE4D49" w14:textId="77777777" w:rsidR="00A07F17" w:rsidRPr="00AB3F66" w:rsidRDefault="00A07F17" w:rsidP="00A07F17">
      <w:pPr>
        <w:rPr>
          <w:rFonts w:ascii="Times New Roman" w:hAnsi="Times New Roman" w:cs="Times New Roman"/>
          <w:b/>
        </w:rPr>
      </w:pPr>
      <w:r w:rsidRPr="00AB3F66">
        <w:rPr>
          <w:rFonts w:ascii="Times New Roman" w:hAnsi="Times New Roman" w:cs="Times New Roman"/>
          <w:b/>
        </w:rPr>
        <w:t xml:space="preserve">Investigar sobre acciones que se realiza con un </w:t>
      </w:r>
      <w:proofErr w:type="spellStart"/>
      <w:r w:rsidRPr="00AB3F66">
        <w:rPr>
          <w:rFonts w:ascii="Times New Roman" w:hAnsi="Times New Roman" w:cs="Times New Roman"/>
          <w:b/>
        </w:rPr>
        <w:t>versionador</w:t>
      </w:r>
      <w:proofErr w:type="spellEnd"/>
      <w:r w:rsidRPr="00AB3F66">
        <w:rPr>
          <w:rFonts w:ascii="Times New Roman" w:hAnsi="Times New Roman" w:cs="Times New Roman"/>
          <w:b/>
        </w:rPr>
        <w:t xml:space="preserve"> de código:</w:t>
      </w:r>
      <w:r w:rsidRPr="00AB3F66">
        <w:rPr>
          <w:rFonts w:ascii="Times New Roman" w:hAnsi="Times New Roman" w:cs="Times New Roman"/>
          <w:b/>
        </w:rPr>
        <w:br/>
        <w:t>Explica ¿En qué consiste un...?</w:t>
      </w:r>
    </w:p>
    <w:p w14:paraId="661C35DC" w14:textId="595EAA5C" w:rsidR="00A07F17" w:rsidRPr="00AB3F66" w:rsidRDefault="00A07F17" w:rsidP="005D7A6F">
      <w:pPr>
        <w:pStyle w:val="Prrafodelista"/>
        <w:numPr>
          <w:ilvl w:val="0"/>
          <w:numId w:val="9"/>
        </w:numPr>
        <w:spacing w:after="160" w:line="254" w:lineRule="auto"/>
        <w:rPr>
          <w:rFonts w:ascii="Times New Roman" w:hAnsi="Times New Roman" w:cs="Times New Roman"/>
          <w:b/>
        </w:rPr>
      </w:pPr>
      <w:proofErr w:type="spellStart"/>
      <w:r w:rsidRPr="00AB3F66">
        <w:rPr>
          <w:rFonts w:ascii="Times New Roman" w:hAnsi="Times New Roman" w:cs="Times New Roman"/>
          <w:b/>
        </w:rPr>
        <w:t>Commit</w:t>
      </w:r>
      <w:proofErr w:type="spellEnd"/>
      <w:r w:rsidRPr="00AB3F66">
        <w:rPr>
          <w:rFonts w:ascii="Times New Roman" w:hAnsi="Times New Roman" w:cs="Times New Roman"/>
          <w:b/>
        </w:rPr>
        <w:t xml:space="preserve">: </w:t>
      </w:r>
      <w:r w:rsidR="005D7A6F" w:rsidRPr="00AB3F66">
        <w:rPr>
          <w:rFonts w:ascii="Times New Roman" w:hAnsi="Times New Roman" w:cs="Times New Roman"/>
        </w:rPr>
        <w:t xml:space="preserve">Consolidar, confirmar​ o hacer un </w:t>
      </w:r>
      <w:proofErr w:type="spellStart"/>
      <w:r w:rsidR="005D7A6F" w:rsidRPr="00AB3F66">
        <w:rPr>
          <w:rFonts w:ascii="Times New Roman" w:hAnsi="Times New Roman" w:cs="Times New Roman"/>
        </w:rPr>
        <w:t>commit</w:t>
      </w:r>
      <w:proofErr w:type="spellEnd"/>
      <w:r w:rsidR="005D7A6F" w:rsidRPr="00AB3F66">
        <w:rPr>
          <w:rFonts w:ascii="Times New Roman" w:hAnsi="Times New Roman" w:cs="Times New Roman"/>
        </w:rPr>
        <w:t xml:space="preserve"> se refiere, en el contexto de la ciencia de la computación y la gestión de datos, a la idea de confirmar un conjunto de cambios provisionales de forma permanente. </w:t>
      </w:r>
      <w:r w:rsidR="005D7A6F" w:rsidRPr="00AB3F66">
        <w:rPr>
          <w:rFonts w:ascii="Times New Roman" w:hAnsi="Times New Roman" w:cs="Times New Roman"/>
        </w:rPr>
        <w:t>Un uso popular es al final de una transacción de base de datos.</w:t>
      </w:r>
      <w:r w:rsidR="005D7A6F" w:rsidRPr="00AB3F66">
        <w:rPr>
          <w:rFonts w:ascii="Times New Roman" w:hAnsi="Times New Roman" w:cs="Times New Roman"/>
        </w:rPr>
        <w:t xml:space="preserve"> Este comando asegura que todas las modificaciones efectuadas durante la transacción se vuelvan parte permanente de la base</w:t>
      </w:r>
      <w:r w:rsidR="005D7A6F" w:rsidRPr="00AB3F66">
        <w:rPr>
          <w:rFonts w:ascii="Times New Roman" w:hAnsi="Times New Roman" w:cs="Times New Roman"/>
          <w:color w:val="202124"/>
          <w:shd w:val="clear" w:color="auto" w:fill="FFFFFF"/>
        </w:rPr>
        <w:t>.</w:t>
      </w:r>
    </w:p>
    <w:p w14:paraId="1FBA7D3E" w14:textId="77777777" w:rsidR="00AB3F66" w:rsidRPr="00AB3F66" w:rsidRDefault="00AB3F66" w:rsidP="00AB3F66">
      <w:pPr>
        <w:spacing w:after="160" w:line="254" w:lineRule="auto"/>
        <w:rPr>
          <w:rFonts w:ascii="Times New Roman" w:hAnsi="Times New Roman" w:cs="Times New Roman"/>
          <w:b/>
        </w:rPr>
      </w:pPr>
    </w:p>
    <w:p w14:paraId="3E0D49E5" w14:textId="22BC2162" w:rsidR="00AB3F66" w:rsidRPr="00AB3F66" w:rsidRDefault="005D7A6F" w:rsidP="00AB3F66">
      <w:pPr>
        <w:pStyle w:val="Prrafodelista"/>
        <w:numPr>
          <w:ilvl w:val="0"/>
          <w:numId w:val="9"/>
        </w:numPr>
        <w:spacing w:after="160" w:line="254" w:lineRule="auto"/>
        <w:rPr>
          <w:rFonts w:ascii="Times New Roman" w:hAnsi="Times New Roman" w:cs="Times New Roman"/>
          <w:b/>
        </w:rPr>
      </w:pPr>
      <w:proofErr w:type="spellStart"/>
      <w:r w:rsidRPr="00AB3F66">
        <w:rPr>
          <w:rFonts w:ascii="Times New Roman" w:hAnsi="Times New Roman" w:cs="Times New Roman"/>
          <w:b/>
        </w:rPr>
        <w:t>Push</w:t>
      </w:r>
      <w:proofErr w:type="spellEnd"/>
      <w:r w:rsidRPr="00AB3F66">
        <w:rPr>
          <w:rFonts w:ascii="Times New Roman" w:hAnsi="Times New Roman" w:cs="Times New Roman"/>
          <w:b/>
        </w:rPr>
        <w:t xml:space="preserve">: </w:t>
      </w:r>
      <w:r w:rsidRPr="00AB3F66">
        <w:rPr>
          <w:rFonts w:ascii="Times New Roman" w:hAnsi="Times New Roman" w:cs="Times New Roman"/>
        </w:rPr>
        <w:t xml:space="preserve">el comando que permite subir los </w:t>
      </w:r>
      <w:proofErr w:type="spellStart"/>
      <w:r w:rsidRPr="00AB3F66">
        <w:rPr>
          <w:rFonts w:ascii="Times New Roman" w:hAnsi="Times New Roman" w:cs="Times New Roman"/>
        </w:rPr>
        <w:t>commits</w:t>
      </w:r>
      <w:proofErr w:type="spellEnd"/>
      <w:r w:rsidRPr="00AB3F66">
        <w:rPr>
          <w:rFonts w:ascii="Times New Roman" w:hAnsi="Times New Roman" w:cs="Times New Roman"/>
        </w:rPr>
        <w:t xml:space="preserve"> desde tu rama (</w:t>
      </w:r>
      <w:proofErr w:type="spellStart"/>
      <w:r w:rsidR="00DA1750" w:rsidRPr="00AB3F66">
        <w:rPr>
          <w:rFonts w:ascii="Times New Roman" w:hAnsi="Times New Roman" w:cs="Times New Roman"/>
        </w:rPr>
        <w:t>branch</w:t>
      </w:r>
      <w:proofErr w:type="spellEnd"/>
      <w:r w:rsidR="00DA1750" w:rsidRPr="00AB3F66">
        <w:rPr>
          <w:rFonts w:ascii="Times New Roman" w:hAnsi="Times New Roman" w:cs="Times New Roman"/>
        </w:rPr>
        <w:t xml:space="preserve">) local en tu repositorio </w:t>
      </w:r>
      <w:r w:rsidRPr="00AB3F66">
        <w:rPr>
          <w:rFonts w:ascii="Times New Roman" w:hAnsi="Times New Roman" w:cs="Times New Roman"/>
        </w:rPr>
        <w:t>local al repositorio remoto. Para poder subir a tu repositorio remoto, te debes asegurar de hacer </w:t>
      </w:r>
      <w:proofErr w:type="spellStart"/>
      <w:r w:rsidRPr="00AB3F66">
        <w:rPr>
          <w:rFonts w:ascii="Times New Roman" w:hAnsi="Times New Roman" w:cs="Times New Roman"/>
        </w:rPr>
        <w:t>commit</w:t>
      </w:r>
      <w:proofErr w:type="spellEnd"/>
      <w:r w:rsidRPr="00AB3F66">
        <w:rPr>
          <w:rFonts w:ascii="Times New Roman" w:hAnsi="Times New Roman" w:cs="Times New Roman"/>
        </w:rPr>
        <w:t> a todos tus cambios al repositorio local.</w:t>
      </w:r>
    </w:p>
    <w:p w14:paraId="26595FB4" w14:textId="0E30803D" w:rsidR="00AB3F66" w:rsidRPr="00AB3F66" w:rsidRDefault="00AB3F66" w:rsidP="00AB3F66">
      <w:pPr>
        <w:spacing w:after="160" w:line="254" w:lineRule="auto"/>
        <w:rPr>
          <w:rFonts w:ascii="Times New Roman" w:hAnsi="Times New Roman" w:cs="Times New Roman"/>
          <w:b/>
        </w:rPr>
      </w:pPr>
    </w:p>
    <w:p w14:paraId="634B1D66" w14:textId="0CB75066" w:rsidR="00A07F17" w:rsidRPr="00AB3F66" w:rsidRDefault="00A07F17" w:rsidP="00A07F17">
      <w:pPr>
        <w:pStyle w:val="Prrafodelista"/>
        <w:numPr>
          <w:ilvl w:val="0"/>
          <w:numId w:val="9"/>
        </w:numPr>
        <w:spacing w:after="160" w:line="254" w:lineRule="auto"/>
        <w:rPr>
          <w:rFonts w:ascii="Times New Roman" w:hAnsi="Times New Roman" w:cs="Times New Roman"/>
          <w:b/>
        </w:rPr>
      </w:pPr>
      <w:proofErr w:type="spellStart"/>
      <w:r w:rsidRPr="00AB3F66">
        <w:rPr>
          <w:rFonts w:ascii="Times New Roman" w:hAnsi="Times New Roman" w:cs="Times New Roman"/>
          <w:b/>
        </w:rPr>
        <w:t>Pull</w:t>
      </w:r>
      <w:proofErr w:type="spellEnd"/>
      <w:r w:rsidRPr="00AB3F66">
        <w:rPr>
          <w:rFonts w:ascii="Times New Roman" w:hAnsi="Times New Roman" w:cs="Times New Roman"/>
          <w:b/>
        </w:rPr>
        <w:t>:</w:t>
      </w:r>
      <w:r w:rsidR="00DA1750" w:rsidRPr="00AB3F66">
        <w:rPr>
          <w:rFonts w:ascii="Times New Roman" w:hAnsi="Times New Roman" w:cs="Times New Roman"/>
          <w:b/>
        </w:rPr>
        <w:t xml:space="preserve"> </w:t>
      </w:r>
      <w:r w:rsidR="00AB3F66" w:rsidRPr="00AB3F66">
        <w:rPr>
          <w:rFonts w:ascii="Times New Roman" w:hAnsi="Times New Roman" w:cs="Times New Roman"/>
        </w:rPr>
        <w:t xml:space="preserve">El comando </w:t>
      </w:r>
      <w:proofErr w:type="spellStart"/>
      <w:r w:rsidR="00AB3F66" w:rsidRPr="00AB3F66">
        <w:rPr>
          <w:rFonts w:ascii="Times New Roman" w:hAnsi="Times New Roman" w:cs="Times New Roman"/>
        </w:rPr>
        <w:t>pull</w:t>
      </w:r>
      <w:proofErr w:type="spellEnd"/>
      <w:r w:rsidR="00AB3F66" w:rsidRPr="00AB3F66">
        <w:rPr>
          <w:rFonts w:ascii="Times New Roman" w:hAnsi="Times New Roman" w:cs="Times New Roman"/>
        </w:rPr>
        <w:t> se emplea para extraer y descargar contenido desde un repositorio remoto y actualizar al instante el repositorio local para reflejar ese contenido.</w:t>
      </w:r>
    </w:p>
    <w:p w14:paraId="648B34C5" w14:textId="612C4BFE" w:rsidR="00AB3F66" w:rsidRPr="00AB3F66" w:rsidRDefault="00AB3F66" w:rsidP="00AB3F66">
      <w:pPr>
        <w:spacing w:after="160" w:line="254" w:lineRule="auto"/>
        <w:rPr>
          <w:rFonts w:ascii="Times New Roman" w:hAnsi="Times New Roman" w:cs="Times New Roman"/>
          <w:b/>
        </w:rPr>
      </w:pPr>
    </w:p>
    <w:p w14:paraId="53B3C226" w14:textId="7B6C4582" w:rsidR="00A07F17" w:rsidRPr="00AB3F66" w:rsidRDefault="00A07F17" w:rsidP="00A07F17">
      <w:pPr>
        <w:pStyle w:val="Prrafodelista"/>
        <w:numPr>
          <w:ilvl w:val="0"/>
          <w:numId w:val="9"/>
        </w:numPr>
        <w:spacing w:after="160" w:line="254" w:lineRule="auto"/>
        <w:rPr>
          <w:rFonts w:ascii="Times New Roman" w:hAnsi="Times New Roman" w:cs="Times New Roman"/>
        </w:rPr>
      </w:pPr>
      <w:proofErr w:type="spellStart"/>
      <w:r w:rsidRPr="00AB3F66">
        <w:rPr>
          <w:rFonts w:ascii="Times New Roman" w:hAnsi="Times New Roman" w:cs="Times New Roman"/>
          <w:b/>
        </w:rPr>
        <w:t>Branch</w:t>
      </w:r>
      <w:proofErr w:type="spellEnd"/>
      <w:r w:rsidRPr="00AB3F66">
        <w:rPr>
          <w:rFonts w:ascii="Times New Roman" w:hAnsi="Times New Roman" w:cs="Times New Roman"/>
          <w:b/>
        </w:rPr>
        <w:t xml:space="preserve">: </w:t>
      </w:r>
      <w:r w:rsidR="00DA1750" w:rsidRPr="00AB3F66">
        <w:rPr>
          <w:rFonts w:ascii="Times New Roman" w:hAnsi="Times New Roman" w:cs="Times New Roman"/>
        </w:rPr>
        <w:t>una ra</w:t>
      </w:r>
      <w:r w:rsidR="00AB3F66" w:rsidRPr="00AB3F66">
        <w:rPr>
          <w:rFonts w:ascii="Times New Roman" w:hAnsi="Times New Roman" w:cs="Times New Roman"/>
        </w:rPr>
        <w:t>ma de desarrollo, (</w:t>
      </w:r>
      <w:proofErr w:type="spellStart"/>
      <w:r w:rsidR="00AB3F66" w:rsidRPr="00AB3F66">
        <w:rPr>
          <w:rFonts w:ascii="Times New Roman" w:hAnsi="Times New Roman" w:cs="Times New Roman"/>
        </w:rPr>
        <w:t>Branch</w:t>
      </w:r>
      <w:proofErr w:type="spellEnd"/>
      <w:r w:rsidR="00AB3F66" w:rsidRPr="00AB3F66">
        <w:rPr>
          <w:rFonts w:ascii="Times New Roman" w:hAnsi="Times New Roman" w:cs="Times New Roman"/>
        </w:rPr>
        <w:t>)</w:t>
      </w:r>
      <w:r w:rsidR="00DA1750" w:rsidRPr="00AB3F66">
        <w:rPr>
          <w:rFonts w:ascii="Times New Roman" w:hAnsi="Times New Roman" w:cs="Times New Roman"/>
        </w:rPr>
        <w:t xml:space="preserve"> es una bifurcación del estado del código que crea un nuevo camino para la evolución del mismo. P</w:t>
      </w:r>
      <w:r w:rsidR="00AB3F66" w:rsidRPr="00AB3F66">
        <w:rPr>
          <w:rFonts w:ascii="Times New Roman" w:hAnsi="Times New Roman" w:cs="Times New Roman"/>
        </w:rPr>
        <w:t xml:space="preserve">uede ir en paralelo a otras </w:t>
      </w:r>
      <w:proofErr w:type="spellStart"/>
      <w:r w:rsidR="00DA1750" w:rsidRPr="00AB3F66">
        <w:rPr>
          <w:rFonts w:ascii="Times New Roman" w:hAnsi="Times New Roman" w:cs="Times New Roman"/>
        </w:rPr>
        <w:t>Branch</w:t>
      </w:r>
      <w:proofErr w:type="spellEnd"/>
      <w:r w:rsidR="00DA1750" w:rsidRPr="00AB3F66">
        <w:rPr>
          <w:rFonts w:ascii="Times New Roman" w:hAnsi="Times New Roman" w:cs="Times New Roman"/>
        </w:rPr>
        <w:t xml:space="preserve"> que se pueden generar. </w:t>
      </w:r>
      <w:r w:rsidR="00AB3F66" w:rsidRPr="00AB3F66">
        <w:rPr>
          <w:rFonts w:ascii="Times New Roman" w:hAnsi="Times New Roman" w:cs="Times New Roman"/>
        </w:rPr>
        <w:t xml:space="preserve">Hace </w:t>
      </w:r>
      <w:r w:rsidR="00DA1750" w:rsidRPr="00AB3F66">
        <w:rPr>
          <w:rFonts w:ascii="Times New Roman" w:hAnsi="Times New Roman" w:cs="Times New Roman"/>
        </w:rPr>
        <w:t>posible incorporar nuevas funcionalidades al código de manera ordenada y precisa.</w:t>
      </w:r>
    </w:p>
    <w:p w14:paraId="03B37E32" w14:textId="7F83DC58" w:rsidR="00AB3F66" w:rsidRPr="00AB3F66" w:rsidRDefault="00AB3F66" w:rsidP="00AB3F66">
      <w:pPr>
        <w:spacing w:after="160" w:line="254" w:lineRule="auto"/>
        <w:rPr>
          <w:rFonts w:ascii="Times New Roman" w:hAnsi="Times New Roman" w:cs="Times New Roman"/>
        </w:rPr>
      </w:pPr>
    </w:p>
    <w:p w14:paraId="6F9CB8E8" w14:textId="6278D19E" w:rsidR="00AB3F66" w:rsidRPr="00AB3F66" w:rsidRDefault="00A07F17" w:rsidP="00AB3F66">
      <w:pPr>
        <w:pStyle w:val="Prrafodelista"/>
        <w:numPr>
          <w:ilvl w:val="0"/>
          <w:numId w:val="9"/>
        </w:numPr>
        <w:spacing w:after="160" w:line="254" w:lineRule="auto"/>
        <w:rPr>
          <w:rFonts w:ascii="Times New Roman" w:hAnsi="Times New Roman" w:cs="Times New Roman"/>
          <w:b/>
        </w:rPr>
      </w:pPr>
      <w:proofErr w:type="spellStart"/>
      <w:r w:rsidRPr="00AB3F66">
        <w:rPr>
          <w:rFonts w:ascii="Times New Roman" w:hAnsi="Times New Roman" w:cs="Times New Roman"/>
          <w:b/>
        </w:rPr>
        <w:t>Fetch</w:t>
      </w:r>
      <w:proofErr w:type="spellEnd"/>
      <w:r w:rsidRPr="00AB3F66">
        <w:rPr>
          <w:rFonts w:ascii="Times New Roman" w:hAnsi="Times New Roman" w:cs="Times New Roman"/>
          <w:b/>
        </w:rPr>
        <w:t xml:space="preserve">: </w:t>
      </w:r>
      <w:r w:rsidR="00DA1750" w:rsidRPr="00AB3F66">
        <w:rPr>
          <w:rFonts w:ascii="Times New Roman" w:hAnsi="Times New Roman" w:cs="Times New Roman"/>
        </w:rPr>
        <w:t>es el comando local que recupera la última información de los metadatos del archivo original (aunque no hace ninguna transferencia de archivos. Es más bien como comprobar si hay algún cambio disponible).</w:t>
      </w:r>
    </w:p>
    <w:p w14:paraId="500E8A31" w14:textId="33FB4407" w:rsidR="00AB3F66" w:rsidRPr="00AB3F66" w:rsidRDefault="00AB3F66" w:rsidP="00AB3F66">
      <w:pPr>
        <w:spacing w:after="160" w:line="254" w:lineRule="auto"/>
        <w:rPr>
          <w:rFonts w:ascii="Times New Roman" w:hAnsi="Times New Roman" w:cs="Times New Roman"/>
          <w:b/>
        </w:rPr>
      </w:pPr>
    </w:p>
    <w:p w14:paraId="034616F8" w14:textId="335241D0" w:rsidR="004C56DB" w:rsidRPr="00AB3F66" w:rsidRDefault="00A07F17" w:rsidP="00A63EE9">
      <w:pPr>
        <w:pStyle w:val="Prrafodelista"/>
        <w:numPr>
          <w:ilvl w:val="0"/>
          <w:numId w:val="9"/>
        </w:numPr>
        <w:spacing w:after="160" w:line="254" w:lineRule="auto"/>
        <w:rPr>
          <w:rFonts w:ascii="Times New Roman" w:hAnsi="Times New Roman" w:cs="Times New Roman"/>
          <w:b/>
        </w:rPr>
      </w:pPr>
      <w:proofErr w:type="spellStart"/>
      <w:r w:rsidRPr="00AB3F66">
        <w:rPr>
          <w:rFonts w:ascii="Times New Roman" w:hAnsi="Times New Roman" w:cs="Times New Roman"/>
          <w:b/>
        </w:rPr>
        <w:t>Merge</w:t>
      </w:r>
      <w:proofErr w:type="spellEnd"/>
      <w:r w:rsidRPr="00AB3F66">
        <w:rPr>
          <w:rFonts w:ascii="Times New Roman" w:hAnsi="Times New Roman" w:cs="Times New Roman"/>
          <w:b/>
        </w:rPr>
        <w:t xml:space="preserve">: </w:t>
      </w:r>
      <w:r w:rsidR="00AB3F66" w:rsidRPr="00AB3F66">
        <w:rPr>
          <w:rFonts w:ascii="Times New Roman" w:hAnsi="Times New Roman" w:cs="Times New Roman"/>
        </w:rPr>
        <w:t xml:space="preserve">La fusión es la forma de volver a unir un historial bifurcado. El comando </w:t>
      </w:r>
      <w:proofErr w:type="spellStart"/>
      <w:r w:rsidR="00AB3F66" w:rsidRPr="00AB3F66">
        <w:rPr>
          <w:rFonts w:ascii="Times New Roman" w:hAnsi="Times New Roman" w:cs="Times New Roman"/>
        </w:rPr>
        <w:t>merge</w:t>
      </w:r>
      <w:proofErr w:type="spellEnd"/>
      <w:r w:rsidR="00AB3F66" w:rsidRPr="00AB3F66">
        <w:rPr>
          <w:rFonts w:ascii="Times New Roman" w:hAnsi="Times New Roman" w:cs="Times New Roman"/>
        </w:rPr>
        <w:t> permite tomar las líneas independientes de desarrollo creadas por </w:t>
      </w:r>
      <w:proofErr w:type="spellStart"/>
      <w:r w:rsidR="00AB3F66" w:rsidRPr="00AB3F66">
        <w:rPr>
          <w:rFonts w:ascii="Times New Roman" w:hAnsi="Times New Roman" w:cs="Times New Roman"/>
        </w:rPr>
        <w:t>branch</w:t>
      </w:r>
      <w:proofErr w:type="spellEnd"/>
      <w:r w:rsidR="00AB3F66" w:rsidRPr="00AB3F66">
        <w:rPr>
          <w:rFonts w:ascii="Times New Roman" w:hAnsi="Times New Roman" w:cs="Times New Roman"/>
        </w:rPr>
        <w:t xml:space="preserve"> e integrarlas en una sola rama.</w:t>
      </w:r>
      <w:r w:rsidR="00AB3F66" w:rsidRPr="00AB3F66">
        <w:rPr>
          <w:rFonts w:ascii="Times New Roman" w:hAnsi="Times New Roman" w:cs="Times New Roman"/>
          <w:color w:val="202124"/>
          <w:shd w:val="clear" w:color="auto" w:fill="FFFFFF"/>
        </w:rPr>
        <w:t> </w:t>
      </w:r>
      <w:bookmarkStart w:id="0" w:name="_GoBack"/>
      <w:bookmarkEnd w:id="0"/>
    </w:p>
    <w:sectPr w:rsidR="004C56DB" w:rsidRPr="00AB3F66" w:rsidSect="00F67A9A">
      <w:headerReference w:type="default" r:id="rId7"/>
      <w:pgSz w:w="12242" w:h="18722" w:code="2519"/>
      <w:pgMar w:top="2552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C569A0D" w14:textId="77777777" w:rsidR="00945647" w:rsidRDefault="00945647" w:rsidP="00B95B81">
      <w:pPr>
        <w:spacing w:after="0" w:line="240" w:lineRule="auto"/>
      </w:pPr>
      <w:r>
        <w:separator/>
      </w:r>
    </w:p>
  </w:endnote>
  <w:endnote w:type="continuationSeparator" w:id="0">
    <w:p w14:paraId="1C18D6FC" w14:textId="77777777" w:rsidR="00945647" w:rsidRDefault="00945647" w:rsidP="00B95B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D83C2BD" w14:textId="77777777" w:rsidR="00945647" w:rsidRDefault="00945647" w:rsidP="00B95B81">
      <w:pPr>
        <w:spacing w:after="0" w:line="240" w:lineRule="auto"/>
      </w:pPr>
      <w:r>
        <w:separator/>
      </w:r>
    </w:p>
  </w:footnote>
  <w:footnote w:type="continuationSeparator" w:id="0">
    <w:p w14:paraId="554A79AE" w14:textId="77777777" w:rsidR="00945647" w:rsidRDefault="00945647" w:rsidP="00B95B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1AB195E" w14:textId="77777777" w:rsidR="00B95B81" w:rsidRDefault="00F67A9A">
    <w:pPr>
      <w:pStyle w:val="Encabezado"/>
    </w:pPr>
    <w:r>
      <w:rPr>
        <w:noProof/>
        <w:lang w:val="en-US" w:eastAsia="en-US"/>
      </w:rPr>
      <w:drawing>
        <wp:anchor distT="0" distB="0" distL="114300" distR="114300" simplePos="0" relativeHeight="251658240" behindDoc="1" locked="0" layoutInCell="1" allowOverlap="1" wp14:anchorId="0C4059D1" wp14:editId="1BC2663E">
          <wp:simplePos x="0" y="0"/>
          <wp:positionH relativeFrom="column">
            <wp:posOffset>-1006983</wp:posOffset>
          </wp:positionH>
          <wp:positionV relativeFrom="paragraph">
            <wp:posOffset>-441738</wp:posOffset>
          </wp:positionV>
          <wp:extent cx="7629754" cy="11906386"/>
          <wp:effectExtent l="0" t="0" r="9525" b="0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FACAT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29754" cy="11906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10156"/>
    <w:multiLevelType w:val="hybridMultilevel"/>
    <w:tmpl w:val="EBC0B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625334"/>
    <w:multiLevelType w:val="hybridMultilevel"/>
    <w:tmpl w:val="732CCE86"/>
    <w:lvl w:ilvl="0" w:tplc="3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A0019" w:tentative="1">
      <w:start w:val="1"/>
      <w:numFmt w:val="lowerLetter"/>
      <w:lvlText w:val="%2."/>
      <w:lvlJc w:val="left"/>
      <w:pPr>
        <w:ind w:left="1440" w:hanging="360"/>
      </w:pPr>
    </w:lvl>
    <w:lvl w:ilvl="2" w:tplc="3C0A001B" w:tentative="1">
      <w:start w:val="1"/>
      <w:numFmt w:val="lowerRoman"/>
      <w:lvlText w:val="%3."/>
      <w:lvlJc w:val="right"/>
      <w:pPr>
        <w:ind w:left="2160" w:hanging="180"/>
      </w:pPr>
    </w:lvl>
    <w:lvl w:ilvl="3" w:tplc="3C0A000F" w:tentative="1">
      <w:start w:val="1"/>
      <w:numFmt w:val="decimal"/>
      <w:lvlText w:val="%4."/>
      <w:lvlJc w:val="left"/>
      <w:pPr>
        <w:ind w:left="2880" w:hanging="360"/>
      </w:pPr>
    </w:lvl>
    <w:lvl w:ilvl="4" w:tplc="3C0A0019" w:tentative="1">
      <w:start w:val="1"/>
      <w:numFmt w:val="lowerLetter"/>
      <w:lvlText w:val="%5."/>
      <w:lvlJc w:val="left"/>
      <w:pPr>
        <w:ind w:left="3600" w:hanging="360"/>
      </w:pPr>
    </w:lvl>
    <w:lvl w:ilvl="5" w:tplc="3C0A001B" w:tentative="1">
      <w:start w:val="1"/>
      <w:numFmt w:val="lowerRoman"/>
      <w:lvlText w:val="%6."/>
      <w:lvlJc w:val="right"/>
      <w:pPr>
        <w:ind w:left="4320" w:hanging="180"/>
      </w:pPr>
    </w:lvl>
    <w:lvl w:ilvl="6" w:tplc="3C0A000F" w:tentative="1">
      <w:start w:val="1"/>
      <w:numFmt w:val="decimal"/>
      <w:lvlText w:val="%7."/>
      <w:lvlJc w:val="left"/>
      <w:pPr>
        <w:ind w:left="5040" w:hanging="360"/>
      </w:pPr>
    </w:lvl>
    <w:lvl w:ilvl="7" w:tplc="3C0A0019" w:tentative="1">
      <w:start w:val="1"/>
      <w:numFmt w:val="lowerLetter"/>
      <w:lvlText w:val="%8."/>
      <w:lvlJc w:val="left"/>
      <w:pPr>
        <w:ind w:left="5760" w:hanging="360"/>
      </w:pPr>
    </w:lvl>
    <w:lvl w:ilvl="8" w:tplc="3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200201"/>
    <w:multiLevelType w:val="hybridMultilevel"/>
    <w:tmpl w:val="02AAA06C"/>
    <w:lvl w:ilvl="0" w:tplc="3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C0A0019" w:tentative="1">
      <w:start w:val="1"/>
      <w:numFmt w:val="lowerLetter"/>
      <w:lvlText w:val="%2."/>
      <w:lvlJc w:val="left"/>
      <w:pPr>
        <w:ind w:left="1440" w:hanging="360"/>
      </w:pPr>
    </w:lvl>
    <w:lvl w:ilvl="2" w:tplc="3C0A001B" w:tentative="1">
      <w:start w:val="1"/>
      <w:numFmt w:val="lowerRoman"/>
      <w:lvlText w:val="%3."/>
      <w:lvlJc w:val="right"/>
      <w:pPr>
        <w:ind w:left="2160" w:hanging="180"/>
      </w:pPr>
    </w:lvl>
    <w:lvl w:ilvl="3" w:tplc="3C0A000F" w:tentative="1">
      <w:start w:val="1"/>
      <w:numFmt w:val="decimal"/>
      <w:lvlText w:val="%4."/>
      <w:lvlJc w:val="left"/>
      <w:pPr>
        <w:ind w:left="2880" w:hanging="360"/>
      </w:pPr>
    </w:lvl>
    <w:lvl w:ilvl="4" w:tplc="3C0A0019" w:tentative="1">
      <w:start w:val="1"/>
      <w:numFmt w:val="lowerLetter"/>
      <w:lvlText w:val="%5."/>
      <w:lvlJc w:val="left"/>
      <w:pPr>
        <w:ind w:left="3600" w:hanging="360"/>
      </w:pPr>
    </w:lvl>
    <w:lvl w:ilvl="5" w:tplc="3C0A001B" w:tentative="1">
      <w:start w:val="1"/>
      <w:numFmt w:val="lowerRoman"/>
      <w:lvlText w:val="%6."/>
      <w:lvlJc w:val="right"/>
      <w:pPr>
        <w:ind w:left="4320" w:hanging="180"/>
      </w:pPr>
    </w:lvl>
    <w:lvl w:ilvl="6" w:tplc="3C0A000F" w:tentative="1">
      <w:start w:val="1"/>
      <w:numFmt w:val="decimal"/>
      <w:lvlText w:val="%7."/>
      <w:lvlJc w:val="left"/>
      <w:pPr>
        <w:ind w:left="5040" w:hanging="360"/>
      </w:pPr>
    </w:lvl>
    <w:lvl w:ilvl="7" w:tplc="3C0A0019" w:tentative="1">
      <w:start w:val="1"/>
      <w:numFmt w:val="lowerLetter"/>
      <w:lvlText w:val="%8."/>
      <w:lvlJc w:val="left"/>
      <w:pPr>
        <w:ind w:left="5760" w:hanging="360"/>
      </w:pPr>
    </w:lvl>
    <w:lvl w:ilvl="8" w:tplc="3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F875C9"/>
    <w:multiLevelType w:val="hybridMultilevel"/>
    <w:tmpl w:val="DBDC10B8"/>
    <w:lvl w:ilvl="0" w:tplc="0C0A0013">
      <w:start w:val="1"/>
      <w:numFmt w:val="upperRoman"/>
      <w:lvlText w:val="%1."/>
      <w:lvlJc w:val="right"/>
      <w:pPr>
        <w:ind w:left="360" w:hanging="360"/>
      </w:pPr>
    </w:lvl>
    <w:lvl w:ilvl="1" w:tplc="BC046168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92B2F52"/>
    <w:multiLevelType w:val="hybridMultilevel"/>
    <w:tmpl w:val="38D6F908"/>
    <w:lvl w:ilvl="0" w:tplc="E1342F6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376E2F"/>
    <w:multiLevelType w:val="hybridMultilevel"/>
    <w:tmpl w:val="4962B032"/>
    <w:lvl w:ilvl="0" w:tplc="3C0A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E1342F6C"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2" w:tplc="3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78A5F5A"/>
    <w:multiLevelType w:val="hybridMultilevel"/>
    <w:tmpl w:val="8EAAA656"/>
    <w:lvl w:ilvl="0" w:tplc="E1342F6C"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3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8150A64"/>
    <w:multiLevelType w:val="hybridMultilevel"/>
    <w:tmpl w:val="B798D258"/>
    <w:lvl w:ilvl="0" w:tplc="E1342F6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7"/>
  </w:num>
  <w:num w:numId="4">
    <w:abstractNumId w:val="6"/>
  </w:num>
  <w:num w:numId="5">
    <w:abstractNumId w:val="2"/>
  </w:num>
  <w:num w:numId="6">
    <w:abstractNumId w:val="3"/>
  </w:num>
  <w:num w:numId="7">
    <w:abstractNumId w:val="1"/>
  </w:num>
  <w:num w:numId="8">
    <w:abstractNumId w:val="0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2290"/>
    <w:rsid w:val="00010287"/>
    <w:rsid w:val="000436F5"/>
    <w:rsid w:val="00053F39"/>
    <w:rsid w:val="000E6526"/>
    <w:rsid w:val="001B627D"/>
    <w:rsid w:val="002B38BB"/>
    <w:rsid w:val="00390507"/>
    <w:rsid w:val="00393DCE"/>
    <w:rsid w:val="003D2290"/>
    <w:rsid w:val="003E58DC"/>
    <w:rsid w:val="00476877"/>
    <w:rsid w:val="004C56DB"/>
    <w:rsid w:val="004D6D02"/>
    <w:rsid w:val="004F5D4B"/>
    <w:rsid w:val="00545FC5"/>
    <w:rsid w:val="005C0E00"/>
    <w:rsid w:val="005D7A6F"/>
    <w:rsid w:val="006539A4"/>
    <w:rsid w:val="00690197"/>
    <w:rsid w:val="00746AAD"/>
    <w:rsid w:val="00846588"/>
    <w:rsid w:val="00945647"/>
    <w:rsid w:val="0095564E"/>
    <w:rsid w:val="00962B2E"/>
    <w:rsid w:val="009A226E"/>
    <w:rsid w:val="009E31FE"/>
    <w:rsid w:val="009F3275"/>
    <w:rsid w:val="00A02EAA"/>
    <w:rsid w:val="00A07F17"/>
    <w:rsid w:val="00A10717"/>
    <w:rsid w:val="00A50C65"/>
    <w:rsid w:val="00A63EE9"/>
    <w:rsid w:val="00AB3F66"/>
    <w:rsid w:val="00AC7231"/>
    <w:rsid w:val="00B95B81"/>
    <w:rsid w:val="00BC18FE"/>
    <w:rsid w:val="00BF5C84"/>
    <w:rsid w:val="00C15C0D"/>
    <w:rsid w:val="00C22D6B"/>
    <w:rsid w:val="00C3282C"/>
    <w:rsid w:val="00CC5CB2"/>
    <w:rsid w:val="00DA1750"/>
    <w:rsid w:val="00E01F5E"/>
    <w:rsid w:val="00F67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79ED79"/>
  <w15:chartTrackingRefBased/>
  <w15:docId w15:val="{0A52D167-6A24-403E-86EE-3FB815A26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C18FE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95B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95B81"/>
  </w:style>
  <w:style w:type="paragraph" w:styleId="Piedepgina">
    <w:name w:val="footer"/>
    <w:basedOn w:val="Normal"/>
    <w:link w:val="PiedepginaCar"/>
    <w:uiPriority w:val="99"/>
    <w:unhideWhenUsed/>
    <w:rsid w:val="00B95B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95B81"/>
  </w:style>
  <w:style w:type="table" w:styleId="Tablaconcuadrcula">
    <w:name w:val="Table Grid"/>
    <w:basedOn w:val="Tablanormal"/>
    <w:uiPriority w:val="39"/>
    <w:rsid w:val="00BF5C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BF5C84"/>
    <w:pPr>
      <w:spacing w:after="0" w:line="240" w:lineRule="auto"/>
    </w:pPr>
    <w:rPr>
      <w:rFonts w:ascii="Calibri" w:eastAsia="Calibri" w:hAnsi="Calibri" w:cs="Calibri"/>
      <w:lang w:eastAsia="es-MX"/>
    </w:rPr>
  </w:style>
  <w:style w:type="paragraph" w:styleId="Prrafodelista">
    <w:name w:val="List Paragraph"/>
    <w:basedOn w:val="Normal"/>
    <w:uiPriority w:val="34"/>
    <w:qFormat/>
    <w:rsid w:val="00BC18FE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BC18FE"/>
    <w:rPr>
      <w:color w:val="0563C1" w:themeColor="hyperlink"/>
      <w:u w:val="single"/>
    </w:rPr>
  </w:style>
  <w:style w:type="paragraph" w:customStyle="1" w:styleId="Default">
    <w:name w:val="Default"/>
    <w:rsid w:val="00BC18FE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  <w:lang w:val="es-PY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545F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54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7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274</Words>
  <Characters>1564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Jazmín Meza Griffith</dc:creator>
  <cp:keywords/>
  <dc:description/>
  <cp:lastModifiedBy>iwi</cp:lastModifiedBy>
  <cp:revision>7</cp:revision>
  <dcterms:created xsi:type="dcterms:W3CDTF">2021-03-21T03:34:00Z</dcterms:created>
  <dcterms:modified xsi:type="dcterms:W3CDTF">2021-03-21T04:27:00Z</dcterms:modified>
</cp:coreProperties>
</file>