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widowControl w:val="0"/>
        <w:rPr/>
      </w:pPr>
      <w:bookmarkStart w:colFirst="0" w:colLast="0" w:name="_2ab9j836yu7f"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1"/>
        <w:widowControl w:val="0"/>
        <w:rPr>
          <w:b w:val="1"/>
        </w:rPr>
      </w:pPr>
      <w:bookmarkStart w:colFirst="0" w:colLast="0" w:name="_ar7pb9jnn9b1" w:id="1"/>
      <w:bookmarkEnd w:id="1"/>
      <w:r w:rsidDel="00000000" w:rsidR="00000000" w:rsidRPr="00000000">
        <w:rPr>
          <w:b w:val="1"/>
          <w:rtl w:val="0"/>
        </w:rPr>
        <w:t xml:space="preserve">Assignment - 1 : Abstract Data Types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240" w:before="240" w:lineRule="auto"/>
        <w:rPr>
          <w:b w:val="1"/>
        </w:rPr>
      </w:pPr>
      <w:r w:rsidDel="00000000" w:rsidR="00000000" w:rsidRPr="00000000">
        <w:rPr>
          <w:b w:val="1"/>
          <w:sz w:val="26"/>
          <w:szCs w:val="26"/>
          <w:rtl w:val="0"/>
        </w:rPr>
        <w:t xml:space="preserve">Abstract Data Type (ADT)</w:t>
      </w:r>
      <w:r w:rsidDel="00000000" w:rsidR="00000000" w:rsidRPr="00000000">
        <w:rPr>
          <w:b w:val="1"/>
          <w:rtl w:val="0"/>
        </w:rPr>
        <w:br w:type="textWrapping"/>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An Abstract Data Type (ADT) is a data structure model in which the implementation is concealed and only the interface or the behavior is revealed. It defines what can be done with the data, but not how that is being done.</w:t>
      </w:r>
    </w:p>
    <w:p w:rsidR="00000000" w:rsidDel="00000000" w:rsidP="00000000" w:rsidRDefault="00000000" w:rsidRPr="00000000" w14:paraId="00000006">
      <w:pPr>
        <w:spacing w:after="240" w:before="240" w:lineRule="auto"/>
        <w:rPr>
          <w:b w:val="1"/>
          <w:sz w:val="26"/>
          <w:szCs w:val="26"/>
        </w:rPr>
      </w:pPr>
      <w:r w:rsidDel="00000000" w:rsidR="00000000" w:rsidRPr="00000000">
        <w:rPr>
          <w:b w:val="1"/>
          <w:sz w:val="26"/>
          <w:szCs w:val="26"/>
          <w:rtl w:val="0"/>
        </w:rPr>
        <w:t xml:space="preserve">Key Properties of ADT:</w:t>
      </w:r>
    </w:p>
    <w:p w:rsidR="00000000" w:rsidDel="00000000" w:rsidP="00000000" w:rsidRDefault="00000000" w:rsidRPr="00000000" w14:paraId="00000007">
      <w:pPr>
        <w:numPr>
          <w:ilvl w:val="0"/>
          <w:numId w:val="3"/>
        </w:numPr>
        <w:spacing w:after="0" w:afterAutospacing="0" w:before="240" w:lineRule="auto"/>
        <w:ind w:left="720" w:hanging="360"/>
        <w:rPr>
          <w:b w:val="1"/>
        </w:rPr>
      </w:pPr>
      <w:r w:rsidDel="00000000" w:rsidR="00000000" w:rsidRPr="00000000">
        <w:rPr>
          <w:b w:val="1"/>
          <w:rtl w:val="0"/>
        </w:rPr>
        <w:t xml:space="preserve">Focuses on what an object will do, rather than how it will do it</w:t>
        <w:br w:type="textWrapping"/>
      </w:r>
    </w:p>
    <w:p w:rsidR="00000000" w:rsidDel="00000000" w:rsidP="00000000" w:rsidRDefault="00000000" w:rsidRPr="00000000" w14:paraId="00000008">
      <w:pPr>
        <w:numPr>
          <w:ilvl w:val="0"/>
          <w:numId w:val="3"/>
        </w:numPr>
        <w:spacing w:after="0" w:afterAutospacing="0" w:before="0" w:beforeAutospacing="0" w:lineRule="auto"/>
        <w:ind w:left="720" w:hanging="360"/>
        <w:rPr>
          <w:b w:val="1"/>
        </w:rPr>
      </w:pPr>
      <w:r w:rsidDel="00000000" w:rsidR="00000000" w:rsidRPr="00000000">
        <w:rPr>
          <w:b w:val="1"/>
          <w:rtl w:val="0"/>
        </w:rPr>
        <w:t xml:space="preserve">Encourages modular construction</w:t>
        <w:br w:type="textWrapping"/>
      </w:r>
    </w:p>
    <w:p w:rsidR="00000000" w:rsidDel="00000000" w:rsidP="00000000" w:rsidRDefault="00000000" w:rsidRPr="00000000" w14:paraId="00000009">
      <w:pPr>
        <w:numPr>
          <w:ilvl w:val="0"/>
          <w:numId w:val="3"/>
        </w:numPr>
        <w:spacing w:after="240" w:before="0" w:beforeAutospacing="0" w:lineRule="auto"/>
        <w:ind w:left="720" w:hanging="360"/>
        <w:rPr>
          <w:b w:val="1"/>
        </w:rPr>
      </w:pPr>
      <w:r w:rsidDel="00000000" w:rsidR="00000000" w:rsidRPr="00000000">
        <w:rPr>
          <w:b w:val="1"/>
          <w:rtl w:val="0"/>
        </w:rPr>
        <w:t xml:space="preserve">Enhances maintainability and discourages direct code reuse</w:t>
        <w:br w:type="textWrapping"/>
      </w:r>
    </w:p>
    <w:p w:rsidR="00000000" w:rsidDel="00000000" w:rsidP="00000000" w:rsidRDefault="00000000" w:rsidRPr="00000000" w14:paraId="0000000A">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spacing w:after="240" w:before="240" w:lineRule="auto"/>
        <w:rPr>
          <w:b w:val="1"/>
        </w:rPr>
      </w:pPr>
      <w:r w:rsidDel="00000000" w:rsidR="00000000" w:rsidRPr="00000000">
        <w:rPr>
          <w:b w:val="1"/>
          <w:sz w:val="26"/>
          <w:szCs w:val="26"/>
          <w:rtl w:val="0"/>
        </w:rPr>
        <w:t xml:space="preserve">What is Abstraction?</w:t>
      </w:r>
      <w:r w:rsidDel="00000000" w:rsidR="00000000" w:rsidRPr="00000000">
        <w:rPr>
          <w:b w:val="1"/>
          <w:rtl w:val="0"/>
        </w:rPr>
        <w:br w:type="textWrapping"/>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Abstraction in C++ is concealing the intricate implementation details and revealing just the required characteristics of an object. Abstraction reduces programming effort and complexity.</w:t>
      </w:r>
    </w:p>
    <w:p w:rsidR="00000000" w:rsidDel="00000000" w:rsidP="00000000" w:rsidRDefault="00000000" w:rsidRPr="00000000" w14:paraId="0000000D">
      <w:pPr>
        <w:spacing w:after="240" w:before="240" w:lineRule="auto"/>
        <w:rPr>
          <w:b w:val="1"/>
          <w:sz w:val="26"/>
          <w:szCs w:val="26"/>
        </w:rPr>
      </w:pPr>
      <w:r w:rsidDel="00000000" w:rsidR="00000000" w:rsidRPr="00000000">
        <w:rPr>
          <w:b w:val="1"/>
          <w:sz w:val="26"/>
          <w:szCs w:val="26"/>
          <w:rtl w:val="0"/>
        </w:rPr>
        <w:t xml:space="preserve">Real-Life Analogy:</w:t>
        <w:br w:type="textWrapping"/>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You operate the car's steering, brakes, and pedals. You don't need to know about the internal combustion engine or how the fuel is ignited — this is abstraction.</w:t>
      </w:r>
    </w:p>
    <w:p w:rsidR="00000000" w:rsidDel="00000000" w:rsidP="00000000" w:rsidRDefault="00000000" w:rsidRPr="00000000" w14:paraId="0000000F">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spacing w:after="240" w:before="240" w:lineRule="auto"/>
        <w:rPr>
          <w:b w:val="1"/>
        </w:rPr>
      </w:pPr>
      <w:r w:rsidDel="00000000" w:rsidR="00000000" w:rsidRPr="00000000">
        <w:rPr>
          <w:b w:val="1"/>
          <w:sz w:val="26"/>
          <w:szCs w:val="26"/>
          <w:rtl w:val="0"/>
        </w:rPr>
        <w:t xml:space="preserve">C++ Example: Stack as an ADT</w:t>
      </w:r>
      <w:r w:rsidDel="00000000" w:rsidR="00000000" w:rsidRPr="00000000">
        <w:rPr>
          <w:b w:val="1"/>
          <w:rtl w:val="0"/>
        </w:rPr>
        <w:br w:type="textWrapping"/>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Let’s create a basic Stack class using arrays — a classical example of an Abstract Data Type.</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Interface (exposed to the user):</w:t>
      </w:r>
    </w:p>
    <w:p w:rsidR="00000000" w:rsidDel="00000000" w:rsidP="00000000" w:rsidRDefault="00000000" w:rsidRPr="00000000" w14:paraId="00000013">
      <w:pPr>
        <w:numPr>
          <w:ilvl w:val="0"/>
          <w:numId w:val="1"/>
        </w:numPr>
        <w:spacing w:after="0" w:afterAutospacing="0" w:before="240" w:lineRule="auto"/>
        <w:ind w:left="720" w:hanging="360"/>
        <w:rPr>
          <w:b w:val="1"/>
        </w:rPr>
      </w:pPr>
      <w:r w:rsidDel="00000000" w:rsidR="00000000" w:rsidRPr="00000000">
        <w:rPr>
          <w:rFonts w:ascii="Roboto Mono" w:cs="Roboto Mono" w:eastAsia="Roboto Mono" w:hAnsi="Roboto Mono"/>
          <w:b w:val="1"/>
          <w:color w:val="188038"/>
          <w:rtl w:val="0"/>
        </w:rPr>
        <w:t xml:space="preserve">push(x)</w:t>
      </w:r>
    </w:p>
    <w:p w:rsidR="00000000" w:rsidDel="00000000" w:rsidP="00000000" w:rsidRDefault="00000000" w:rsidRPr="00000000" w14:paraId="00000014">
      <w:pPr>
        <w:numPr>
          <w:ilvl w:val="0"/>
          <w:numId w:val="1"/>
        </w:numPr>
        <w:spacing w:after="0" w:afterAutospacing="0" w:before="0" w:beforeAutospacing="0" w:lineRule="auto"/>
        <w:ind w:left="720" w:hanging="360"/>
        <w:rPr>
          <w:b w:val="1"/>
        </w:rPr>
      </w:pPr>
      <w:r w:rsidDel="00000000" w:rsidR="00000000" w:rsidRPr="00000000">
        <w:rPr>
          <w:rFonts w:ascii="Roboto Mono" w:cs="Roboto Mono" w:eastAsia="Roboto Mono" w:hAnsi="Roboto Mono"/>
          <w:b w:val="1"/>
          <w:color w:val="188038"/>
          <w:rtl w:val="0"/>
        </w:rPr>
        <w:t xml:space="preserve">pop()</w:t>
      </w:r>
    </w:p>
    <w:p w:rsidR="00000000" w:rsidDel="00000000" w:rsidP="00000000" w:rsidRDefault="00000000" w:rsidRPr="00000000" w14:paraId="00000015">
      <w:pPr>
        <w:numPr>
          <w:ilvl w:val="0"/>
          <w:numId w:val="1"/>
        </w:numPr>
        <w:spacing w:after="0" w:afterAutospacing="0" w:before="0" w:beforeAutospacing="0" w:lineRule="auto"/>
        <w:ind w:left="720" w:hanging="360"/>
        <w:rPr>
          <w:b w:val="1"/>
        </w:rPr>
      </w:pPr>
      <w:r w:rsidDel="00000000" w:rsidR="00000000" w:rsidRPr="00000000">
        <w:rPr>
          <w:rFonts w:ascii="Roboto Mono" w:cs="Roboto Mono" w:eastAsia="Roboto Mono" w:hAnsi="Roboto Mono"/>
          <w:b w:val="1"/>
          <w:color w:val="188038"/>
          <w:rtl w:val="0"/>
        </w:rPr>
        <w:t xml:space="preserve">peek()</w:t>
      </w:r>
    </w:p>
    <w:p w:rsidR="00000000" w:rsidDel="00000000" w:rsidP="00000000" w:rsidRDefault="00000000" w:rsidRPr="00000000" w14:paraId="00000016">
      <w:pPr>
        <w:numPr>
          <w:ilvl w:val="0"/>
          <w:numId w:val="1"/>
        </w:numPr>
        <w:spacing w:after="240" w:before="0" w:beforeAutospacing="0" w:lineRule="auto"/>
        <w:ind w:left="720" w:hanging="360"/>
        <w:rPr>
          <w:b w:val="1"/>
        </w:rPr>
      </w:pPr>
      <w:r w:rsidDel="00000000" w:rsidR="00000000" w:rsidRPr="00000000">
        <w:rPr>
          <w:rFonts w:ascii="Roboto Mono" w:cs="Roboto Mono" w:eastAsia="Roboto Mono" w:hAnsi="Roboto Mono"/>
          <w:b w:val="1"/>
          <w:color w:val="188038"/>
          <w:rtl w:val="0"/>
        </w:rPr>
        <w:t xml:space="preserve">isEmpty()</w:t>
        <w:br w:type="textWrapping"/>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Internal Implementation (hidden from the user):</w:t>
      </w:r>
    </w:p>
    <w:p w:rsidR="00000000" w:rsidDel="00000000" w:rsidP="00000000" w:rsidRDefault="00000000" w:rsidRPr="00000000" w14:paraId="00000018">
      <w:pPr>
        <w:numPr>
          <w:ilvl w:val="0"/>
          <w:numId w:val="2"/>
        </w:numPr>
        <w:spacing w:after="0" w:afterAutospacing="0" w:before="240" w:lineRule="auto"/>
        <w:ind w:left="720" w:hanging="360"/>
        <w:rPr>
          <w:b w:val="1"/>
        </w:rPr>
      </w:pPr>
      <w:r w:rsidDel="00000000" w:rsidR="00000000" w:rsidRPr="00000000">
        <w:rPr>
          <w:b w:val="1"/>
          <w:rtl w:val="0"/>
        </w:rPr>
        <w:t xml:space="preserve">Array-based data storage</w:t>
        <w:br w:type="textWrapping"/>
      </w:r>
    </w:p>
    <w:p w:rsidR="00000000" w:rsidDel="00000000" w:rsidP="00000000" w:rsidRDefault="00000000" w:rsidRPr="00000000" w14:paraId="00000019">
      <w:pPr>
        <w:numPr>
          <w:ilvl w:val="0"/>
          <w:numId w:val="2"/>
        </w:numPr>
        <w:spacing w:after="240" w:before="0" w:beforeAutospacing="0" w:lineRule="auto"/>
        <w:ind w:left="720" w:hanging="360"/>
        <w:rPr>
          <w:b w:val="1"/>
        </w:rPr>
      </w:pPr>
      <w:r w:rsidDel="00000000" w:rsidR="00000000" w:rsidRPr="00000000">
        <w:rPr>
          <w:b w:val="1"/>
          <w:rtl w:val="0"/>
        </w:rPr>
        <w:t xml:space="preserve">Top index tracking</w:t>
        <w:br w:type="textWrapping"/>
      </w:r>
    </w:p>
    <w:p w:rsidR="00000000" w:rsidDel="00000000" w:rsidP="00000000" w:rsidRDefault="00000000" w:rsidRPr="00000000" w14:paraId="0000001A">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spacing w:after="240" w:before="240" w:lineRule="auto"/>
        <w:rPr>
          <w:b w:val="1"/>
        </w:rPr>
      </w:pPr>
      <w:r w:rsidDel="00000000" w:rsidR="00000000" w:rsidRPr="00000000">
        <w:rPr>
          <w:b w:val="1"/>
          <w:sz w:val="26"/>
          <w:szCs w:val="26"/>
          <w:rtl w:val="0"/>
        </w:rPr>
        <w:t xml:space="preserve">Explanation</w:t>
      </w:r>
      <w:r w:rsidDel="00000000" w:rsidR="00000000" w:rsidRPr="00000000">
        <w:rPr>
          <w:b w:val="1"/>
          <w:rtl w:val="0"/>
        </w:rPr>
        <w:br w:type="textWrapping"/>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The Stack class is an ADT: it exposes only necessary operations (</w:t>
      </w:r>
      <w:r w:rsidDel="00000000" w:rsidR="00000000" w:rsidRPr="00000000">
        <w:rPr>
          <w:rFonts w:ascii="Roboto Mono" w:cs="Roboto Mono" w:eastAsia="Roboto Mono" w:hAnsi="Roboto Mono"/>
          <w:b w:val="1"/>
          <w:color w:val="188038"/>
          <w:rtl w:val="0"/>
        </w:rPr>
        <w:t xml:space="preserve">push</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pop</w:t>
      </w:r>
      <w:r w:rsidDel="00000000" w:rsidR="00000000" w:rsidRPr="00000000">
        <w:rPr>
          <w:b w:val="1"/>
          <w:rtl w:val="0"/>
        </w:rPr>
        <w:t xml:space="preserve">, etc.) and hides internal data like the array and top index.</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This illustrates abstraction in practice: the user of the Stack doesn't need to know how the data is internally managed — they simply use the interface provided.</w:t>
      </w:r>
    </w:p>
    <w:p w:rsidR="00000000" w:rsidDel="00000000" w:rsidP="00000000" w:rsidRDefault="00000000" w:rsidRPr="00000000" w14:paraId="0000001E">
      <w:pPr>
        <w:rPr>
          <w:color w:val="ebae7f"/>
          <w:sz w:val="24"/>
          <w:szCs w:val="24"/>
          <w:shd w:fill="22242b" w:val="clear"/>
        </w:rPr>
      </w:pPr>
      <w:r w:rsidDel="00000000" w:rsidR="00000000" w:rsidRPr="00000000">
        <w:rPr>
          <w:rtl w:val="0"/>
        </w:rPr>
      </w:r>
    </w:p>
    <w:tbl>
      <w:tblPr>
        <w:tblStyle w:val="Table1"/>
        <w:tblpPr w:leftFromText="180" w:rightFromText="180" w:topFromText="180" w:bottomFromText="180" w:vertAnchor="text" w:horzAnchor="text" w:tblpX="60" w:tblpY="0"/>
        <w:jc w:val="left"/>
        <w:tblLayout w:type="fixed"/>
        <w:tblLook w:val="0600"/>
      </w:tblPr>
      <w:tblGrid>
        <w:gridCol w:w="9029"/>
        <w:tblGridChange w:id="0">
          <w:tblGrid>
            <w:gridCol w:w="9029"/>
          </w:tblGrid>
        </w:tblGridChange>
      </w:tblGrid>
      <w:tr>
        <w:trPr>
          <w:cantSplit w:val="0"/>
          <w:tblHeader w:val="0"/>
        </w:trPr>
        <w:tc>
          <w:tcPr>
            <w:shd w:fill="333333" w:val="clear"/>
          </w:tcPr>
          <w:p w:rsidR="00000000" w:rsidDel="00000000" w:rsidP="00000000" w:rsidRDefault="00000000" w:rsidRPr="00000000" w14:paraId="0000001F">
            <w:pPr>
              <w:widowControl w:val="0"/>
              <w:rPr/>
            </w:pPr>
            <w:r w:rsidDel="00000000" w:rsidR="00000000" w:rsidRPr="00000000">
              <w:rPr>
                <w:rFonts w:ascii="Consolas" w:cs="Consolas" w:eastAsia="Consolas" w:hAnsi="Consolas"/>
                <w:color w:val="fc9b9b"/>
                <w:shd w:fill="333333" w:val="clear"/>
                <w:rtl w:val="0"/>
              </w:rPr>
              <w:t xml:space="preserve">#include &lt;iostream&gt;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using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namespace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std</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Stack</w:t>
            </w:r>
            <w:r w:rsidDel="00000000" w:rsidR="00000000" w:rsidRPr="00000000">
              <w:rPr>
                <w:rFonts w:ascii="Consolas" w:cs="Consolas" w:eastAsia="Consolas" w:hAnsi="Consolas"/>
                <w:color w:val="ffffff"/>
                <w:shd w:fill="333333" w:val="clear"/>
                <w:rtl w:val="0"/>
              </w:rPr>
              <w:t xml:space="preserve"> {</w:t>
              <w:br w:type="textWrapping"/>
            </w:r>
            <w:r w:rsidDel="00000000" w:rsidR="00000000" w:rsidRPr="00000000">
              <w:rPr>
                <w:rFonts w:ascii="Consolas" w:cs="Consolas" w:eastAsia="Consolas" w:hAnsi="Consolas"/>
                <w:color w:val="fcc28c"/>
                <w:shd w:fill="333333" w:val="clear"/>
                <w:rtl w:val="0"/>
              </w:rPr>
              <w:t xml:space="preserve">private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arr[</w:t>
            </w:r>
            <w:r w:rsidDel="00000000" w:rsidR="00000000" w:rsidRPr="00000000">
              <w:rPr>
                <w:rFonts w:ascii="Consolas" w:cs="Consolas" w:eastAsia="Consolas" w:hAnsi="Consolas"/>
                <w:color w:val="d36363"/>
                <w:shd w:fill="333333" w:val="clear"/>
                <w:rtl w:val="0"/>
              </w:rPr>
              <w:t xml:space="preserve">100</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top; </w:t>
              <w:br w:type="textWrapping"/>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w:t>
              <w:br w:type="textWrapping"/>
              <w:t xml:space="preserve">    Stack() {</w:t>
              <w:br w:type="textWrapping"/>
              <w:t xml:space="preserve">        top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push</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x)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(top &gt;= </w:t>
            </w:r>
            <w:r w:rsidDel="00000000" w:rsidR="00000000" w:rsidRPr="00000000">
              <w:rPr>
                <w:rFonts w:ascii="Consolas" w:cs="Consolas" w:eastAsia="Consolas" w:hAnsi="Consolas"/>
                <w:color w:val="d36363"/>
                <w:shd w:fill="333333" w:val="clear"/>
                <w:rtl w:val="0"/>
              </w:rPr>
              <w:t xml:space="preserve">99</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fffaa"/>
                <w:shd w:fill="333333" w:val="clear"/>
                <w:rtl w:val="0"/>
              </w:rPr>
              <w:t xml:space="preserve">cout</w:t>
            </w:r>
            <w:r w:rsidDel="00000000" w:rsidR="00000000" w:rsidRPr="00000000">
              <w:rPr>
                <w:rFonts w:ascii="Consolas" w:cs="Consolas" w:eastAsia="Consolas" w:hAnsi="Consolas"/>
                <w:color w:val="ffffff"/>
                <w:shd w:fill="333333" w:val="clear"/>
                <w:rtl w:val="0"/>
              </w:rPr>
              <w:t xml:space="preserve"> &lt;&lt; </w:t>
            </w:r>
            <w:r w:rsidDel="00000000" w:rsidR="00000000" w:rsidRPr="00000000">
              <w:rPr>
                <w:rFonts w:ascii="Consolas" w:cs="Consolas" w:eastAsia="Consolas" w:hAnsi="Consolas"/>
                <w:color w:val="a2fca2"/>
                <w:shd w:fill="333333" w:val="clear"/>
                <w:rtl w:val="0"/>
              </w:rPr>
              <w:t xml:space="preserve">"Stack Overflow\n"</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arr[++top] = x;</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pop</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(top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fffaa"/>
                <w:shd w:fill="333333" w:val="clear"/>
                <w:rtl w:val="0"/>
              </w:rPr>
              <w:t xml:space="preserve">cout</w:t>
            </w:r>
            <w:r w:rsidDel="00000000" w:rsidR="00000000" w:rsidRPr="00000000">
              <w:rPr>
                <w:rFonts w:ascii="Consolas" w:cs="Consolas" w:eastAsia="Consolas" w:hAnsi="Consolas"/>
                <w:color w:val="ffffff"/>
                <w:shd w:fill="333333" w:val="clear"/>
                <w:rtl w:val="0"/>
              </w:rPr>
              <w:t xml:space="preserve"> &lt;&lt; </w:t>
            </w:r>
            <w:r w:rsidDel="00000000" w:rsidR="00000000" w:rsidRPr="00000000">
              <w:rPr>
                <w:rFonts w:ascii="Consolas" w:cs="Consolas" w:eastAsia="Consolas" w:hAnsi="Consolas"/>
                <w:color w:val="a2fca2"/>
                <w:shd w:fill="333333" w:val="clear"/>
                <w:rtl w:val="0"/>
              </w:rPr>
              <w:t xml:space="preserve">"Stack Underflow\n"</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top--;</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peek</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(top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fffaa"/>
                <w:shd w:fill="333333" w:val="clear"/>
                <w:rtl w:val="0"/>
              </w:rPr>
              <w:t xml:space="preserve">cout</w:t>
            </w:r>
            <w:r w:rsidDel="00000000" w:rsidR="00000000" w:rsidRPr="00000000">
              <w:rPr>
                <w:rFonts w:ascii="Consolas" w:cs="Consolas" w:eastAsia="Consolas" w:hAnsi="Consolas"/>
                <w:color w:val="ffffff"/>
                <w:shd w:fill="333333" w:val="clear"/>
                <w:rtl w:val="0"/>
              </w:rPr>
              <w:t xml:space="preserve"> &lt;&lt; </w:t>
            </w:r>
            <w:r w:rsidDel="00000000" w:rsidR="00000000" w:rsidRPr="00000000">
              <w:rPr>
                <w:rFonts w:ascii="Consolas" w:cs="Consolas" w:eastAsia="Consolas" w:hAnsi="Consolas"/>
                <w:color w:val="a2fca2"/>
                <w:shd w:fill="333333" w:val="clear"/>
                <w:rtl w:val="0"/>
              </w:rPr>
              <w:t xml:space="preserve">"Stack is empty\n"</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arr[top];</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bool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isEmpty</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top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 {</w:t>
              <w:br w:type="textWrapping"/>
              <w:t xml:space="preserve">    Stack s;</w:t>
              <w:br w:type="textWrapping"/>
              <w:br w:type="textWrapping"/>
              <w:t xml:space="preserve">    s.push(</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br w:type="textWrapping"/>
              <w:t xml:space="preserve">    s.push(</w:t>
            </w:r>
            <w:r w:rsidDel="00000000" w:rsidR="00000000" w:rsidRPr="00000000">
              <w:rPr>
                <w:rFonts w:ascii="Consolas" w:cs="Consolas" w:eastAsia="Consolas" w:hAnsi="Consolas"/>
                <w:color w:val="d36363"/>
                <w:shd w:fill="333333" w:val="clear"/>
                <w:rtl w:val="0"/>
              </w:rPr>
              <w:t xml:space="preserve">20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cout</w:t>
            </w:r>
            <w:r w:rsidDel="00000000" w:rsidR="00000000" w:rsidRPr="00000000">
              <w:rPr>
                <w:rFonts w:ascii="Consolas" w:cs="Consolas" w:eastAsia="Consolas" w:hAnsi="Consolas"/>
                <w:color w:val="ffffff"/>
                <w:shd w:fill="333333" w:val="clear"/>
                <w:rtl w:val="0"/>
              </w:rPr>
              <w:t xml:space="preserve"> &lt;&lt; </w:t>
            </w:r>
            <w:r w:rsidDel="00000000" w:rsidR="00000000" w:rsidRPr="00000000">
              <w:rPr>
                <w:rFonts w:ascii="Consolas" w:cs="Consolas" w:eastAsia="Consolas" w:hAnsi="Consolas"/>
                <w:color w:val="a2fca2"/>
                <w:shd w:fill="333333" w:val="clear"/>
                <w:rtl w:val="0"/>
              </w:rPr>
              <w:t xml:space="preserve">"Top element: "</w:t>
            </w:r>
            <w:r w:rsidDel="00000000" w:rsidR="00000000" w:rsidRPr="00000000">
              <w:rPr>
                <w:rFonts w:ascii="Consolas" w:cs="Consolas" w:eastAsia="Consolas" w:hAnsi="Consolas"/>
                <w:color w:val="ffffff"/>
                <w:shd w:fill="333333" w:val="clear"/>
                <w:rtl w:val="0"/>
              </w:rPr>
              <w:t xml:space="preserve"> &lt;&lt; s.peek() &lt;&lt; </w:t>
            </w:r>
            <w:r w:rsidDel="00000000" w:rsidR="00000000" w:rsidRPr="00000000">
              <w:rPr>
                <w:rFonts w:ascii="Consolas" w:cs="Consolas" w:eastAsia="Consolas" w:hAnsi="Consolas"/>
                <w:color w:val="ffffaa"/>
                <w:shd w:fill="333333" w:val="clear"/>
                <w:rtl w:val="0"/>
              </w:rPr>
              <w:t xml:space="preserve">endl</w:t>
            </w:r>
            <w:r w:rsidDel="00000000" w:rsidR="00000000" w:rsidRPr="00000000">
              <w:rPr>
                <w:rFonts w:ascii="Consolas" w:cs="Consolas" w:eastAsia="Consolas" w:hAnsi="Consolas"/>
                <w:color w:val="ffffff"/>
                <w:shd w:fill="333333" w:val="clear"/>
                <w:rtl w:val="0"/>
              </w:rPr>
              <w:t xml:space="preserve">;</w:t>
              <w:br w:type="textWrapping"/>
              <w:br w:type="textWrapping"/>
              <w:t xml:space="preserve">    s.pop();</w:t>
              <w:br w:type="textWrapping"/>
              <w:t xml:space="preserve">    </w:t>
            </w:r>
            <w:r w:rsidDel="00000000" w:rsidR="00000000" w:rsidRPr="00000000">
              <w:rPr>
                <w:rFonts w:ascii="Consolas" w:cs="Consolas" w:eastAsia="Consolas" w:hAnsi="Consolas"/>
                <w:color w:val="ffffaa"/>
                <w:shd w:fill="333333" w:val="clear"/>
                <w:rtl w:val="0"/>
              </w:rPr>
              <w:t xml:space="preserve">cout</w:t>
            </w:r>
            <w:r w:rsidDel="00000000" w:rsidR="00000000" w:rsidRPr="00000000">
              <w:rPr>
                <w:rFonts w:ascii="Consolas" w:cs="Consolas" w:eastAsia="Consolas" w:hAnsi="Consolas"/>
                <w:color w:val="ffffff"/>
                <w:shd w:fill="333333" w:val="clear"/>
                <w:rtl w:val="0"/>
              </w:rPr>
              <w:t xml:space="preserve"> &lt;&lt; </w:t>
            </w:r>
            <w:r w:rsidDel="00000000" w:rsidR="00000000" w:rsidRPr="00000000">
              <w:rPr>
                <w:rFonts w:ascii="Consolas" w:cs="Consolas" w:eastAsia="Consolas" w:hAnsi="Consolas"/>
                <w:color w:val="a2fca2"/>
                <w:shd w:fill="333333" w:val="clear"/>
                <w:rtl w:val="0"/>
              </w:rPr>
              <w:t xml:space="preserve">"Top after pop: "</w:t>
            </w:r>
            <w:r w:rsidDel="00000000" w:rsidR="00000000" w:rsidRPr="00000000">
              <w:rPr>
                <w:rFonts w:ascii="Consolas" w:cs="Consolas" w:eastAsia="Consolas" w:hAnsi="Consolas"/>
                <w:color w:val="ffffff"/>
                <w:shd w:fill="333333" w:val="clear"/>
                <w:rtl w:val="0"/>
              </w:rPr>
              <w:t xml:space="preserve"> &lt;&lt; s.peek() &lt;&lt; </w:t>
            </w:r>
            <w:r w:rsidDel="00000000" w:rsidR="00000000" w:rsidRPr="00000000">
              <w:rPr>
                <w:rFonts w:ascii="Consolas" w:cs="Consolas" w:eastAsia="Consolas" w:hAnsi="Consolas"/>
                <w:color w:val="ffffaa"/>
                <w:shd w:fill="333333" w:val="clear"/>
                <w:rtl w:val="0"/>
              </w:rPr>
              <w:t xml:space="preserve">endl</w:t>
            </w:r>
            <w:r w:rsidDel="00000000" w:rsidR="00000000" w:rsidRPr="00000000">
              <w:rPr>
                <w:rFonts w:ascii="Consolas" w:cs="Consolas" w:eastAsia="Consolas" w:hAnsi="Consolas"/>
                <w:color w:val="ffffff"/>
                <w:shd w:fill="333333" w:val="clear"/>
                <w:rtl w:val="0"/>
              </w:rPr>
              <w:t xml:space="preserve">;</w:t>
              <w:br w:type="textWrapping"/>
              <w:br w:type="textWrapping"/>
              <w:t xml:space="preserve">    s.pop();</w:t>
              <w:br w:type="textWrapping"/>
              <w:t xml:space="preserve">    s.pop(); </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r>
            <w:r w:rsidDel="00000000" w:rsidR="00000000" w:rsidRPr="00000000">
              <w:rPr>
                <w:rtl w:val="0"/>
              </w:rPr>
            </w:r>
          </w:p>
        </w:tc>
      </w:tr>
    </w:tbl>
    <w:p w:rsidR="00000000" w:rsidDel="00000000" w:rsidP="00000000" w:rsidRDefault="00000000" w:rsidRPr="00000000" w14:paraId="00000020">
      <w:pPr>
        <w:rPr>
          <w:color w:val="ebae7f"/>
          <w:sz w:val="24"/>
          <w:szCs w:val="24"/>
          <w:shd w:fill="22242b" w:val="clea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headerReference r:id="rId6" w:type="default"/>
      <w:headerReference r:id="rId7" w:type="firs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2">
    <w:pPr>
      <w:pStyle w:val="Heading4"/>
      <w:spacing w:line="180" w:lineRule="auto"/>
      <w:rPr>
        <w:b w:val="1"/>
        <w:color w:val="000000"/>
      </w:rPr>
    </w:pPr>
    <w:bookmarkStart w:colFirst="0" w:colLast="0" w:name="_p3020xa6nx47" w:id="2"/>
    <w:bookmarkEnd w:id="2"/>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3">
    <w:pPr>
      <w:pStyle w:val="Heading4"/>
      <w:spacing w:line="180" w:lineRule="auto"/>
      <w:rPr>
        <w:b w:val="1"/>
        <w:color w:val="000000"/>
        <w:sz w:val="22"/>
        <w:szCs w:val="22"/>
      </w:rPr>
    </w:pPr>
    <w:bookmarkStart w:colFirst="0" w:colLast="0" w:name="_e5cy09eyqq8b" w:id="3"/>
    <w:bookmarkEnd w:id="3"/>
    <w:r w:rsidDel="00000000" w:rsidR="00000000" w:rsidRPr="00000000">
      <w:rPr>
        <w:b w:val="1"/>
        <w:color w:val="000000"/>
        <w:sz w:val="22"/>
        <w:szCs w:val="22"/>
        <w:rtl w:val="0"/>
      </w:rPr>
      <w:t xml:space="preserve">Assignment :- 1                                                                       Name :- Jayesh Sharma</w:t>
    </w:r>
  </w:p>
  <w:p w:rsidR="00000000" w:rsidDel="00000000" w:rsidP="00000000" w:rsidRDefault="00000000" w:rsidRPr="00000000" w14:paraId="00000024">
    <w:pPr>
      <w:pStyle w:val="Heading4"/>
      <w:spacing w:line="180" w:lineRule="auto"/>
      <w:rPr>
        <w:b w:val="1"/>
        <w:color w:val="000000"/>
        <w:sz w:val="22"/>
        <w:szCs w:val="22"/>
      </w:rPr>
    </w:pPr>
    <w:bookmarkStart w:colFirst="0" w:colLast="0" w:name="_wyfu2ymc64b1" w:id="4"/>
    <w:bookmarkEnd w:id="4"/>
    <w:r w:rsidDel="00000000" w:rsidR="00000000" w:rsidRPr="00000000">
      <w:rPr>
        <w:b w:val="1"/>
        <w:color w:val="000000"/>
        <w:sz w:val="22"/>
        <w:szCs w:val="22"/>
        <w:rtl w:val="0"/>
      </w:rPr>
      <w:t xml:space="preserve">Lab :- Advances Data Structure                                             Roll No :- 23115045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