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3F511" w14:textId="11314417" w:rsidR="00A91C37" w:rsidRDefault="73F38D61" w:rsidP="73F38D61">
      <w:r w:rsidRPr="73F38D61">
        <w:rPr>
          <w:rStyle w:val="Ttulo1Char"/>
        </w:rPr>
        <w:t>Lista de Restrições: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A91C37" w14:paraId="782A5157" w14:textId="77777777" w:rsidTr="004612ED">
        <w:trPr>
          <w:trHeight w:val="396"/>
        </w:trPr>
        <w:tc>
          <w:tcPr>
            <w:tcW w:w="988" w:type="dxa"/>
            <w:shd w:val="clear" w:color="auto" w:fill="8EAADB" w:themeFill="accent1" w:themeFillTint="99"/>
          </w:tcPr>
          <w:p w14:paraId="3A14ABD5" w14:textId="58DD3A36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ID</w:t>
            </w:r>
          </w:p>
        </w:tc>
        <w:tc>
          <w:tcPr>
            <w:tcW w:w="5022" w:type="dxa"/>
            <w:shd w:val="clear" w:color="auto" w:fill="8EAADB" w:themeFill="accent1" w:themeFillTint="99"/>
          </w:tcPr>
          <w:p w14:paraId="4610E69E" w14:textId="415F55FC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 xml:space="preserve">Restrições do sistema </w:t>
            </w:r>
            <w:proofErr w:type="spellStart"/>
            <w:r w:rsidRPr="00A902FC">
              <w:rPr>
                <w:i/>
                <w:iCs/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ZeBur</w:t>
            </w:r>
            <w:proofErr w:type="spellEnd"/>
          </w:p>
        </w:tc>
        <w:tc>
          <w:tcPr>
            <w:tcW w:w="3006" w:type="dxa"/>
            <w:shd w:val="clear" w:color="auto" w:fill="8EAADB" w:themeFill="accent1" w:themeFillTint="99"/>
          </w:tcPr>
          <w:p w14:paraId="116C05E1" w14:textId="0ECAAE6C" w:rsidR="00A91C37" w:rsidRDefault="00A91C37" w:rsidP="73F38D61">
            <w:r w:rsidRPr="00A91C37">
              <w:rPr>
                <w:color w:val="FFFFFF" w:themeColor="background1"/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Lógica</w:t>
            </w:r>
          </w:p>
        </w:tc>
      </w:tr>
      <w:tr w:rsidR="00A91C37" w14:paraId="5096D6A8" w14:textId="77777777" w:rsidTr="00A91C37">
        <w:tc>
          <w:tcPr>
            <w:tcW w:w="988" w:type="dxa"/>
          </w:tcPr>
          <w:p w14:paraId="0A7F7730" w14:textId="10A140F2" w:rsidR="00A91C37" w:rsidRDefault="00A91C37" w:rsidP="73F38D61">
            <w:r w:rsidRPr="00A91C37">
              <w:rPr>
                <w14:shadow w14:blurRad="50800" w14:dist="38100" w14:dir="18900000" w14:sx="100000" w14:sy="100000" w14:kx="0" w14:ky="0" w14:algn="bl">
                  <w14:srgbClr w14:val="000000">
                    <w14:alpha w14:val="60000"/>
                  </w14:srgbClr>
                </w14:shadow>
              </w:rPr>
              <w:t>1</w:t>
            </w:r>
          </w:p>
        </w:tc>
        <w:tc>
          <w:tcPr>
            <w:tcW w:w="5022" w:type="dxa"/>
          </w:tcPr>
          <w:p w14:paraId="570C1439" w14:textId="3023EA24" w:rsidR="00A91C37" w:rsidRDefault="00A91C37" w:rsidP="00A91C37">
            <w:r>
              <w:t>Aquisições de componentes de software é possível, contanto que não</w:t>
            </w:r>
            <w:r w:rsidR="00C95C7E">
              <w:t xml:space="preserve"> </w:t>
            </w:r>
            <w:r>
              <w:t>exista nenhum</w:t>
            </w:r>
            <w:r w:rsidR="00C95C7E">
              <w:t xml:space="preserve"> custo ou</w:t>
            </w:r>
            <w:r>
              <w:t xml:space="preserve"> obrigação de pagamentos contínuos de royalty pela</w:t>
            </w:r>
            <w:r w:rsidR="00C95C7E">
              <w:t xml:space="preserve"> </w:t>
            </w:r>
            <w:r>
              <w:t>empresa.</w:t>
            </w:r>
          </w:p>
        </w:tc>
        <w:tc>
          <w:tcPr>
            <w:tcW w:w="3006" w:type="dxa"/>
          </w:tcPr>
          <w:p w14:paraId="0570B9DC" w14:textId="46B69CF7" w:rsidR="00A91C37" w:rsidRDefault="00A91C37" w:rsidP="00A91C37">
            <w:r>
              <w:t>Nenhum custo poderá</w:t>
            </w:r>
            <w:r w:rsidR="00C95C7E">
              <w:t xml:space="preserve"> </w:t>
            </w:r>
            <w:r>
              <w:t>causar impacto no custo do sistema.</w:t>
            </w:r>
          </w:p>
        </w:tc>
      </w:tr>
    </w:tbl>
    <w:p w14:paraId="1E207724" w14:textId="216C4D73" w:rsidR="00D53F0D" w:rsidRPr="00C95C7E" w:rsidRDefault="00D53F0D" w:rsidP="73F38D61">
      <w:pPr>
        <w:rPr>
          <w:u w:val="single"/>
        </w:rPr>
      </w:pPr>
    </w:p>
    <w:sectPr w:rsidR="00D53F0D" w:rsidRPr="00C95C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5E6B"/>
    <w:multiLevelType w:val="hybridMultilevel"/>
    <w:tmpl w:val="0178ADAA"/>
    <w:lvl w:ilvl="0" w:tplc="0582CC3A">
      <w:start w:val="1"/>
      <w:numFmt w:val="decimal"/>
      <w:lvlText w:val="%1."/>
      <w:lvlJc w:val="left"/>
      <w:pPr>
        <w:ind w:left="720" w:hanging="360"/>
      </w:pPr>
    </w:lvl>
    <w:lvl w:ilvl="1" w:tplc="6BE22856">
      <w:start w:val="1"/>
      <w:numFmt w:val="lowerLetter"/>
      <w:lvlText w:val="%2."/>
      <w:lvlJc w:val="left"/>
      <w:pPr>
        <w:ind w:left="1440" w:hanging="360"/>
      </w:pPr>
    </w:lvl>
    <w:lvl w:ilvl="2" w:tplc="DA467288">
      <w:start w:val="1"/>
      <w:numFmt w:val="lowerRoman"/>
      <w:lvlText w:val="%3."/>
      <w:lvlJc w:val="right"/>
      <w:pPr>
        <w:ind w:left="2160" w:hanging="180"/>
      </w:pPr>
    </w:lvl>
    <w:lvl w:ilvl="3" w:tplc="3A227972">
      <w:start w:val="1"/>
      <w:numFmt w:val="decimal"/>
      <w:lvlText w:val="%4."/>
      <w:lvlJc w:val="left"/>
      <w:pPr>
        <w:ind w:left="2880" w:hanging="360"/>
      </w:pPr>
    </w:lvl>
    <w:lvl w:ilvl="4" w:tplc="A336C2BE">
      <w:start w:val="1"/>
      <w:numFmt w:val="lowerLetter"/>
      <w:lvlText w:val="%5."/>
      <w:lvlJc w:val="left"/>
      <w:pPr>
        <w:ind w:left="3600" w:hanging="360"/>
      </w:pPr>
    </w:lvl>
    <w:lvl w:ilvl="5" w:tplc="ACF85690">
      <w:start w:val="1"/>
      <w:numFmt w:val="lowerRoman"/>
      <w:lvlText w:val="%6."/>
      <w:lvlJc w:val="right"/>
      <w:pPr>
        <w:ind w:left="4320" w:hanging="180"/>
      </w:pPr>
    </w:lvl>
    <w:lvl w:ilvl="6" w:tplc="3F200A82">
      <w:start w:val="1"/>
      <w:numFmt w:val="decimal"/>
      <w:lvlText w:val="%7."/>
      <w:lvlJc w:val="left"/>
      <w:pPr>
        <w:ind w:left="5040" w:hanging="360"/>
      </w:pPr>
    </w:lvl>
    <w:lvl w:ilvl="7" w:tplc="5C5C9B2E">
      <w:start w:val="1"/>
      <w:numFmt w:val="lowerLetter"/>
      <w:lvlText w:val="%8."/>
      <w:lvlJc w:val="left"/>
      <w:pPr>
        <w:ind w:left="5760" w:hanging="360"/>
      </w:pPr>
    </w:lvl>
    <w:lvl w:ilvl="8" w:tplc="DFF6770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4F9"/>
    <w:multiLevelType w:val="hybridMultilevel"/>
    <w:tmpl w:val="9BA23320"/>
    <w:lvl w:ilvl="0" w:tplc="D4DC7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8D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67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0C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8E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86B2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E3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61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69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D382D"/>
    <w:multiLevelType w:val="hybridMultilevel"/>
    <w:tmpl w:val="9BB4E726"/>
    <w:lvl w:ilvl="0" w:tplc="318C1506">
      <w:start w:val="1"/>
      <w:numFmt w:val="decimal"/>
      <w:lvlText w:val="%1."/>
      <w:lvlJc w:val="left"/>
      <w:pPr>
        <w:ind w:left="720" w:hanging="360"/>
      </w:pPr>
    </w:lvl>
    <w:lvl w:ilvl="1" w:tplc="D15C3B00">
      <w:start w:val="1"/>
      <w:numFmt w:val="lowerLetter"/>
      <w:lvlText w:val="%2."/>
      <w:lvlJc w:val="left"/>
      <w:pPr>
        <w:ind w:left="1440" w:hanging="360"/>
      </w:pPr>
    </w:lvl>
    <w:lvl w:ilvl="2" w:tplc="D812DADC">
      <w:start w:val="1"/>
      <w:numFmt w:val="lowerRoman"/>
      <w:lvlText w:val="%3."/>
      <w:lvlJc w:val="right"/>
      <w:pPr>
        <w:ind w:left="2160" w:hanging="180"/>
      </w:pPr>
    </w:lvl>
    <w:lvl w:ilvl="3" w:tplc="ED8E0694">
      <w:start w:val="1"/>
      <w:numFmt w:val="decimal"/>
      <w:lvlText w:val="%4."/>
      <w:lvlJc w:val="left"/>
      <w:pPr>
        <w:ind w:left="2880" w:hanging="360"/>
      </w:pPr>
    </w:lvl>
    <w:lvl w:ilvl="4" w:tplc="DBE228EE">
      <w:start w:val="1"/>
      <w:numFmt w:val="lowerLetter"/>
      <w:lvlText w:val="%5."/>
      <w:lvlJc w:val="left"/>
      <w:pPr>
        <w:ind w:left="3600" w:hanging="360"/>
      </w:pPr>
    </w:lvl>
    <w:lvl w:ilvl="5" w:tplc="90D4C2D0">
      <w:start w:val="1"/>
      <w:numFmt w:val="lowerRoman"/>
      <w:lvlText w:val="%6."/>
      <w:lvlJc w:val="right"/>
      <w:pPr>
        <w:ind w:left="4320" w:hanging="180"/>
      </w:pPr>
    </w:lvl>
    <w:lvl w:ilvl="6" w:tplc="46524360">
      <w:start w:val="1"/>
      <w:numFmt w:val="decimal"/>
      <w:lvlText w:val="%7."/>
      <w:lvlJc w:val="left"/>
      <w:pPr>
        <w:ind w:left="5040" w:hanging="360"/>
      </w:pPr>
    </w:lvl>
    <w:lvl w:ilvl="7" w:tplc="0ECC1434">
      <w:start w:val="1"/>
      <w:numFmt w:val="lowerLetter"/>
      <w:lvlText w:val="%8."/>
      <w:lvlJc w:val="left"/>
      <w:pPr>
        <w:ind w:left="5760" w:hanging="360"/>
      </w:pPr>
    </w:lvl>
    <w:lvl w:ilvl="8" w:tplc="4C6AD8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79AA53"/>
    <w:rsid w:val="004612ED"/>
    <w:rsid w:val="00A902FC"/>
    <w:rsid w:val="00A91C37"/>
    <w:rsid w:val="00C95C7E"/>
    <w:rsid w:val="00D53F0D"/>
    <w:rsid w:val="1379AA53"/>
    <w:rsid w:val="73F38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AA53"/>
  <w15:chartTrackingRefBased/>
  <w15:docId w15:val="{A737BF56-4FCB-4451-B03C-F0D34118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91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A91C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91C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227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Siliunas</dc:creator>
  <cp:keywords/>
  <dc:description/>
  <cp:lastModifiedBy>Rodrigo Siliunas</cp:lastModifiedBy>
  <cp:revision>5</cp:revision>
  <dcterms:created xsi:type="dcterms:W3CDTF">2020-09-28T12:11:00Z</dcterms:created>
  <dcterms:modified xsi:type="dcterms:W3CDTF">2020-09-28T17:38:00Z</dcterms:modified>
</cp:coreProperties>
</file>