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1B26BA" w14:textId="77777777" w:rsidR="0077379A" w:rsidRPr="003D7B7D" w:rsidRDefault="0077379A" w:rsidP="0077379A">
      <w:pPr>
        <w:jc w:val="center"/>
        <w:rPr>
          <w:rFonts w:ascii="Arial" w:eastAsiaTheme="majorEastAsia" w:hAnsi="Arial" w:cs="Arial"/>
          <w:color w:val="0F4761" w:themeColor="accent1" w:themeShade="BF"/>
          <w:sz w:val="40"/>
          <w:szCs w:val="40"/>
        </w:rPr>
      </w:pPr>
    </w:p>
    <w:p w14:paraId="3EA977C0" w14:textId="77777777" w:rsidR="0077379A" w:rsidRPr="003D7B7D" w:rsidRDefault="0077379A" w:rsidP="0077379A">
      <w:pPr>
        <w:jc w:val="center"/>
        <w:rPr>
          <w:rFonts w:ascii="Arial" w:eastAsiaTheme="majorEastAsia" w:hAnsi="Arial" w:cs="Arial"/>
          <w:color w:val="0F4761" w:themeColor="accent1" w:themeShade="BF"/>
          <w:sz w:val="40"/>
          <w:szCs w:val="40"/>
        </w:rPr>
      </w:pPr>
    </w:p>
    <w:p w14:paraId="0663DF50" w14:textId="77777777" w:rsidR="0077379A" w:rsidRPr="003D7B7D" w:rsidRDefault="0077379A" w:rsidP="0077379A">
      <w:pPr>
        <w:jc w:val="center"/>
        <w:rPr>
          <w:rFonts w:ascii="Arial" w:eastAsiaTheme="majorEastAsia" w:hAnsi="Arial" w:cs="Arial"/>
          <w:color w:val="0F4761" w:themeColor="accent1" w:themeShade="BF"/>
          <w:sz w:val="40"/>
          <w:szCs w:val="40"/>
        </w:rPr>
      </w:pPr>
    </w:p>
    <w:p w14:paraId="407ABC61" w14:textId="77777777" w:rsidR="0077379A" w:rsidRPr="003D7B7D" w:rsidRDefault="0077379A" w:rsidP="0077379A">
      <w:pPr>
        <w:jc w:val="center"/>
        <w:rPr>
          <w:rFonts w:ascii="Arial" w:eastAsiaTheme="majorEastAsia" w:hAnsi="Arial" w:cs="Arial"/>
          <w:color w:val="0F4761" w:themeColor="accent1" w:themeShade="BF"/>
          <w:sz w:val="40"/>
          <w:szCs w:val="40"/>
        </w:rPr>
      </w:pPr>
    </w:p>
    <w:p w14:paraId="3F99B78B" w14:textId="77777777" w:rsidR="0077379A" w:rsidRPr="003D7B7D" w:rsidRDefault="0077379A" w:rsidP="0077379A">
      <w:pPr>
        <w:jc w:val="center"/>
        <w:rPr>
          <w:rFonts w:ascii="Arial" w:eastAsiaTheme="majorEastAsia" w:hAnsi="Arial" w:cs="Arial"/>
          <w:color w:val="0F4761" w:themeColor="accent1" w:themeShade="BF"/>
          <w:sz w:val="40"/>
          <w:szCs w:val="40"/>
        </w:rPr>
      </w:pPr>
    </w:p>
    <w:p w14:paraId="6BE49B4A" w14:textId="77777777" w:rsidR="007057EC" w:rsidRPr="003D7B7D" w:rsidRDefault="007057EC" w:rsidP="0077379A">
      <w:pPr>
        <w:jc w:val="center"/>
        <w:rPr>
          <w:rFonts w:ascii="Arial" w:eastAsiaTheme="majorEastAsia" w:hAnsi="Arial" w:cs="Arial"/>
          <w:color w:val="0F4761" w:themeColor="accent1" w:themeShade="BF"/>
          <w:sz w:val="40"/>
          <w:szCs w:val="40"/>
        </w:rPr>
      </w:pPr>
      <w:r w:rsidRPr="003D7B7D">
        <w:rPr>
          <w:rFonts w:ascii="Arial" w:eastAsiaTheme="majorEastAsia" w:hAnsi="Arial" w:cs="Arial"/>
          <w:color w:val="0F4761" w:themeColor="accent1" w:themeShade="BF"/>
          <w:sz w:val="40"/>
          <w:szCs w:val="40"/>
        </w:rPr>
        <w:t>Stratégie, Plan de test et Automatisation</w:t>
      </w:r>
    </w:p>
    <w:p w14:paraId="6CC18538" w14:textId="7D060B18" w:rsidR="0077379A" w:rsidRPr="003D7B7D" w:rsidRDefault="0077379A" w:rsidP="0077379A">
      <w:pPr>
        <w:jc w:val="center"/>
        <w:rPr>
          <w:rFonts w:ascii="Arial" w:eastAsiaTheme="majorEastAsia" w:hAnsi="Arial" w:cs="Arial"/>
          <w:color w:val="0F4761" w:themeColor="accent1" w:themeShade="BF"/>
          <w:sz w:val="40"/>
          <w:szCs w:val="40"/>
        </w:rPr>
      </w:pPr>
      <w:r w:rsidRPr="003D7B7D">
        <w:rPr>
          <w:rFonts w:ascii="Arial" w:eastAsiaTheme="majorEastAsia" w:hAnsi="Arial" w:cs="Arial"/>
          <w:color w:val="0F4761" w:themeColor="accent1" w:themeShade="BF"/>
          <w:sz w:val="40"/>
          <w:szCs w:val="40"/>
        </w:rPr>
        <w:t>–</w:t>
      </w:r>
    </w:p>
    <w:p w14:paraId="5720ADE7" w14:textId="77777777" w:rsidR="0077379A" w:rsidRPr="003D7B7D" w:rsidRDefault="0077379A" w:rsidP="0077379A">
      <w:pPr>
        <w:jc w:val="center"/>
        <w:rPr>
          <w:rFonts w:ascii="Arial" w:eastAsiaTheme="majorEastAsia" w:hAnsi="Arial" w:cs="Arial"/>
          <w:color w:val="0F4761" w:themeColor="accent1" w:themeShade="BF"/>
          <w:sz w:val="40"/>
          <w:szCs w:val="40"/>
        </w:rPr>
      </w:pPr>
      <w:r w:rsidRPr="003D7B7D">
        <w:rPr>
          <w:rFonts w:ascii="Arial" w:eastAsiaTheme="majorEastAsia" w:hAnsi="Arial" w:cs="Arial"/>
          <w:color w:val="0F4761" w:themeColor="accent1" w:themeShade="BF"/>
          <w:sz w:val="40"/>
          <w:szCs w:val="40"/>
        </w:rPr>
        <w:t xml:space="preserve">Projet </w:t>
      </w:r>
      <w:proofErr w:type="spellStart"/>
      <w:r w:rsidRPr="003D7B7D">
        <w:rPr>
          <w:rFonts w:ascii="Arial" w:eastAsiaTheme="majorEastAsia" w:hAnsi="Arial" w:cs="Arial"/>
          <w:color w:val="0F4761" w:themeColor="accent1" w:themeShade="BF"/>
          <w:sz w:val="40"/>
          <w:szCs w:val="40"/>
        </w:rPr>
        <w:t>TaskTimer</w:t>
      </w:r>
      <w:proofErr w:type="spellEnd"/>
      <w:r w:rsidRPr="003D7B7D">
        <w:rPr>
          <w:rFonts w:ascii="Arial" w:eastAsiaTheme="majorEastAsia" w:hAnsi="Arial" w:cs="Arial"/>
          <w:color w:val="0F4761" w:themeColor="accent1" w:themeShade="BF"/>
          <w:sz w:val="40"/>
          <w:szCs w:val="40"/>
        </w:rPr>
        <w:t xml:space="preserve"> (P_450)</w:t>
      </w:r>
    </w:p>
    <w:p w14:paraId="1BBC5ACD" w14:textId="77777777" w:rsidR="0077379A" w:rsidRPr="003D7B7D" w:rsidRDefault="0077379A" w:rsidP="0077379A">
      <w:pPr>
        <w:rPr>
          <w:rFonts w:ascii="Arial" w:hAnsi="Arial" w:cs="Arial"/>
        </w:rPr>
      </w:pPr>
    </w:p>
    <w:p w14:paraId="23F422D2" w14:textId="77777777" w:rsidR="0077379A" w:rsidRPr="003D7B7D" w:rsidRDefault="0077379A" w:rsidP="0077379A">
      <w:pPr>
        <w:rPr>
          <w:rFonts w:ascii="Arial" w:hAnsi="Arial" w:cs="Arial"/>
        </w:rPr>
      </w:pPr>
    </w:p>
    <w:p w14:paraId="67E89C8A" w14:textId="77777777" w:rsidR="0077379A" w:rsidRPr="003D7B7D" w:rsidRDefault="0077379A" w:rsidP="0077379A">
      <w:pPr>
        <w:rPr>
          <w:rFonts w:ascii="Arial" w:hAnsi="Arial" w:cs="Arial"/>
        </w:rPr>
      </w:pPr>
    </w:p>
    <w:p w14:paraId="61CA5A8F" w14:textId="77777777" w:rsidR="0077379A" w:rsidRPr="003D7B7D" w:rsidRDefault="0077379A" w:rsidP="0077379A">
      <w:pPr>
        <w:rPr>
          <w:rFonts w:ascii="Arial" w:hAnsi="Arial" w:cs="Arial"/>
        </w:rPr>
      </w:pPr>
    </w:p>
    <w:p w14:paraId="2B010687" w14:textId="77777777" w:rsidR="0077379A" w:rsidRPr="003D7B7D" w:rsidRDefault="0077379A" w:rsidP="0077379A">
      <w:pPr>
        <w:rPr>
          <w:rFonts w:ascii="Arial" w:hAnsi="Arial" w:cs="Arial"/>
        </w:rPr>
      </w:pPr>
    </w:p>
    <w:p w14:paraId="61643611" w14:textId="77777777" w:rsidR="0077379A" w:rsidRPr="003D7B7D" w:rsidRDefault="0077379A" w:rsidP="0077379A">
      <w:pPr>
        <w:rPr>
          <w:rFonts w:ascii="Arial" w:hAnsi="Arial" w:cs="Arial"/>
        </w:rPr>
      </w:pPr>
    </w:p>
    <w:p w14:paraId="5C7B1FE3" w14:textId="77777777" w:rsidR="0077379A" w:rsidRPr="003D7B7D" w:rsidRDefault="0077379A" w:rsidP="0077379A">
      <w:pPr>
        <w:rPr>
          <w:rFonts w:ascii="Arial" w:hAnsi="Arial" w:cs="Arial"/>
        </w:rPr>
      </w:pPr>
    </w:p>
    <w:p w14:paraId="7A832F03" w14:textId="77777777" w:rsidR="0077379A" w:rsidRPr="003D7B7D" w:rsidRDefault="0077379A" w:rsidP="0077379A">
      <w:pPr>
        <w:rPr>
          <w:rFonts w:ascii="Arial" w:hAnsi="Arial" w:cs="Arial"/>
        </w:rPr>
      </w:pPr>
    </w:p>
    <w:p w14:paraId="15AF8758" w14:textId="77777777" w:rsidR="0077379A" w:rsidRPr="003D7B7D" w:rsidRDefault="0077379A" w:rsidP="0077379A">
      <w:pPr>
        <w:jc w:val="center"/>
        <w:rPr>
          <w:rFonts w:ascii="Arial" w:hAnsi="Arial" w:cs="Arial"/>
        </w:rPr>
      </w:pPr>
      <w:r w:rsidRPr="003D7B7D">
        <w:rPr>
          <w:rFonts w:ascii="Arial" w:hAnsi="Arial" w:cs="Arial"/>
          <w:b/>
          <w:bCs/>
        </w:rPr>
        <w:t>Auteur :</w:t>
      </w:r>
      <w:r w:rsidRPr="003D7B7D">
        <w:rPr>
          <w:rFonts w:ascii="Arial" w:hAnsi="Arial" w:cs="Arial"/>
        </w:rPr>
        <w:t xml:space="preserve"> Matias Denis</w:t>
      </w:r>
    </w:p>
    <w:p w14:paraId="09E7FB30" w14:textId="40C73057" w:rsidR="0077379A" w:rsidRPr="003D7B7D" w:rsidRDefault="0077379A" w:rsidP="0077379A">
      <w:pPr>
        <w:jc w:val="center"/>
        <w:rPr>
          <w:rFonts w:ascii="Arial" w:hAnsi="Arial" w:cs="Arial"/>
        </w:rPr>
      </w:pPr>
      <w:r w:rsidRPr="003D7B7D">
        <w:rPr>
          <w:rFonts w:ascii="Arial" w:hAnsi="Arial" w:cs="Arial"/>
          <w:b/>
          <w:bCs/>
        </w:rPr>
        <w:t>Date :</w:t>
      </w:r>
      <w:r w:rsidRPr="003D7B7D">
        <w:rPr>
          <w:rFonts w:ascii="Arial" w:hAnsi="Arial" w:cs="Arial"/>
        </w:rPr>
        <w:t xml:space="preserve"> </w:t>
      </w:r>
      <w:r w:rsidR="007057EC" w:rsidRPr="003D7B7D">
        <w:rPr>
          <w:rFonts w:ascii="Arial" w:hAnsi="Arial" w:cs="Arial"/>
        </w:rPr>
        <w:t>10</w:t>
      </w:r>
      <w:r w:rsidRPr="003D7B7D">
        <w:rPr>
          <w:rFonts w:ascii="Arial" w:hAnsi="Arial" w:cs="Arial"/>
        </w:rPr>
        <w:t xml:space="preserve"> </w:t>
      </w:r>
      <w:proofErr w:type="gramStart"/>
      <w:r w:rsidR="007057EC" w:rsidRPr="003D7B7D">
        <w:rPr>
          <w:rFonts w:ascii="Arial" w:hAnsi="Arial" w:cs="Arial"/>
        </w:rPr>
        <w:t>Mars</w:t>
      </w:r>
      <w:proofErr w:type="gramEnd"/>
      <w:r w:rsidRPr="003D7B7D">
        <w:rPr>
          <w:rFonts w:ascii="Arial" w:hAnsi="Arial" w:cs="Arial"/>
        </w:rPr>
        <w:t xml:space="preserve"> 2026</w:t>
      </w:r>
    </w:p>
    <w:p w14:paraId="0D7E4DD4" w14:textId="77777777" w:rsidR="00BC5F84" w:rsidRPr="003D7B7D" w:rsidRDefault="0077379A" w:rsidP="00BC5F84">
      <w:pPr>
        <w:jc w:val="center"/>
        <w:rPr>
          <w:rFonts w:ascii="Arial" w:hAnsi="Arial" w:cs="Arial"/>
        </w:rPr>
      </w:pPr>
      <w:r w:rsidRPr="003D7B7D">
        <w:rPr>
          <w:rFonts w:ascii="Arial" w:hAnsi="Arial" w:cs="Arial"/>
          <w:b/>
          <w:bCs/>
        </w:rPr>
        <w:t>Objectif :</w:t>
      </w:r>
      <w:r w:rsidRPr="003D7B7D">
        <w:rPr>
          <w:rFonts w:ascii="Arial" w:hAnsi="Arial" w:cs="Arial"/>
        </w:rPr>
        <w:t xml:space="preserve"> </w:t>
      </w:r>
      <w:r w:rsidR="007057EC" w:rsidRPr="003D7B7D">
        <w:rPr>
          <w:rFonts w:ascii="Arial" w:hAnsi="Arial" w:cs="Arial"/>
        </w:rPr>
        <w:t>Transformer le concept de test en une démarche opérationnelle, définir les scénarios d'exécution et mettre en œuvre les tests automatisés pour valider la qualité de l'application.</w:t>
      </w:r>
    </w:p>
    <w:p w14:paraId="3BF7E9EA" w14:textId="5D7407F2" w:rsidR="00BC5F84" w:rsidRPr="003D7B7D" w:rsidRDefault="00BC5F84">
      <w:pPr>
        <w:rPr>
          <w:rFonts w:ascii="Arial" w:hAnsi="Arial" w:cs="Arial"/>
        </w:rPr>
      </w:pPr>
      <w:r w:rsidRPr="003D7B7D">
        <w:rPr>
          <w:rFonts w:ascii="Arial" w:hAnsi="Arial" w:cs="Arial"/>
        </w:rPr>
        <w:br w:type="page"/>
      </w:r>
    </w:p>
    <w:p w14:paraId="4761B125" w14:textId="58F645F3" w:rsidR="007B543B" w:rsidRPr="003D7B7D" w:rsidRDefault="00BC5F84" w:rsidP="00BC5F84">
      <w:pPr>
        <w:pStyle w:val="Titre2"/>
        <w:rPr>
          <w:rFonts w:ascii="Arial" w:hAnsi="Arial" w:cs="Arial"/>
        </w:rPr>
      </w:pPr>
      <w:r w:rsidRPr="003D7B7D">
        <w:rPr>
          <w:rFonts w:ascii="Arial" w:hAnsi="Arial" w:cs="Arial"/>
        </w:rPr>
        <w:lastRenderedPageBreak/>
        <w:t xml:space="preserve">4.1 </w:t>
      </w:r>
      <w:r w:rsidRPr="003D7B7D">
        <w:rPr>
          <w:rFonts w:ascii="Arial" w:hAnsi="Arial" w:cs="Arial"/>
        </w:rPr>
        <w:t>Stratégie de test</w:t>
      </w:r>
    </w:p>
    <w:p w14:paraId="304CA124" w14:textId="6F146BEA" w:rsidR="00BC5F84" w:rsidRPr="003D7B7D" w:rsidRDefault="00BC5F84" w:rsidP="00BC5F84">
      <w:pPr>
        <w:rPr>
          <w:rFonts w:ascii="Arial" w:hAnsi="Arial" w:cs="Arial"/>
          <w:b/>
          <w:bCs/>
        </w:rPr>
      </w:pPr>
      <w:r w:rsidRPr="003D7B7D">
        <w:rPr>
          <w:rFonts w:ascii="Arial" w:hAnsi="Arial" w:cs="Arial"/>
          <w:b/>
          <w:bCs/>
        </w:rPr>
        <w:t xml:space="preserve">A. </w:t>
      </w:r>
      <w:r w:rsidRPr="003D7B7D">
        <w:rPr>
          <w:rFonts w:ascii="Arial" w:hAnsi="Arial" w:cs="Arial"/>
          <w:b/>
          <w:bCs/>
        </w:rPr>
        <w:t xml:space="preserve">Approche basée sur les risques </w:t>
      </w:r>
    </w:p>
    <w:p w14:paraId="21E5DAF3" w14:textId="2426F833" w:rsidR="00BC5F84" w:rsidRPr="003D7B7D" w:rsidRDefault="00BC5F84" w:rsidP="00BC5F84">
      <w:pPr>
        <w:rPr>
          <w:rFonts w:ascii="Arial" w:hAnsi="Arial" w:cs="Arial"/>
        </w:rPr>
      </w:pPr>
      <w:r w:rsidRPr="003D7B7D">
        <w:rPr>
          <w:rFonts w:ascii="Arial" w:hAnsi="Arial" w:cs="Arial"/>
        </w:rPr>
        <w:t>Cette approche permet de prioriser les efforts sur les fonctionnalités dont la défaillance impacterait gravement l'utilisateur ou l'intégrité du système.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53"/>
        <w:gridCol w:w="1779"/>
        <w:gridCol w:w="4324"/>
      </w:tblGrid>
      <w:tr w:rsidR="00BC5F84" w:rsidRPr="00BC5F84" w14:paraId="7A29A1C2" w14:textId="77777777" w:rsidTr="00BC5F84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E37EEBB" w14:textId="77777777" w:rsidR="00BC5F84" w:rsidRPr="00BC5F84" w:rsidRDefault="00BC5F84" w:rsidP="00BC5F84">
            <w:pPr>
              <w:rPr>
                <w:rFonts w:ascii="Arial" w:hAnsi="Arial" w:cs="Arial"/>
              </w:rPr>
            </w:pPr>
            <w:r w:rsidRPr="00BC5F84">
              <w:rPr>
                <w:rFonts w:ascii="Arial" w:hAnsi="Arial" w:cs="Arial"/>
                <w:b/>
                <w:bCs/>
              </w:rPr>
              <w:t xml:space="preserve">Risque identifié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2CE6A00" w14:textId="77777777" w:rsidR="00BC5F84" w:rsidRPr="00BC5F84" w:rsidRDefault="00BC5F84" w:rsidP="00BC5F84">
            <w:pPr>
              <w:rPr>
                <w:rFonts w:ascii="Arial" w:hAnsi="Arial" w:cs="Arial"/>
              </w:rPr>
            </w:pPr>
            <w:r w:rsidRPr="00BC5F84">
              <w:rPr>
                <w:rFonts w:ascii="Arial" w:hAnsi="Arial" w:cs="Arial"/>
                <w:b/>
                <w:bCs/>
              </w:rPr>
              <w:t xml:space="preserve">Anomalie reliée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3C57BC1" w14:textId="77777777" w:rsidR="00BC5F84" w:rsidRPr="00BC5F84" w:rsidRDefault="00BC5F84" w:rsidP="00BC5F84">
            <w:pPr>
              <w:rPr>
                <w:rFonts w:ascii="Arial" w:hAnsi="Arial" w:cs="Arial"/>
              </w:rPr>
            </w:pPr>
            <w:r w:rsidRPr="00BC5F84">
              <w:rPr>
                <w:rFonts w:ascii="Arial" w:hAnsi="Arial" w:cs="Arial"/>
                <w:b/>
                <w:bCs/>
              </w:rPr>
              <w:t xml:space="preserve">Impact (Fonctionnement / Utilisateur / Données) </w:t>
            </w:r>
          </w:p>
        </w:tc>
      </w:tr>
      <w:tr w:rsidR="00BC5F84" w:rsidRPr="00BC5F84" w14:paraId="4D29AADD" w14:textId="77777777" w:rsidTr="00BC5F8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A2F790D" w14:textId="77777777" w:rsidR="00BC5F84" w:rsidRPr="00BC5F84" w:rsidRDefault="00BC5F84" w:rsidP="00BC5F84">
            <w:pPr>
              <w:rPr>
                <w:rFonts w:ascii="Arial" w:hAnsi="Arial" w:cs="Arial"/>
              </w:rPr>
            </w:pPr>
            <w:r w:rsidRPr="00BC5F84">
              <w:rPr>
                <w:rFonts w:ascii="Arial" w:hAnsi="Arial" w:cs="Arial"/>
                <w:b/>
                <w:bCs/>
              </w:rPr>
              <w:t>Corruption de l'intégrité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A43BF03" w14:textId="77777777" w:rsidR="00BC5F84" w:rsidRPr="00BC5F84" w:rsidRDefault="00BC5F84" w:rsidP="00BC5F84">
            <w:pPr>
              <w:rPr>
                <w:rFonts w:ascii="Arial" w:hAnsi="Arial" w:cs="Arial"/>
              </w:rPr>
            </w:pPr>
            <w:r w:rsidRPr="00BC5F84">
              <w:rPr>
                <w:rFonts w:ascii="Arial" w:hAnsi="Arial" w:cs="Arial"/>
                <w:b/>
                <w:bCs/>
              </w:rPr>
              <w:t>B-04</w:t>
            </w:r>
            <w:r w:rsidRPr="00BC5F84">
              <w:rPr>
                <w:rFonts w:ascii="Arial" w:hAnsi="Arial" w:cs="Arial"/>
              </w:rPr>
              <w:t xml:space="preserve"> (Titre vide)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403C762" w14:textId="77777777" w:rsidR="00BC5F84" w:rsidRPr="00BC5F84" w:rsidRDefault="00BC5F84" w:rsidP="00BC5F84">
            <w:pPr>
              <w:rPr>
                <w:rFonts w:ascii="Arial" w:hAnsi="Arial" w:cs="Arial"/>
              </w:rPr>
            </w:pPr>
            <w:r w:rsidRPr="00BC5F84">
              <w:rPr>
                <w:rFonts w:ascii="Arial" w:hAnsi="Arial" w:cs="Arial"/>
                <w:b/>
                <w:bCs/>
              </w:rPr>
              <w:t>Données :</w:t>
            </w:r>
            <w:r w:rsidRPr="00BC5F84">
              <w:rPr>
                <w:rFonts w:ascii="Arial" w:hAnsi="Arial" w:cs="Arial"/>
              </w:rPr>
              <w:t xml:space="preserve"> Base de données polluée par des entrées nulles.</w:t>
            </w:r>
          </w:p>
          <w:p w14:paraId="7004C6A7" w14:textId="77777777" w:rsidR="00BC5F84" w:rsidRPr="00BC5F84" w:rsidRDefault="00BC5F84" w:rsidP="00BC5F84">
            <w:pPr>
              <w:rPr>
                <w:rFonts w:ascii="Arial" w:hAnsi="Arial" w:cs="Arial"/>
              </w:rPr>
            </w:pPr>
            <w:r w:rsidRPr="00BC5F84">
              <w:rPr>
                <w:rFonts w:ascii="Arial" w:hAnsi="Arial" w:cs="Arial"/>
              </w:rPr>
              <w:br/>
            </w:r>
          </w:p>
          <w:p w14:paraId="0245DC86" w14:textId="77777777" w:rsidR="00BC5F84" w:rsidRPr="00BC5F84" w:rsidRDefault="00BC5F84" w:rsidP="00BC5F84">
            <w:pPr>
              <w:rPr>
                <w:rFonts w:ascii="Arial" w:hAnsi="Arial" w:cs="Arial"/>
              </w:rPr>
            </w:pPr>
            <w:r w:rsidRPr="00BC5F84">
              <w:rPr>
                <w:rFonts w:ascii="Arial" w:hAnsi="Arial" w:cs="Arial"/>
                <w:b/>
                <w:bCs/>
              </w:rPr>
              <w:t>Utilisateur :</w:t>
            </w:r>
            <w:r w:rsidRPr="00BC5F84">
              <w:rPr>
                <w:rFonts w:ascii="Arial" w:hAnsi="Arial" w:cs="Arial"/>
              </w:rPr>
              <w:t xml:space="preserve"> Incapacité de distinguer les tâches dans l'UI.</w:t>
            </w:r>
          </w:p>
        </w:tc>
      </w:tr>
      <w:tr w:rsidR="00BC5F84" w:rsidRPr="00BC5F84" w14:paraId="5329BD2C" w14:textId="77777777" w:rsidTr="00BC5F8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28CC43E" w14:textId="77777777" w:rsidR="00BC5F84" w:rsidRPr="00BC5F84" w:rsidRDefault="00BC5F84" w:rsidP="00BC5F84">
            <w:pPr>
              <w:rPr>
                <w:rFonts w:ascii="Arial" w:hAnsi="Arial" w:cs="Arial"/>
              </w:rPr>
            </w:pPr>
            <w:r w:rsidRPr="00BC5F84">
              <w:rPr>
                <w:rFonts w:ascii="Arial" w:hAnsi="Arial" w:cs="Arial"/>
                <w:b/>
                <w:bCs/>
              </w:rPr>
              <w:t>Rupture du flux de modification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D5154D6" w14:textId="77777777" w:rsidR="00BC5F84" w:rsidRPr="00BC5F84" w:rsidRDefault="00BC5F84" w:rsidP="00BC5F84">
            <w:pPr>
              <w:rPr>
                <w:rFonts w:ascii="Arial" w:hAnsi="Arial" w:cs="Arial"/>
              </w:rPr>
            </w:pPr>
            <w:r w:rsidRPr="00BC5F84">
              <w:rPr>
                <w:rFonts w:ascii="Arial" w:hAnsi="Arial" w:cs="Arial"/>
                <w:b/>
                <w:bCs/>
              </w:rPr>
              <w:t>B-03</w:t>
            </w:r>
            <w:r w:rsidRPr="00BC5F84">
              <w:rPr>
                <w:rFonts w:ascii="Arial" w:hAnsi="Arial" w:cs="Arial"/>
              </w:rPr>
              <w:t xml:space="preserve"> (Échec priorité)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4309F89" w14:textId="77777777" w:rsidR="00BC5F84" w:rsidRPr="00BC5F84" w:rsidRDefault="00BC5F84" w:rsidP="00BC5F84">
            <w:pPr>
              <w:rPr>
                <w:rFonts w:ascii="Arial" w:hAnsi="Arial" w:cs="Arial"/>
              </w:rPr>
            </w:pPr>
            <w:r w:rsidRPr="00BC5F84">
              <w:rPr>
                <w:rFonts w:ascii="Arial" w:hAnsi="Arial" w:cs="Arial"/>
                <w:b/>
                <w:bCs/>
              </w:rPr>
              <w:t>Fonctionnement :</w:t>
            </w:r>
            <w:r w:rsidRPr="00BC5F84">
              <w:rPr>
                <w:rFonts w:ascii="Arial" w:hAnsi="Arial" w:cs="Arial"/>
              </w:rPr>
              <w:t xml:space="preserve"> Échec systématique de la mise à jour via l'API.</w:t>
            </w:r>
          </w:p>
          <w:p w14:paraId="4865261B" w14:textId="77777777" w:rsidR="00BC5F84" w:rsidRPr="00BC5F84" w:rsidRDefault="00BC5F84" w:rsidP="00BC5F84">
            <w:pPr>
              <w:rPr>
                <w:rFonts w:ascii="Arial" w:hAnsi="Arial" w:cs="Arial"/>
              </w:rPr>
            </w:pPr>
            <w:r w:rsidRPr="00BC5F84">
              <w:rPr>
                <w:rFonts w:ascii="Arial" w:hAnsi="Arial" w:cs="Arial"/>
              </w:rPr>
              <w:br/>
            </w:r>
          </w:p>
          <w:p w14:paraId="6B73C3C1" w14:textId="77777777" w:rsidR="00BC5F84" w:rsidRPr="00BC5F84" w:rsidRDefault="00BC5F84" w:rsidP="00BC5F84">
            <w:pPr>
              <w:rPr>
                <w:rFonts w:ascii="Arial" w:hAnsi="Arial" w:cs="Arial"/>
              </w:rPr>
            </w:pPr>
            <w:r w:rsidRPr="00BC5F84">
              <w:rPr>
                <w:rFonts w:ascii="Arial" w:hAnsi="Arial" w:cs="Arial"/>
                <w:b/>
                <w:bCs/>
              </w:rPr>
              <w:t>Utilisateur :</w:t>
            </w:r>
            <w:r w:rsidRPr="00BC5F84">
              <w:rPr>
                <w:rFonts w:ascii="Arial" w:hAnsi="Arial" w:cs="Arial"/>
              </w:rPr>
              <w:t xml:space="preserve"> Blocage critique d'une fonctionnalité CRUD de base.</w:t>
            </w:r>
          </w:p>
        </w:tc>
      </w:tr>
      <w:tr w:rsidR="00BC5F84" w:rsidRPr="00BC5F84" w14:paraId="58DF9DD4" w14:textId="77777777" w:rsidTr="00BC5F8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34B16C8" w14:textId="77777777" w:rsidR="00BC5F84" w:rsidRPr="00BC5F84" w:rsidRDefault="00BC5F84" w:rsidP="00BC5F84">
            <w:pPr>
              <w:rPr>
                <w:rFonts w:ascii="Arial" w:hAnsi="Arial" w:cs="Arial"/>
              </w:rPr>
            </w:pPr>
            <w:r w:rsidRPr="00BC5F84">
              <w:rPr>
                <w:rFonts w:ascii="Arial" w:hAnsi="Arial" w:cs="Arial"/>
                <w:b/>
                <w:bCs/>
              </w:rPr>
              <w:t>Désynchronisation État/UI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2B5A94E" w14:textId="77777777" w:rsidR="00BC5F84" w:rsidRPr="00BC5F84" w:rsidRDefault="00BC5F84" w:rsidP="00BC5F84">
            <w:pPr>
              <w:rPr>
                <w:rFonts w:ascii="Arial" w:hAnsi="Arial" w:cs="Arial"/>
              </w:rPr>
            </w:pPr>
            <w:r w:rsidRPr="00BC5F84">
              <w:rPr>
                <w:rFonts w:ascii="Arial" w:hAnsi="Arial" w:cs="Arial"/>
                <w:b/>
                <w:bCs/>
              </w:rPr>
              <w:t>B-01</w:t>
            </w:r>
            <w:r w:rsidRPr="00BC5F84">
              <w:rPr>
                <w:rFonts w:ascii="Arial" w:hAnsi="Arial" w:cs="Arial"/>
              </w:rPr>
              <w:t xml:space="preserve"> (Doublon visuel)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E2D0D73" w14:textId="77777777" w:rsidR="00BC5F84" w:rsidRPr="00BC5F84" w:rsidRDefault="00BC5F84" w:rsidP="00BC5F84">
            <w:pPr>
              <w:rPr>
                <w:rFonts w:ascii="Arial" w:hAnsi="Arial" w:cs="Arial"/>
              </w:rPr>
            </w:pPr>
            <w:r w:rsidRPr="00BC5F84">
              <w:rPr>
                <w:rFonts w:ascii="Arial" w:hAnsi="Arial" w:cs="Arial"/>
                <w:b/>
                <w:bCs/>
              </w:rPr>
              <w:t>Fonctionnement :</w:t>
            </w:r>
            <w:r w:rsidRPr="00BC5F84">
              <w:rPr>
                <w:rFonts w:ascii="Arial" w:hAnsi="Arial" w:cs="Arial"/>
              </w:rPr>
              <w:t xml:space="preserve"> L'interface ne reflète pas la "Source of Truth" (le serveur).</w:t>
            </w:r>
          </w:p>
          <w:p w14:paraId="6169C5C6" w14:textId="77777777" w:rsidR="00BC5F84" w:rsidRPr="00BC5F84" w:rsidRDefault="00BC5F84" w:rsidP="00BC5F84">
            <w:pPr>
              <w:rPr>
                <w:rFonts w:ascii="Arial" w:hAnsi="Arial" w:cs="Arial"/>
              </w:rPr>
            </w:pPr>
            <w:r w:rsidRPr="00BC5F84">
              <w:rPr>
                <w:rFonts w:ascii="Arial" w:hAnsi="Arial" w:cs="Arial"/>
              </w:rPr>
              <w:br/>
            </w:r>
          </w:p>
          <w:p w14:paraId="31D52455" w14:textId="77777777" w:rsidR="00BC5F84" w:rsidRPr="00BC5F84" w:rsidRDefault="00BC5F84" w:rsidP="00BC5F84">
            <w:pPr>
              <w:rPr>
                <w:rFonts w:ascii="Arial" w:hAnsi="Arial" w:cs="Arial"/>
              </w:rPr>
            </w:pPr>
            <w:r w:rsidRPr="00BC5F84">
              <w:rPr>
                <w:rFonts w:ascii="Arial" w:hAnsi="Arial" w:cs="Arial"/>
                <w:b/>
                <w:bCs/>
              </w:rPr>
              <w:t>Utilisateur :</w:t>
            </w:r>
            <w:r w:rsidRPr="00BC5F84">
              <w:rPr>
                <w:rFonts w:ascii="Arial" w:hAnsi="Arial" w:cs="Arial"/>
              </w:rPr>
              <w:t xml:space="preserve"> Perte de confiance et confusion visuelle majeure.</w:t>
            </w:r>
          </w:p>
        </w:tc>
      </w:tr>
    </w:tbl>
    <w:p w14:paraId="640A4863" w14:textId="77777777" w:rsidR="00BC5F84" w:rsidRPr="003D7B7D" w:rsidRDefault="00BC5F84" w:rsidP="00BC5F84">
      <w:pPr>
        <w:rPr>
          <w:rFonts w:ascii="Arial" w:hAnsi="Arial" w:cs="Arial"/>
        </w:rPr>
      </w:pPr>
    </w:p>
    <w:p w14:paraId="0C939AB6" w14:textId="77777777" w:rsidR="00BC5F84" w:rsidRPr="003D7B7D" w:rsidRDefault="00BC5F84" w:rsidP="00BC5F84">
      <w:pPr>
        <w:rPr>
          <w:rFonts w:ascii="Arial" w:hAnsi="Arial" w:cs="Arial"/>
        </w:rPr>
      </w:pPr>
    </w:p>
    <w:p w14:paraId="28D599A1" w14:textId="77777777" w:rsidR="00BC5F84" w:rsidRPr="003D7B7D" w:rsidRDefault="00BC5F84" w:rsidP="00BC5F84">
      <w:pPr>
        <w:rPr>
          <w:rFonts w:ascii="Arial" w:hAnsi="Arial" w:cs="Arial"/>
        </w:rPr>
      </w:pPr>
    </w:p>
    <w:p w14:paraId="5158148C" w14:textId="22B6BB4A" w:rsidR="00BC5F84" w:rsidRPr="003D7B7D" w:rsidRDefault="00BC5F84" w:rsidP="00BC5F84">
      <w:pPr>
        <w:rPr>
          <w:rFonts w:ascii="Arial" w:hAnsi="Arial" w:cs="Arial"/>
          <w:b/>
          <w:bCs/>
        </w:rPr>
      </w:pPr>
      <w:r w:rsidRPr="003D7B7D">
        <w:rPr>
          <w:rFonts w:ascii="Arial" w:hAnsi="Arial" w:cs="Arial"/>
          <w:b/>
          <w:bCs/>
        </w:rPr>
        <w:t xml:space="preserve">B. </w:t>
      </w:r>
      <w:r w:rsidRPr="003D7B7D">
        <w:rPr>
          <w:rFonts w:ascii="Arial" w:hAnsi="Arial" w:cs="Arial"/>
          <w:b/>
          <w:bCs/>
        </w:rPr>
        <w:t>Priorisation des tests</w:t>
      </w:r>
    </w:p>
    <w:p w14:paraId="2B0BDB88" w14:textId="232E9265" w:rsidR="00BC5F84" w:rsidRPr="003D7B7D" w:rsidRDefault="00BC5F84" w:rsidP="00BC5F84">
      <w:pPr>
        <w:pStyle w:val="Paragraphedeliste"/>
        <w:numPr>
          <w:ilvl w:val="0"/>
          <w:numId w:val="17"/>
        </w:numPr>
        <w:rPr>
          <w:rFonts w:ascii="Arial" w:hAnsi="Arial" w:cs="Arial"/>
        </w:rPr>
      </w:pPr>
      <w:r w:rsidRPr="003D7B7D">
        <w:rPr>
          <w:rFonts w:ascii="Arial" w:hAnsi="Arial" w:cs="Arial"/>
          <w:b/>
          <w:bCs/>
        </w:rPr>
        <w:lastRenderedPageBreak/>
        <w:t>Priorité Haute :</w:t>
      </w:r>
      <w:r w:rsidRPr="003D7B7D">
        <w:rPr>
          <w:rFonts w:ascii="Arial" w:hAnsi="Arial" w:cs="Arial"/>
        </w:rPr>
        <w:t xml:space="preserve"> Tests de validation des entrées (Backend) et tests E2E de création/édition. Justification : Ces fonctions représentent le cœur métier ; leur échec rend l'application inutilisable.</w:t>
      </w:r>
    </w:p>
    <w:p w14:paraId="56C5ABB8" w14:textId="12B88D8F" w:rsidR="00BC5F84" w:rsidRPr="003D7B7D" w:rsidRDefault="00BC5F84" w:rsidP="00BC5F84">
      <w:pPr>
        <w:pStyle w:val="Paragraphedeliste"/>
        <w:numPr>
          <w:ilvl w:val="0"/>
          <w:numId w:val="17"/>
        </w:numPr>
        <w:rPr>
          <w:rFonts w:ascii="Arial" w:hAnsi="Arial" w:cs="Arial"/>
        </w:rPr>
      </w:pPr>
      <w:r w:rsidRPr="003D7B7D">
        <w:rPr>
          <w:rFonts w:ascii="Arial" w:hAnsi="Arial" w:cs="Arial"/>
          <w:b/>
          <w:bCs/>
        </w:rPr>
        <w:t>Priorité Moyenne :</w:t>
      </w:r>
      <w:r w:rsidRPr="003D7B7D">
        <w:rPr>
          <w:rFonts w:ascii="Arial" w:hAnsi="Arial" w:cs="Arial"/>
        </w:rPr>
        <w:t xml:space="preserve"> Tests d'intégration des </w:t>
      </w:r>
      <w:proofErr w:type="spellStart"/>
      <w:r w:rsidRPr="003D7B7D">
        <w:rPr>
          <w:rFonts w:ascii="Arial" w:hAnsi="Arial" w:cs="Arial"/>
        </w:rPr>
        <w:t>endpoints</w:t>
      </w:r>
      <w:proofErr w:type="spellEnd"/>
      <w:r w:rsidRPr="003D7B7D">
        <w:rPr>
          <w:rFonts w:ascii="Arial" w:hAnsi="Arial" w:cs="Arial"/>
        </w:rPr>
        <w:t xml:space="preserve"> API (GET, DELETE). Justification : Fréquence d'utilisation élevée pour la consultation.</w:t>
      </w:r>
    </w:p>
    <w:p w14:paraId="4D13EC2B" w14:textId="24142715" w:rsidR="00BC5F84" w:rsidRPr="003D7B7D" w:rsidRDefault="00BC5F84" w:rsidP="00BC5F84">
      <w:pPr>
        <w:pStyle w:val="Paragraphedeliste"/>
        <w:numPr>
          <w:ilvl w:val="0"/>
          <w:numId w:val="17"/>
        </w:numPr>
        <w:rPr>
          <w:rFonts w:ascii="Arial" w:hAnsi="Arial" w:cs="Arial"/>
        </w:rPr>
      </w:pPr>
      <w:r w:rsidRPr="003D7B7D">
        <w:rPr>
          <w:rFonts w:ascii="Arial" w:hAnsi="Arial" w:cs="Arial"/>
          <w:b/>
          <w:bCs/>
        </w:rPr>
        <w:t>Priorité Basse :</w:t>
      </w:r>
      <w:r w:rsidRPr="003D7B7D">
        <w:rPr>
          <w:rFonts w:ascii="Arial" w:hAnsi="Arial" w:cs="Arial"/>
        </w:rPr>
        <w:t xml:space="preserve"> Tests de tri et corrections de fautes de frappe. Justification : Impact uniquement cosmétique n'empêchant pas l'usage</w:t>
      </w:r>
    </w:p>
    <w:p w14:paraId="557B1BB8" w14:textId="34641C4B" w:rsidR="00BC5F84" w:rsidRPr="003D7B7D" w:rsidRDefault="00BC5F84" w:rsidP="00BC5F84">
      <w:pPr>
        <w:rPr>
          <w:rFonts w:ascii="Arial" w:hAnsi="Arial" w:cs="Arial"/>
          <w:b/>
          <w:bCs/>
        </w:rPr>
      </w:pPr>
      <w:r w:rsidRPr="003D7B7D">
        <w:rPr>
          <w:rFonts w:ascii="Arial" w:hAnsi="Arial" w:cs="Arial"/>
          <w:b/>
          <w:bCs/>
        </w:rPr>
        <w:t xml:space="preserve">C. </w:t>
      </w:r>
      <w:r w:rsidRPr="003D7B7D">
        <w:rPr>
          <w:rFonts w:ascii="Arial" w:hAnsi="Arial" w:cs="Arial"/>
          <w:b/>
          <w:bCs/>
        </w:rPr>
        <w:t>Choix des outils</w:t>
      </w:r>
    </w:p>
    <w:p w14:paraId="7EF3FD74" w14:textId="3BDE43E5" w:rsidR="00BC5F84" w:rsidRPr="003D7B7D" w:rsidRDefault="00BC5F84" w:rsidP="00BC5F84">
      <w:pPr>
        <w:pStyle w:val="Paragraphedeliste"/>
        <w:numPr>
          <w:ilvl w:val="0"/>
          <w:numId w:val="18"/>
        </w:numPr>
        <w:rPr>
          <w:rFonts w:ascii="Arial" w:hAnsi="Arial" w:cs="Arial"/>
        </w:rPr>
      </w:pPr>
      <w:proofErr w:type="spellStart"/>
      <w:r w:rsidRPr="003D7B7D">
        <w:rPr>
          <w:rFonts w:ascii="Arial" w:hAnsi="Arial" w:cs="Arial"/>
          <w:b/>
          <w:bCs/>
        </w:rPr>
        <w:t>Japa</w:t>
      </w:r>
      <w:proofErr w:type="spellEnd"/>
      <w:r w:rsidRPr="003D7B7D">
        <w:rPr>
          <w:rFonts w:ascii="Arial" w:hAnsi="Arial" w:cs="Arial"/>
          <w:b/>
          <w:bCs/>
        </w:rPr>
        <w:t xml:space="preserve"> (Backend)</w:t>
      </w:r>
      <w:r w:rsidRPr="003D7B7D">
        <w:rPr>
          <w:rFonts w:ascii="Arial" w:hAnsi="Arial" w:cs="Arial"/>
        </w:rPr>
        <w:t xml:space="preserve"> :</w:t>
      </w:r>
      <w:r w:rsidRPr="003D7B7D">
        <w:rPr>
          <w:rFonts w:ascii="Arial" w:hAnsi="Arial" w:cs="Arial"/>
        </w:rPr>
        <w:t xml:space="preserve"> </w:t>
      </w:r>
      <w:proofErr w:type="spellStart"/>
      <w:r w:rsidRPr="003D7B7D">
        <w:rPr>
          <w:rFonts w:ascii="Arial" w:hAnsi="Arial" w:cs="Arial"/>
        </w:rPr>
        <w:t>Playwright</w:t>
      </w:r>
      <w:proofErr w:type="spellEnd"/>
      <w:r w:rsidRPr="003D7B7D">
        <w:rPr>
          <w:rFonts w:ascii="Arial" w:hAnsi="Arial" w:cs="Arial"/>
        </w:rPr>
        <w:t xml:space="preserve"> (E2E) : Choisi pour simuler des interactions réelles. Il est indispensable pour détecter les doublons visuels (Anomalie B-01) que les tests API ne peuvent pas voir</w:t>
      </w:r>
    </w:p>
    <w:p w14:paraId="3136237B" w14:textId="7428550A" w:rsidR="00BC5F84" w:rsidRPr="003D7B7D" w:rsidRDefault="00BC5F84" w:rsidP="00BC5F84">
      <w:pPr>
        <w:pStyle w:val="Paragraphedeliste"/>
        <w:numPr>
          <w:ilvl w:val="0"/>
          <w:numId w:val="18"/>
        </w:numPr>
        <w:rPr>
          <w:rFonts w:ascii="Arial" w:hAnsi="Arial" w:cs="Arial"/>
        </w:rPr>
      </w:pPr>
      <w:proofErr w:type="spellStart"/>
      <w:r w:rsidRPr="003D7B7D">
        <w:rPr>
          <w:rFonts w:ascii="Arial" w:hAnsi="Arial" w:cs="Arial"/>
          <w:b/>
          <w:bCs/>
        </w:rPr>
        <w:t>Playwright</w:t>
      </w:r>
      <w:proofErr w:type="spellEnd"/>
      <w:r w:rsidRPr="003D7B7D">
        <w:rPr>
          <w:rFonts w:ascii="Arial" w:hAnsi="Arial" w:cs="Arial"/>
          <w:b/>
          <w:bCs/>
        </w:rPr>
        <w:t xml:space="preserve"> (E2E)</w:t>
      </w:r>
      <w:r w:rsidRPr="003D7B7D">
        <w:rPr>
          <w:rFonts w:ascii="Arial" w:hAnsi="Arial" w:cs="Arial"/>
        </w:rPr>
        <w:t xml:space="preserve"> : Choisi pour simuler des interactions réelles. Il est indispensable pour détecter les doublons visuels (Anomalie B-01) que les tests API ne peuvent pas voir</w:t>
      </w:r>
    </w:p>
    <w:p w14:paraId="34C08FA1" w14:textId="14C7ACDD" w:rsidR="00BC5F84" w:rsidRPr="003D7B7D" w:rsidRDefault="00BC5F84" w:rsidP="00BC5F84">
      <w:pPr>
        <w:rPr>
          <w:rFonts w:ascii="Arial" w:hAnsi="Arial" w:cs="Arial"/>
          <w:b/>
          <w:bCs/>
        </w:rPr>
      </w:pPr>
      <w:r w:rsidRPr="003D7B7D">
        <w:rPr>
          <w:rFonts w:ascii="Arial" w:hAnsi="Arial" w:cs="Arial"/>
          <w:b/>
          <w:bCs/>
        </w:rPr>
        <w:t xml:space="preserve">D. </w:t>
      </w:r>
      <w:r w:rsidRPr="003D7B7D">
        <w:rPr>
          <w:rFonts w:ascii="Arial" w:hAnsi="Arial" w:cs="Arial"/>
          <w:b/>
          <w:bCs/>
        </w:rPr>
        <w:t>Ordre d'exécution et Pyramide de tests</w:t>
      </w:r>
    </w:p>
    <w:p w14:paraId="792543F4" w14:textId="5C5FF60E" w:rsidR="00BC5F84" w:rsidRPr="003D7B7D" w:rsidRDefault="00BC5F84" w:rsidP="00BC5F84">
      <w:pPr>
        <w:rPr>
          <w:rFonts w:ascii="Arial" w:hAnsi="Arial" w:cs="Arial"/>
        </w:rPr>
      </w:pPr>
      <w:r w:rsidRPr="003D7B7D">
        <w:rPr>
          <w:rFonts w:ascii="Arial" w:hAnsi="Arial" w:cs="Arial"/>
        </w:rPr>
        <w:t>Nous appliquons la pyramide des tests pour optimiser le cycle de feedback</w:t>
      </w:r>
      <w:r w:rsidRPr="003D7B7D">
        <w:rPr>
          <w:rFonts w:ascii="Arial" w:hAnsi="Arial" w:cs="Arial"/>
        </w:rPr>
        <w:t xml:space="preserve"> </w:t>
      </w:r>
      <w:r w:rsidRPr="003D7B7D">
        <w:rPr>
          <w:rFonts w:ascii="Arial" w:hAnsi="Arial" w:cs="Arial"/>
        </w:rPr>
        <w:t>:</w:t>
      </w:r>
    </w:p>
    <w:p w14:paraId="1371AF66" w14:textId="7E458BDB" w:rsidR="00BC5F84" w:rsidRPr="003D7B7D" w:rsidRDefault="00BC5F84" w:rsidP="00BC5F84">
      <w:pPr>
        <w:pStyle w:val="Paragraphedeliste"/>
        <w:numPr>
          <w:ilvl w:val="0"/>
          <w:numId w:val="21"/>
        </w:numPr>
        <w:rPr>
          <w:rFonts w:ascii="Arial" w:hAnsi="Arial" w:cs="Arial"/>
        </w:rPr>
      </w:pPr>
      <w:r w:rsidRPr="003D7B7D">
        <w:rPr>
          <w:rFonts w:ascii="Arial" w:hAnsi="Arial" w:cs="Arial"/>
          <w:b/>
          <w:bCs/>
        </w:rPr>
        <w:t>Tests Unitaires (Base) :</w:t>
      </w:r>
      <w:r w:rsidRPr="003D7B7D">
        <w:rPr>
          <w:rFonts w:ascii="Arial" w:hAnsi="Arial" w:cs="Arial"/>
        </w:rPr>
        <w:t xml:space="preserve"> Validation immédiate des validateurs </w:t>
      </w:r>
      <w:proofErr w:type="spellStart"/>
      <w:r w:rsidRPr="003D7B7D">
        <w:rPr>
          <w:rFonts w:ascii="Arial" w:hAnsi="Arial" w:cs="Arial"/>
        </w:rPr>
        <w:t>VineJS</w:t>
      </w:r>
      <w:proofErr w:type="spellEnd"/>
      <w:r w:rsidRPr="003D7B7D">
        <w:rPr>
          <w:rFonts w:ascii="Arial" w:hAnsi="Arial" w:cs="Arial"/>
        </w:rPr>
        <w:t>.</w:t>
      </w:r>
    </w:p>
    <w:p w14:paraId="47764B99" w14:textId="729FF3EA" w:rsidR="00BC5F84" w:rsidRPr="003D7B7D" w:rsidRDefault="00BC5F84" w:rsidP="00BC5F84">
      <w:pPr>
        <w:pStyle w:val="Paragraphedeliste"/>
        <w:numPr>
          <w:ilvl w:val="0"/>
          <w:numId w:val="21"/>
        </w:numPr>
        <w:rPr>
          <w:rFonts w:ascii="Arial" w:hAnsi="Arial" w:cs="Arial"/>
        </w:rPr>
      </w:pPr>
      <w:r w:rsidRPr="003D7B7D">
        <w:rPr>
          <w:rFonts w:ascii="Arial" w:hAnsi="Arial" w:cs="Arial"/>
          <w:b/>
          <w:bCs/>
        </w:rPr>
        <w:t>Tests d'Intégration (Milieu) :</w:t>
      </w:r>
      <w:r w:rsidRPr="003D7B7D">
        <w:rPr>
          <w:rFonts w:ascii="Arial" w:hAnsi="Arial" w:cs="Arial"/>
        </w:rPr>
        <w:t xml:space="preserve"> Vérification de la communication API/Base de données.</w:t>
      </w:r>
    </w:p>
    <w:p w14:paraId="6E2BEBA8" w14:textId="35CC6695" w:rsidR="00BC5F84" w:rsidRPr="003D7B7D" w:rsidRDefault="00BC5F84" w:rsidP="00BC5F84">
      <w:pPr>
        <w:pStyle w:val="Paragraphedeliste"/>
        <w:numPr>
          <w:ilvl w:val="0"/>
          <w:numId w:val="21"/>
        </w:numPr>
        <w:rPr>
          <w:rFonts w:ascii="Arial" w:hAnsi="Arial" w:cs="Arial"/>
        </w:rPr>
      </w:pPr>
      <w:r w:rsidRPr="003D7B7D">
        <w:rPr>
          <w:rFonts w:ascii="Arial" w:hAnsi="Arial" w:cs="Arial"/>
          <w:b/>
          <w:bCs/>
        </w:rPr>
        <w:t>Tests End-to-End (Sommet) :</w:t>
      </w:r>
      <w:r w:rsidRPr="003D7B7D">
        <w:rPr>
          <w:rFonts w:ascii="Arial" w:hAnsi="Arial" w:cs="Arial"/>
        </w:rPr>
        <w:t xml:space="preserve"> Validation finale du parcours utilisateur via l'interface. </w:t>
      </w:r>
      <w:r w:rsidRPr="003D7B7D">
        <w:rPr>
          <w:rFonts w:ascii="Arial" w:hAnsi="Arial" w:cs="Arial"/>
          <w:i/>
          <w:iCs/>
        </w:rPr>
        <w:t>Justification :</w:t>
      </w:r>
      <w:r w:rsidRPr="003D7B7D">
        <w:rPr>
          <w:rFonts w:ascii="Arial" w:hAnsi="Arial" w:cs="Arial"/>
        </w:rPr>
        <w:t xml:space="preserve"> Cet ordre permet de corriger les erreurs de logique interne avant de lancer des tests d'interface plus longs à exécuter</w:t>
      </w:r>
    </w:p>
    <w:p w14:paraId="04A4434F" w14:textId="77777777" w:rsidR="00BC5F84" w:rsidRPr="003D7B7D" w:rsidRDefault="00BC5F84" w:rsidP="00BC5F84">
      <w:pPr>
        <w:rPr>
          <w:rFonts w:ascii="Arial" w:hAnsi="Arial" w:cs="Arial"/>
        </w:rPr>
      </w:pPr>
    </w:p>
    <w:p w14:paraId="7D5C9EDD" w14:textId="41A94CA7" w:rsidR="00BC5F84" w:rsidRPr="003D7B7D" w:rsidRDefault="00BC5F84" w:rsidP="00BC5F84">
      <w:pPr>
        <w:pStyle w:val="Titre2"/>
        <w:rPr>
          <w:rFonts w:ascii="Arial" w:hAnsi="Arial" w:cs="Arial"/>
        </w:rPr>
      </w:pPr>
      <w:r w:rsidRPr="003D7B7D">
        <w:rPr>
          <w:rFonts w:ascii="Arial" w:hAnsi="Arial" w:cs="Arial"/>
        </w:rPr>
        <w:t xml:space="preserve">4.2 </w:t>
      </w:r>
      <w:r w:rsidRPr="003D7B7D">
        <w:rPr>
          <w:rFonts w:ascii="Arial" w:hAnsi="Arial" w:cs="Arial"/>
        </w:rPr>
        <w:t>Plan de test</w:t>
      </w:r>
    </w:p>
    <w:p w14:paraId="5733CD00" w14:textId="56309E31" w:rsidR="00BC5F84" w:rsidRPr="003D7B7D" w:rsidRDefault="00BC5F84" w:rsidP="00BC5F84">
      <w:pPr>
        <w:rPr>
          <w:rFonts w:ascii="Arial" w:hAnsi="Arial" w:cs="Arial"/>
          <w:b/>
          <w:bCs/>
        </w:rPr>
      </w:pPr>
      <w:r w:rsidRPr="003D7B7D">
        <w:rPr>
          <w:rFonts w:ascii="Arial" w:hAnsi="Arial" w:cs="Arial"/>
          <w:b/>
          <w:bCs/>
        </w:rPr>
        <w:t xml:space="preserve">A. </w:t>
      </w:r>
      <w:r w:rsidRPr="003D7B7D">
        <w:rPr>
          <w:rFonts w:ascii="Arial" w:hAnsi="Arial" w:cs="Arial"/>
          <w:b/>
          <w:bCs/>
        </w:rPr>
        <w:t>Scénarios de test</w:t>
      </w:r>
    </w:p>
    <w:p w14:paraId="2D2EB5C9" w14:textId="330C9A76" w:rsidR="00BC5F84" w:rsidRPr="003D7B7D" w:rsidRDefault="00BC5F84" w:rsidP="00BC5F84">
      <w:pPr>
        <w:pStyle w:val="Paragraphedeliste"/>
        <w:numPr>
          <w:ilvl w:val="0"/>
          <w:numId w:val="22"/>
        </w:numPr>
        <w:rPr>
          <w:rFonts w:ascii="Arial" w:hAnsi="Arial" w:cs="Arial"/>
        </w:rPr>
      </w:pPr>
      <w:r w:rsidRPr="003D7B7D">
        <w:rPr>
          <w:rFonts w:ascii="Arial" w:hAnsi="Arial" w:cs="Arial"/>
          <w:b/>
          <w:bCs/>
        </w:rPr>
        <w:t>SC-01 (Normal) :</w:t>
      </w:r>
      <w:r w:rsidRPr="003D7B7D">
        <w:rPr>
          <w:rFonts w:ascii="Arial" w:hAnsi="Arial" w:cs="Arial"/>
        </w:rPr>
        <w:t xml:space="preserve"> Création d'une tâche valide, vérification de l'unicité dans la liste, puis suppression.</w:t>
      </w:r>
    </w:p>
    <w:p w14:paraId="69B21254" w14:textId="7B15AB6D" w:rsidR="00BC5F84" w:rsidRPr="003D7B7D" w:rsidRDefault="00BC5F84" w:rsidP="00BC5F84">
      <w:pPr>
        <w:pStyle w:val="Paragraphedeliste"/>
        <w:numPr>
          <w:ilvl w:val="0"/>
          <w:numId w:val="22"/>
        </w:numPr>
        <w:rPr>
          <w:rFonts w:ascii="Arial" w:hAnsi="Arial" w:cs="Arial"/>
        </w:rPr>
      </w:pPr>
      <w:r w:rsidRPr="003D7B7D">
        <w:rPr>
          <w:rFonts w:ascii="Arial" w:hAnsi="Arial" w:cs="Arial"/>
          <w:b/>
          <w:bCs/>
        </w:rPr>
        <w:t>SC-02 (Erreur) :</w:t>
      </w:r>
      <w:r w:rsidRPr="003D7B7D">
        <w:rPr>
          <w:rFonts w:ascii="Arial" w:hAnsi="Arial" w:cs="Arial"/>
        </w:rPr>
        <w:t xml:space="preserve"> Tentative de création avec un titre vide ou espaces uniquement.</w:t>
      </w:r>
    </w:p>
    <w:p w14:paraId="70031597" w14:textId="6D5AA9C5" w:rsidR="00BC5F84" w:rsidRPr="003D7B7D" w:rsidRDefault="00BC5F84" w:rsidP="00BC5F84">
      <w:pPr>
        <w:pStyle w:val="Paragraphedeliste"/>
        <w:numPr>
          <w:ilvl w:val="0"/>
          <w:numId w:val="22"/>
        </w:numPr>
        <w:rPr>
          <w:rFonts w:ascii="Arial" w:hAnsi="Arial" w:cs="Arial"/>
        </w:rPr>
      </w:pPr>
      <w:r w:rsidRPr="003D7B7D">
        <w:rPr>
          <w:rFonts w:ascii="Arial" w:hAnsi="Arial" w:cs="Arial"/>
          <w:b/>
          <w:bCs/>
        </w:rPr>
        <w:t>SC-03 (Limite) :</w:t>
      </w:r>
      <w:r w:rsidRPr="003D7B7D">
        <w:rPr>
          <w:rFonts w:ascii="Arial" w:hAnsi="Arial" w:cs="Arial"/>
        </w:rPr>
        <w:t xml:space="preserve"> Saisie d'une description atteignant la limite exacte de 1000 caractères.</w:t>
      </w:r>
    </w:p>
    <w:p w14:paraId="4B1AC934" w14:textId="7F9D7899" w:rsidR="00BC5F84" w:rsidRPr="003D7B7D" w:rsidRDefault="00BC5F84" w:rsidP="00BC5F84">
      <w:pPr>
        <w:rPr>
          <w:rFonts w:ascii="Arial" w:hAnsi="Arial" w:cs="Arial"/>
          <w:b/>
          <w:bCs/>
        </w:rPr>
      </w:pPr>
      <w:r w:rsidRPr="003D7B7D">
        <w:rPr>
          <w:rFonts w:ascii="Arial" w:hAnsi="Arial" w:cs="Arial"/>
          <w:b/>
          <w:bCs/>
        </w:rPr>
        <w:t xml:space="preserve">B. </w:t>
      </w:r>
      <w:r w:rsidRPr="003D7B7D">
        <w:rPr>
          <w:rFonts w:ascii="Arial" w:hAnsi="Arial" w:cs="Arial"/>
          <w:b/>
          <w:bCs/>
        </w:rPr>
        <w:t>Cas de test détaillé</w:t>
      </w:r>
      <w:r w:rsidRPr="003D7B7D">
        <w:rPr>
          <w:rFonts w:ascii="Arial" w:hAnsi="Arial" w:cs="Arial"/>
          <w:b/>
          <w:bCs/>
        </w:rPr>
        <w:t xml:space="preserve"> </w:t>
      </w:r>
      <w:r w:rsidRPr="003D7B7D">
        <w:rPr>
          <w:rFonts w:ascii="Arial" w:hAnsi="Arial" w:cs="Arial"/>
          <w:b/>
          <w:bCs/>
        </w:rPr>
        <w:t>: Validation du Titre</w:t>
      </w:r>
    </w:p>
    <w:p w14:paraId="4AB229F8" w14:textId="7E5E1F08" w:rsidR="00BC5F84" w:rsidRPr="003D7B7D" w:rsidRDefault="00BC5F84" w:rsidP="00BC5F84">
      <w:pPr>
        <w:pStyle w:val="Paragraphedeliste"/>
        <w:numPr>
          <w:ilvl w:val="0"/>
          <w:numId w:val="23"/>
        </w:numPr>
        <w:rPr>
          <w:rFonts w:ascii="Arial" w:hAnsi="Arial" w:cs="Arial"/>
        </w:rPr>
      </w:pPr>
      <w:r w:rsidRPr="003D7B7D">
        <w:rPr>
          <w:rFonts w:ascii="Arial" w:hAnsi="Arial" w:cs="Arial"/>
          <w:b/>
          <w:bCs/>
        </w:rPr>
        <w:t>Données d'entrée :</w:t>
      </w:r>
      <w:r w:rsidRPr="003D7B7D">
        <w:rPr>
          <w:rFonts w:ascii="Arial" w:hAnsi="Arial" w:cs="Arial"/>
        </w:rPr>
        <w:t xml:space="preserve"> </w:t>
      </w:r>
      <w:proofErr w:type="gramStart"/>
      <w:r w:rsidRPr="003D7B7D">
        <w:rPr>
          <w:rFonts w:ascii="Arial" w:hAnsi="Arial" w:cs="Arial"/>
        </w:rPr>
        <w:t>{ "</w:t>
      </w:r>
      <w:proofErr w:type="spellStart"/>
      <w:proofErr w:type="gramEnd"/>
      <w:r w:rsidRPr="003D7B7D">
        <w:rPr>
          <w:rFonts w:ascii="Arial" w:hAnsi="Arial" w:cs="Arial"/>
        </w:rPr>
        <w:t>title</w:t>
      </w:r>
      <w:proofErr w:type="spellEnd"/>
      <w:r w:rsidRPr="003D7B7D">
        <w:rPr>
          <w:rFonts w:ascii="Arial" w:hAnsi="Arial" w:cs="Arial"/>
        </w:rPr>
        <w:t>": " ", "</w:t>
      </w:r>
      <w:proofErr w:type="spellStart"/>
      <w:r w:rsidRPr="003D7B7D">
        <w:rPr>
          <w:rFonts w:ascii="Arial" w:hAnsi="Arial" w:cs="Arial"/>
        </w:rPr>
        <w:t>priority</w:t>
      </w:r>
      <w:proofErr w:type="spellEnd"/>
      <w:r w:rsidRPr="003D7B7D">
        <w:rPr>
          <w:rFonts w:ascii="Arial" w:hAnsi="Arial" w:cs="Arial"/>
        </w:rPr>
        <w:t>": "medium" }.</w:t>
      </w:r>
    </w:p>
    <w:p w14:paraId="70E821BD" w14:textId="03109D67" w:rsidR="00BC5F84" w:rsidRPr="003D7B7D" w:rsidRDefault="00BC5F84" w:rsidP="00BC5F84">
      <w:pPr>
        <w:pStyle w:val="Paragraphedeliste"/>
        <w:numPr>
          <w:ilvl w:val="0"/>
          <w:numId w:val="23"/>
        </w:numPr>
        <w:rPr>
          <w:rFonts w:ascii="Arial" w:hAnsi="Arial" w:cs="Arial"/>
        </w:rPr>
      </w:pPr>
      <w:r w:rsidRPr="003D7B7D">
        <w:rPr>
          <w:rFonts w:ascii="Arial" w:hAnsi="Arial" w:cs="Arial"/>
          <w:b/>
          <w:bCs/>
        </w:rPr>
        <w:t>Action effectuée :</w:t>
      </w:r>
      <w:r w:rsidRPr="003D7B7D">
        <w:rPr>
          <w:rFonts w:ascii="Arial" w:hAnsi="Arial" w:cs="Arial"/>
        </w:rPr>
        <w:t xml:space="preserve"> Saisie dans le formulaire et clic sur "+ Ajouter une tâche".</w:t>
      </w:r>
    </w:p>
    <w:p w14:paraId="057060A6" w14:textId="4E096E57" w:rsidR="00BC5F84" w:rsidRPr="003D7B7D" w:rsidRDefault="00BC5F84" w:rsidP="00BC5F84">
      <w:pPr>
        <w:pStyle w:val="Paragraphedeliste"/>
        <w:numPr>
          <w:ilvl w:val="0"/>
          <w:numId w:val="23"/>
        </w:numPr>
        <w:rPr>
          <w:rFonts w:ascii="Arial" w:hAnsi="Arial" w:cs="Arial"/>
        </w:rPr>
      </w:pPr>
      <w:r w:rsidRPr="003D7B7D">
        <w:rPr>
          <w:rFonts w:ascii="Arial" w:hAnsi="Arial" w:cs="Arial"/>
          <w:b/>
          <w:bCs/>
        </w:rPr>
        <w:t>Résultat attendu :</w:t>
      </w:r>
      <w:r w:rsidRPr="003D7B7D">
        <w:rPr>
          <w:rFonts w:ascii="Arial" w:hAnsi="Arial" w:cs="Arial"/>
        </w:rPr>
        <w:t xml:space="preserve"> L'UI affiche "Le titre est obligatoire" et aucune tâche n'est ajoutée à la liste.</w:t>
      </w:r>
    </w:p>
    <w:p w14:paraId="5BA6D4BB" w14:textId="77777777" w:rsidR="00BC5F84" w:rsidRPr="003D7B7D" w:rsidRDefault="00BC5F84" w:rsidP="00BC5F84">
      <w:pPr>
        <w:rPr>
          <w:rFonts w:ascii="Arial" w:hAnsi="Arial" w:cs="Arial"/>
        </w:rPr>
      </w:pPr>
    </w:p>
    <w:p w14:paraId="7FEB1ED0" w14:textId="21B1277C" w:rsidR="00BC5F84" w:rsidRPr="003D7B7D" w:rsidRDefault="00BC5F84" w:rsidP="00BC5F84">
      <w:pPr>
        <w:rPr>
          <w:rFonts w:ascii="Arial" w:hAnsi="Arial" w:cs="Arial"/>
          <w:b/>
          <w:bCs/>
        </w:rPr>
      </w:pPr>
      <w:r w:rsidRPr="003D7B7D">
        <w:rPr>
          <w:rFonts w:ascii="Arial" w:hAnsi="Arial" w:cs="Arial"/>
          <w:b/>
          <w:bCs/>
        </w:rPr>
        <w:lastRenderedPageBreak/>
        <w:t xml:space="preserve">C. </w:t>
      </w:r>
      <w:r w:rsidRPr="003D7B7D">
        <w:rPr>
          <w:rFonts w:ascii="Arial" w:hAnsi="Arial" w:cs="Arial"/>
          <w:b/>
          <w:bCs/>
        </w:rPr>
        <w:t>Conditions de réussite</w:t>
      </w:r>
    </w:p>
    <w:p w14:paraId="7349D3BE" w14:textId="1B13A435" w:rsidR="00BC5F84" w:rsidRPr="003D7B7D" w:rsidRDefault="00BC5F84" w:rsidP="00BC5F84">
      <w:pPr>
        <w:rPr>
          <w:rFonts w:ascii="Arial" w:hAnsi="Arial" w:cs="Arial"/>
        </w:rPr>
      </w:pPr>
      <w:r w:rsidRPr="003D7B7D">
        <w:rPr>
          <w:rFonts w:ascii="Arial" w:hAnsi="Arial" w:cs="Arial"/>
        </w:rPr>
        <w:t>Un test est "Réussi" si et seulement si :</w:t>
      </w:r>
    </w:p>
    <w:p w14:paraId="241A3DC5" w14:textId="49802332" w:rsidR="00BC5F84" w:rsidRPr="003D7B7D" w:rsidRDefault="00BC5F84" w:rsidP="00BC5F84">
      <w:pPr>
        <w:pStyle w:val="Paragraphedeliste"/>
        <w:numPr>
          <w:ilvl w:val="0"/>
          <w:numId w:val="25"/>
        </w:numPr>
        <w:rPr>
          <w:rFonts w:ascii="Arial" w:hAnsi="Arial" w:cs="Arial"/>
        </w:rPr>
      </w:pPr>
      <w:r w:rsidRPr="003D7B7D">
        <w:rPr>
          <w:rFonts w:ascii="Arial" w:hAnsi="Arial" w:cs="Arial"/>
        </w:rPr>
        <w:t xml:space="preserve">Le code HTTP retourné par l'API est </w:t>
      </w:r>
      <w:r w:rsidRPr="003D7B7D">
        <w:rPr>
          <w:rFonts w:ascii="Arial" w:hAnsi="Arial" w:cs="Arial"/>
          <w:b/>
          <w:bCs/>
        </w:rPr>
        <w:t>422</w:t>
      </w:r>
      <w:r w:rsidRPr="003D7B7D">
        <w:rPr>
          <w:rFonts w:ascii="Arial" w:hAnsi="Arial" w:cs="Arial"/>
        </w:rPr>
        <w:t xml:space="preserve"> pour une erreur de validation.</w:t>
      </w:r>
    </w:p>
    <w:p w14:paraId="6100A798" w14:textId="3E963701" w:rsidR="00BC5F84" w:rsidRPr="003D7B7D" w:rsidRDefault="00BC5F84" w:rsidP="00BC5F84">
      <w:pPr>
        <w:pStyle w:val="Paragraphedeliste"/>
        <w:numPr>
          <w:ilvl w:val="0"/>
          <w:numId w:val="25"/>
        </w:numPr>
        <w:rPr>
          <w:rFonts w:ascii="Arial" w:hAnsi="Arial" w:cs="Arial"/>
        </w:rPr>
      </w:pPr>
      <w:r w:rsidRPr="003D7B7D">
        <w:rPr>
          <w:rFonts w:ascii="Arial" w:hAnsi="Arial" w:cs="Arial"/>
        </w:rPr>
        <w:t>L'élément HTML de la tâche n'est présent qu'</w:t>
      </w:r>
      <w:r w:rsidRPr="003D7B7D">
        <w:rPr>
          <w:rFonts w:ascii="Arial" w:hAnsi="Arial" w:cs="Arial"/>
          <w:b/>
          <w:bCs/>
        </w:rPr>
        <w:t>une seule fois</w:t>
      </w:r>
      <w:r w:rsidRPr="003D7B7D">
        <w:rPr>
          <w:rFonts w:ascii="Arial" w:hAnsi="Arial" w:cs="Arial"/>
        </w:rPr>
        <w:t xml:space="preserve"> (count=1) après confirmation du serveur.</w:t>
      </w:r>
    </w:p>
    <w:p w14:paraId="1901B6A2" w14:textId="77777777" w:rsidR="003D7B7D" w:rsidRPr="003D7B7D" w:rsidRDefault="003D7B7D" w:rsidP="003D7B7D">
      <w:pPr>
        <w:rPr>
          <w:rFonts w:ascii="Arial" w:hAnsi="Arial" w:cs="Arial"/>
        </w:rPr>
      </w:pPr>
    </w:p>
    <w:p w14:paraId="77191D0E" w14:textId="15728D85" w:rsidR="003D7B7D" w:rsidRPr="003D7B7D" w:rsidRDefault="003D7B7D" w:rsidP="003D7B7D">
      <w:pPr>
        <w:pStyle w:val="Titre2"/>
        <w:rPr>
          <w:rFonts w:ascii="Arial" w:hAnsi="Arial" w:cs="Arial"/>
        </w:rPr>
      </w:pPr>
      <w:r w:rsidRPr="003D7B7D">
        <w:rPr>
          <w:rFonts w:ascii="Arial" w:hAnsi="Arial" w:cs="Arial"/>
        </w:rPr>
        <w:t>4.3 Développement des tests automatisés</w:t>
      </w:r>
    </w:p>
    <w:p w14:paraId="7E902F5B" w14:textId="77777777" w:rsidR="003D7B7D" w:rsidRPr="003D7B7D" w:rsidRDefault="003D7B7D" w:rsidP="003D7B7D">
      <w:pPr>
        <w:rPr>
          <w:rFonts w:ascii="Arial" w:hAnsi="Arial" w:cs="Arial"/>
        </w:rPr>
      </w:pPr>
      <w:r w:rsidRPr="003D7B7D">
        <w:rPr>
          <w:rFonts w:ascii="Arial" w:hAnsi="Arial" w:cs="Arial"/>
        </w:rPr>
        <w:t xml:space="preserve">(Note : Cette section contiendra les codes </w:t>
      </w:r>
      <w:proofErr w:type="spellStart"/>
      <w:r w:rsidRPr="003D7B7D">
        <w:rPr>
          <w:rFonts w:ascii="Arial" w:hAnsi="Arial" w:cs="Arial"/>
        </w:rPr>
        <w:t>Japa</w:t>
      </w:r>
      <w:proofErr w:type="spellEnd"/>
      <w:r w:rsidRPr="003D7B7D">
        <w:rPr>
          <w:rFonts w:ascii="Arial" w:hAnsi="Arial" w:cs="Arial"/>
        </w:rPr>
        <w:t xml:space="preserve"> et </w:t>
      </w:r>
      <w:proofErr w:type="spellStart"/>
      <w:r w:rsidRPr="003D7B7D">
        <w:rPr>
          <w:rFonts w:ascii="Arial" w:hAnsi="Arial" w:cs="Arial"/>
        </w:rPr>
        <w:t>Playwright</w:t>
      </w:r>
      <w:proofErr w:type="spellEnd"/>
      <w:r w:rsidRPr="003D7B7D">
        <w:rPr>
          <w:rFonts w:ascii="Arial" w:hAnsi="Arial" w:cs="Arial"/>
        </w:rPr>
        <w:t xml:space="preserve"> ainsi que les captures d'écran demandées.)</w:t>
      </w:r>
    </w:p>
    <w:p w14:paraId="7C75BD87" w14:textId="77777777" w:rsidR="003D7B7D" w:rsidRPr="003D7B7D" w:rsidRDefault="003D7B7D" w:rsidP="003D7B7D">
      <w:pPr>
        <w:rPr>
          <w:rFonts w:ascii="Arial" w:hAnsi="Arial" w:cs="Arial"/>
          <w:b/>
          <w:bCs/>
        </w:rPr>
      </w:pPr>
      <w:r w:rsidRPr="003D7B7D">
        <w:rPr>
          <w:rFonts w:ascii="Arial" w:hAnsi="Arial" w:cs="Arial"/>
          <w:b/>
          <w:bCs/>
        </w:rPr>
        <w:t>Preuves d'exécution attendues (AUTO5)</w:t>
      </w:r>
    </w:p>
    <w:p w14:paraId="4BF4CD77" w14:textId="77777777" w:rsidR="003D7B7D" w:rsidRPr="003D7B7D" w:rsidRDefault="003D7B7D" w:rsidP="003D7B7D">
      <w:pPr>
        <w:rPr>
          <w:rFonts w:ascii="Arial" w:hAnsi="Arial" w:cs="Arial"/>
        </w:rPr>
      </w:pPr>
      <w:r w:rsidRPr="003D7B7D">
        <w:rPr>
          <w:rFonts w:ascii="Arial" w:hAnsi="Arial" w:cs="Arial"/>
        </w:rPr>
        <w:t>Pour chaque catégorie de test (Unitaire, Intégration, E2E), une capture d'écran sera fournie montrant :</w:t>
      </w:r>
    </w:p>
    <w:p w14:paraId="097B3DF4" w14:textId="77777777" w:rsidR="003D7B7D" w:rsidRPr="003D7B7D" w:rsidRDefault="003D7B7D" w:rsidP="003D7B7D">
      <w:pPr>
        <w:numPr>
          <w:ilvl w:val="0"/>
          <w:numId w:val="26"/>
        </w:numPr>
        <w:rPr>
          <w:rFonts w:ascii="Arial" w:hAnsi="Arial" w:cs="Arial"/>
        </w:rPr>
      </w:pPr>
      <w:r w:rsidRPr="003D7B7D">
        <w:rPr>
          <w:rFonts w:ascii="Arial" w:hAnsi="Arial" w:cs="Arial"/>
        </w:rPr>
        <w:t>La commande d'exécution (</w:t>
      </w:r>
      <w:proofErr w:type="gramStart"/>
      <w:r w:rsidRPr="003D7B7D">
        <w:rPr>
          <w:rFonts w:ascii="Arial" w:hAnsi="Arial" w:cs="Arial"/>
        </w:rPr>
        <w:t>ex:</w:t>
      </w:r>
      <w:proofErr w:type="gramEnd"/>
      <w:r w:rsidRPr="003D7B7D">
        <w:rPr>
          <w:rFonts w:ascii="Arial" w:hAnsi="Arial" w:cs="Arial"/>
        </w:rPr>
        <w:t xml:space="preserve"> </w:t>
      </w:r>
      <w:proofErr w:type="spellStart"/>
      <w:r w:rsidRPr="003D7B7D">
        <w:rPr>
          <w:rFonts w:ascii="Arial" w:hAnsi="Arial" w:cs="Arial"/>
        </w:rPr>
        <w:t>node</w:t>
      </w:r>
      <w:proofErr w:type="spellEnd"/>
      <w:r w:rsidRPr="003D7B7D">
        <w:rPr>
          <w:rFonts w:ascii="Arial" w:hAnsi="Arial" w:cs="Arial"/>
        </w:rPr>
        <w:t xml:space="preserve"> ace test).</w:t>
      </w:r>
    </w:p>
    <w:p w14:paraId="58046672" w14:textId="77777777" w:rsidR="003D7B7D" w:rsidRPr="003D7B7D" w:rsidRDefault="003D7B7D" w:rsidP="003D7B7D">
      <w:pPr>
        <w:numPr>
          <w:ilvl w:val="0"/>
          <w:numId w:val="26"/>
        </w:numPr>
        <w:rPr>
          <w:rFonts w:ascii="Arial" w:hAnsi="Arial" w:cs="Arial"/>
        </w:rPr>
      </w:pPr>
      <w:r w:rsidRPr="003D7B7D">
        <w:rPr>
          <w:rFonts w:ascii="Arial" w:hAnsi="Arial" w:cs="Arial"/>
        </w:rPr>
        <w:t>Le détail des succès/échecs.</w:t>
      </w:r>
    </w:p>
    <w:p w14:paraId="3BDB1515" w14:textId="77777777" w:rsidR="003D7B7D" w:rsidRPr="003D7B7D" w:rsidRDefault="003D7B7D" w:rsidP="003D7B7D">
      <w:pPr>
        <w:numPr>
          <w:ilvl w:val="0"/>
          <w:numId w:val="26"/>
        </w:numPr>
        <w:rPr>
          <w:rFonts w:ascii="Arial" w:hAnsi="Arial" w:cs="Arial"/>
        </w:rPr>
      </w:pPr>
      <w:r w:rsidRPr="003D7B7D">
        <w:rPr>
          <w:rFonts w:ascii="Arial" w:hAnsi="Arial" w:cs="Arial"/>
        </w:rPr>
        <w:t>L'état final (</w:t>
      </w:r>
      <w:proofErr w:type="spellStart"/>
      <w:r w:rsidRPr="003D7B7D">
        <w:rPr>
          <w:rFonts w:ascii="Arial" w:hAnsi="Arial" w:cs="Arial"/>
        </w:rPr>
        <w:t>Pass</w:t>
      </w:r>
      <w:proofErr w:type="spellEnd"/>
      <w:r w:rsidRPr="003D7B7D">
        <w:rPr>
          <w:rFonts w:ascii="Arial" w:hAnsi="Arial" w:cs="Arial"/>
        </w:rPr>
        <w:t>/Fail) confirmant les anomalies identifiées à l'étape 2.</w:t>
      </w:r>
    </w:p>
    <w:p w14:paraId="1A0258F2" w14:textId="77777777" w:rsidR="003D7B7D" w:rsidRPr="003D7B7D" w:rsidRDefault="003D7B7D" w:rsidP="003D7B7D">
      <w:pPr>
        <w:rPr>
          <w:rFonts w:ascii="Arial" w:hAnsi="Arial" w:cs="Arial"/>
        </w:rPr>
      </w:pPr>
    </w:p>
    <w:sectPr w:rsidR="003D7B7D" w:rsidRPr="003D7B7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4319E4"/>
    <w:multiLevelType w:val="multilevel"/>
    <w:tmpl w:val="FB162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1B1800"/>
    <w:multiLevelType w:val="hybridMultilevel"/>
    <w:tmpl w:val="B2B2EC7A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E42CF0"/>
    <w:multiLevelType w:val="multilevel"/>
    <w:tmpl w:val="47120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FF485A"/>
    <w:multiLevelType w:val="multilevel"/>
    <w:tmpl w:val="AC025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056ABA"/>
    <w:multiLevelType w:val="hybridMultilevel"/>
    <w:tmpl w:val="DA50E48C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C451F1"/>
    <w:multiLevelType w:val="hybridMultilevel"/>
    <w:tmpl w:val="B1A20E6C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8B10D7"/>
    <w:multiLevelType w:val="multilevel"/>
    <w:tmpl w:val="6F50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D758AA"/>
    <w:multiLevelType w:val="hybridMultilevel"/>
    <w:tmpl w:val="70EECBAA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1056B7"/>
    <w:multiLevelType w:val="hybridMultilevel"/>
    <w:tmpl w:val="F6607708"/>
    <w:lvl w:ilvl="0" w:tplc="3E62811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301E96"/>
    <w:multiLevelType w:val="hybridMultilevel"/>
    <w:tmpl w:val="0054FA4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923CD2"/>
    <w:multiLevelType w:val="multilevel"/>
    <w:tmpl w:val="1346BE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6BB18D0"/>
    <w:multiLevelType w:val="hybridMultilevel"/>
    <w:tmpl w:val="104A5E48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BA7888"/>
    <w:multiLevelType w:val="multilevel"/>
    <w:tmpl w:val="B5DAF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F6453F"/>
    <w:multiLevelType w:val="multilevel"/>
    <w:tmpl w:val="683E7F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36E5007"/>
    <w:multiLevelType w:val="hybridMultilevel"/>
    <w:tmpl w:val="E37A66CA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5F6DA0"/>
    <w:multiLevelType w:val="hybridMultilevel"/>
    <w:tmpl w:val="7786DCB4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D355A44"/>
    <w:multiLevelType w:val="hybridMultilevel"/>
    <w:tmpl w:val="78804434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4C33EF"/>
    <w:multiLevelType w:val="multilevel"/>
    <w:tmpl w:val="2D08D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591A93"/>
    <w:multiLevelType w:val="hybridMultilevel"/>
    <w:tmpl w:val="50A426C6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C12401"/>
    <w:multiLevelType w:val="multilevel"/>
    <w:tmpl w:val="CBD8D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AD04B5"/>
    <w:multiLevelType w:val="hybridMultilevel"/>
    <w:tmpl w:val="832E1C34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541771C"/>
    <w:multiLevelType w:val="hybridMultilevel"/>
    <w:tmpl w:val="8D5C84C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65422E4"/>
    <w:multiLevelType w:val="multilevel"/>
    <w:tmpl w:val="7D6AA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526BF4"/>
    <w:multiLevelType w:val="multilevel"/>
    <w:tmpl w:val="5EBEF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A616AE"/>
    <w:multiLevelType w:val="multilevel"/>
    <w:tmpl w:val="6EE25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A4B7CA9"/>
    <w:multiLevelType w:val="multilevel"/>
    <w:tmpl w:val="60CCF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7605861">
    <w:abstractNumId w:val="1"/>
  </w:num>
  <w:num w:numId="2" w16cid:durableId="1751342210">
    <w:abstractNumId w:val="15"/>
  </w:num>
  <w:num w:numId="3" w16cid:durableId="1614558261">
    <w:abstractNumId w:val="8"/>
  </w:num>
  <w:num w:numId="4" w16cid:durableId="141625887">
    <w:abstractNumId w:val="13"/>
  </w:num>
  <w:num w:numId="5" w16cid:durableId="1006131564">
    <w:abstractNumId w:val="3"/>
  </w:num>
  <w:num w:numId="6" w16cid:durableId="821386414">
    <w:abstractNumId w:val="22"/>
  </w:num>
  <w:num w:numId="7" w16cid:durableId="63767329">
    <w:abstractNumId w:val="17"/>
  </w:num>
  <w:num w:numId="8" w16cid:durableId="1354066620">
    <w:abstractNumId w:val="19"/>
  </w:num>
  <w:num w:numId="9" w16cid:durableId="785124398">
    <w:abstractNumId w:val="2"/>
  </w:num>
  <w:num w:numId="10" w16cid:durableId="1783258057">
    <w:abstractNumId w:val="10"/>
  </w:num>
  <w:num w:numId="11" w16cid:durableId="1115827643">
    <w:abstractNumId w:val="0"/>
  </w:num>
  <w:num w:numId="12" w16cid:durableId="1162814325">
    <w:abstractNumId w:val="6"/>
  </w:num>
  <w:num w:numId="13" w16cid:durableId="941690464">
    <w:abstractNumId w:val="25"/>
  </w:num>
  <w:num w:numId="14" w16cid:durableId="449780792">
    <w:abstractNumId w:val="12"/>
  </w:num>
  <w:num w:numId="15" w16cid:durableId="1518076999">
    <w:abstractNumId w:val="23"/>
  </w:num>
  <w:num w:numId="16" w16cid:durableId="982543049">
    <w:abstractNumId w:val="9"/>
  </w:num>
  <w:num w:numId="17" w16cid:durableId="71245195">
    <w:abstractNumId w:val="7"/>
  </w:num>
  <w:num w:numId="18" w16cid:durableId="1817330366">
    <w:abstractNumId w:val="11"/>
  </w:num>
  <w:num w:numId="19" w16cid:durableId="775251492">
    <w:abstractNumId w:val="16"/>
  </w:num>
  <w:num w:numId="20" w16cid:durableId="282348193">
    <w:abstractNumId w:val="21"/>
  </w:num>
  <w:num w:numId="21" w16cid:durableId="1018586391">
    <w:abstractNumId w:val="4"/>
  </w:num>
  <w:num w:numId="22" w16cid:durableId="2068457345">
    <w:abstractNumId w:val="14"/>
  </w:num>
  <w:num w:numId="23" w16cid:durableId="878317857">
    <w:abstractNumId w:val="18"/>
  </w:num>
  <w:num w:numId="24" w16cid:durableId="2135252379">
    <w:abstractNumId w:val="20"/>
  </w:num>
  <w:num w:numId="25" w16cid:durableId="1960068205">
    <w:abstractNumId w:val="5"/>
  </w:num>
  <w:num w:numId="26" w16cid:durableId="100709387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4F2"/>
    <w:rsid w:val="00055FC2"/>
    <w:rsid w:val="00074531"/>
    <w:rsid w:val="000A2044"/>
    <w:rsid w:val="000E1A2F"/>
    <w:rsid w:val="001F493A"/>
    <w:rsid w:val="002F3F4F"/>
    <w:rsid w:val="00391790"/>
    <w:rsid w:val="003964F2"/>
    <w:rsid w:val="003D7B7D"/>
    <w:rsid w:val="004533C8"/>
    <w:rsid w:val="004678F4"/>
    <w:rsid w:val="004D4AEC"/>
    <w:rsid w:val="006F0441"/>
    <w:rsid w:val="007057EC"/>
    <w:rsid w:val="007274A0"/>
    <w:rsid w:val="0076094F"/>
    <w:rsid w:val="0077379A"/>
    <w:rsid w:val="007B543B"/>
    <w:rsid w:val="0087175C"/>
    <w:rsid w:val="0089302E"/>
    <w:rsid w:val="00A32D6A"/>
    <w:rsid w:val="00A43887"/>
    <w:rsid w:val="00AB760C"/>
    <w:rsid w:val="00AD767E"/>
    <w:rsid w:val="00B7189D"/>
    <w:rsid w:val="00B85C77"/>
    <w:rsid w:val="00BC5F84"/>
    <w:rsid w:val="00C037A0"/>
    <w:rsid w:val="00CD128D"/>
    <w:rsid w:val="00DB2CBE"/>
    <w:rsid w:val="00E23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8ED47CA"/>
  <w15:chartTrackingRefBased/>
  <w15:docId w15:val="{191933C4-6948-4347-BF06-2C61464E25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379A"/>
  </w:style>
  <w:style w:type="paragraph" w:styleId="Titre1">
    <w:name w:val="heading 1"/>
    <w:basedOn w:val="Normal"/>
    <w:next w:val="Normal"/>
    <w:link w:val="Titre1Car"/>
    <w:uiPriority w:val="9"/>
    <w:qFormat/>
    <w:rsid w:val="003964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964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964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964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964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964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964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964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964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964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3964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964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964F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964F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964F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964F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964F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964F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964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964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964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964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964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964F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964F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964F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964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964F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964F2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A43887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A438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34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8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760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03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1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4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058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008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87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77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0543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8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8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2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4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46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3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66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83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33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89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5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41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7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369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108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31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3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246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71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6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353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F2DB54-096A-48AA-B394-7297F69C57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4</Pages>
  <Words>588</Words>
  <Characters>3237</Characters>
  <Application>Microsoft Office Word</Application>
  <DocSecurity>0</DocSecurity>
  <Lines>26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3818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Matias Denis</dc:creator>
  <cp:keywords/>
  <dc:description/>
  <cp:lastModifiedBy>Matias Denis</cp:lastModifiedBy>
  <cp:revision>19</cp:revision>
  <dcterms:created xsi:type="dcterms:W3CDTF">2026-02-04T14:21:00Z</dcterms:created>
  <dcterms:modified xsi:type="dcterms:W3CDTF">2026-03-10T08:34:00Z</dcterms:modified>
</cp:coreProperties>
</file>