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F6938" w14:textId="77777777" w:rsidR="00A260BA" w:rsidRDefault="00A260BA" w:rsidP="00A260BA">
      <w:pPr>
        <w:pStyle w:val="Standard"/>
        <w:jc w:val="center"/>
        <w:rPr>
          <w:noProof/>
          <w:sz w:val="28"/>
          <w:szCs w:val="28"/>
        </w:rPr>
      </w:pPr>
      <w:r w:rsidRPr="008518DD">
        <w:rPr>
          <w:noProof/>
          <w:sz w:val="28"/>
          <w:szCs w:val="28"/>
        </w:rPr>
        <w:t>Министерство науки и высшего образования Российской Федерации</w:t>
      </w:r>
    </w:p>
    <w:p w14:paraId="3A6F6939" w14:textId="77777777" w:rsidR="00AC4D17" w:rsidRPr="008518DD" w:rsidRDefault="00AC4D17" w:rsidP="00A260BA">
      <w:pPr>
        <w:pStyle w:val="Standard"/>
        <w:jc w:val="center"/>
        <w:rPr>
          <w:noProof/>
          <w:sz w:val="28"/>
          <w:szCs w:val="28"/>
        </w:rPr>
      </w:pPr>
    </w:p>
    <w:p w14:paraId="3A6F693A" w14:textId="77777777" w:rsidR="00A260BA" w:rsidRPr="008518DD" w:rsidRDefault="00A260BA" w:rsidP="00A260BA">
      <w:pPr>
        <w:pStyle w:val="Standard"/>
        <w:jc w:val="center"/>
        <w:rPr>
          <w:noProof/>
          <w:sz w:val="28"/>
          <w:szCs w:val="28"/>
        </w:rPr>
      </w:pPr>
      <w:r w:rsidRPr="008518DD">
        <w:rPr>
          <w:noProof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A6F693B" w14:textId="77777777" w:rsidR="00A260BA" w:rsidRPr="008518DD" w:rsidRDefault="00A260BA" w:rsidP="00A260BA">
      <w:pPr>
        <w:pStyle w:val="Standard"/>
        <w:jc w:val="center"/>
        <w:rPr>
          <w:noProof/>
          <w:sz w:val="28"/>
          <w:szCs w:val="28"/>
        </w:rPr>
      </w:pPr>
      <w:r w:rsidRPr="008518DD">
        <w:rPr>
          <w:noProof/>
          <w:sz w:val="28"/>
          <w:szCs w:val="28"/>
        </w:rPr>
        <w:t>«Рязанский государственный радиотехнический университет имени</w:t>
      </w:r>
      <w:r w:rsidRPr="00C70A67">
        <w:rPr>
          <w:noProof/>
          <w:sz w:val="28"/>
          <w:szCs w:val="28"/>
          <w:lang w:val="en-US"/>
        </w:rPr>
        <w:t> </w:t>
      </w:r>
      <w:r w:rsidRPr="008518DD">
        <w:rPr>
          <w:noProof/>
          <w:sz w:val="28"/>
          <w:szCs w:val="28"/>
        </w:rPr>
        <w:t>В.Ф.</w:t>
      </w:r>
      <w:r w:rsidRPr="00C70A67">
        <w:rPr>
          <w:noProof/>
          <w:lang w:val="en-US"/>
        </w:rPr>
        <w:t> </w:t>
      </w:r>
      <w:r w:rsidRPr="008518DD">
        <w:rPr>
          <w:noProof/>
          <w:sz w:val="28"/>
          <w:szCs w:val="28"/>
        </w:rPr>
        <w:t>Уткина»</w:t>
      </w:r>
    </w:p>
    <w:p w14:paraId="3A6F693C" w14:textId="2F2A5076" w:rsidR="00A260BA" w:rsidRPr="00205E66" w:rsidRDefault="00A260BA" w:rsidP="00A260BA">
      <w:pPr>
        <w:pStyle w:val="Standard"/>
        <w:spacing w:before="360"/>
        <w:jc w:val="center"/>
        <w:rPr>
          <w:noProof/>
          <w:sz w:val="28"/>
          <w:szCs w:val="28"/>
        </w:rPr>
      </w:pPr>
      <w:r w:rsidRPr="008518DD">
        <w:rPr>
          <w:noProof/>
          <w:sz w:val="28"/>
          <w:szCs w:val="28"/>
        </w:rPr>
        <w:t xml:space="preserve">Кафедра </w:t>
      </w:r>
      <w:r w:rsidR="001F79E1">
        <w:rPr>
          <w:noProof/>
          <w:sz w:val="28"/>
          <w:szCs w:val="28"/>
        </w:rPr>
        <w:t>«ПРВД»</w:t>
      </w:r>
    </w:p>
    <w:p w14:paraId="3A6F693D" w14:textId="77777777" w:rsidR="00A260BA" w:rsidRPr="008518DD" w:rsidRDefault="00A260BA" w:rsidP="00A260BA">
      <w:pPr>
        <w:pStyle w:val="Standard"/>
        <w:spacing w:before="1680"/>
        <w:jc w:val="center"/>
        <w:rPr>
          <w:b/>
          <w:noProof/>
          <w:sz w:val="28"/>
          <w:szCs w:val="28"/>
        </w:rPr>
      </w:pPr>
      <w:r w:rsidRPr="008518DD">
        <w:rPr>
          <w:b/>
          <w:noProof/>
          <w:sz w:val="28"/>
          <w:szCs w:val="28"/>
        </w:rPr>
        <w:t>Отчет</w:t>
      </w:r>
    </w:p>
    <w:p w14:paraId="3A6F693E" w14:textId="75A18720" w:rsidR="00A260BA" w:rsidRPr="00AC4D17" w:rsidRDefault="00A260BA" w:rsidP="00A260BA">
      <w:pPr>
        <w:pStyle w:val="Standard"/>
        <w:jc w:val="center"/>
        <w:rPr>
          <w:noProof/>
          <w:sz w:val="28"/>
          <w:szCs w:val="28"/>
        </w:rPr>
      </w:pPr>
      <w:r w:rsidRPr="008518DD">
        <w:rPr>
          <w:b/>
          <w:bCs/>
          <w:noProof/>
          <w:sz w:val="28"/>
          <w:szCs w:val="28"/>
        </w:rPr>
        <w:t>по лабораторной работе</w:t>
      </w:r>
      <w:r w:rsidRPr="008518DD">
        <w:rPr>
          <w:noProof/>
          <w:sz w:val="28"/>
          <w:szCs w:val="28"/>
        </w:rPr>
        <w:t xml:space="preserve"> №</w:t>
      </w:r>
      <w:r w:rsidR="00D74236">
        <w:rPr>
          <w:noProof/>
          <w:sz w:val="28"/>
          <w:szCs w:val="28"/>
        </w:rPr>
        <w:t>3</w:t>
      </w:r>
    </w:p>
    <w:p w14:paraId="3A6F693F" w14:textId="4FA8D737" w:rsidR="00A260BA" w:rsidRPr="00617B1E" w:rsidRDefault="00A260BA" w:rsidP="00A260BA">
      <w:pPr>
        <w:pStyle w:val="Standard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«</w:t>
      </w:r>
      <w:r w:rsidR="00D74236">
        <w:rPr>
          <w:sz w:val="28"/>
        </w:rPr>
        <w:t>Исследование регистров, синхронных и асинхронных счётчиков</w:t>
      </w:r>
      <w:r w:rsidR="00932D8C">
        <w:rPr>
          <w:sz w:val="28"/>
        </w:rPr>
        <w:t>»</w:t>
      </w:r>
    </w:p>
    <w:p w14:paraId="3A6F6940" w14:textId="77777777" w:rsidR="00A260BA" w:rsidRPr="008518DD" w:rsidRDefault="00A260BA" w:rsidP="00A260BA">
      <w:pPr>
        <w:pStyle w:val="Standard"/>
        <w:jc w:val="center"/>
        <w:rPr>
          <w:noProof/>
          <w:sz w:val="28"/>
          <w:szCs w:val="28"/>
        </w:rPr>
      </w:pPr>
      <w:r w:rsidRPr="008518DD">
        <w:rPr>
          <w:b/>
          <w:bCs/>
          <w:noProof/>
          <w:sz w:val="28"/>
          <w:szCs w:val="28"/>
        </w:rPr>
        <w:t>по дисциплине</w:t>
      </w:r>
    </w:p>
    <w:p w14:paraId="3A6F6941" w14:textId="56706C13" w:rsidR="00A260BA" w:rsidRPr="008518DD" w:rsidRDefault="00A260BA" w:rsidP="00A260BA">
      <w:pPr>
        <w:pStyle w:val="Standard"/>
        <w:spacing w:after="5520"/>
        <w:jc w:val="center"/>
        <w:rPr>
          <w:noProof/>
          <w:sz w:val="28"/>
          <w:szCs w:val="28"/>
        </w:rPr>
      </w:pPr>
      <w:r w:rsidRPr="008518DD">
        <w:rPr>
          <w:noProof/>
          <w:sz w:val="28"/>
          <w:szCs w:val="28"/>
        </w:rPr>
        <w:t xml:space="preserve"> «</w:t>
      </w:r>
      <w:r w:rsidR="00933B6C">
        <w:rPr>
          <w:noProof/>
          <w:sz w:val="28"/>
          <w:szCs w:val="28"/>
        </w:rPr>
        <w:t>Архитектура ЭВМ</w:t>
      </w:r>
      <w:r w:rsidRPr="008518DD">
        <w:rPr>
          <w:noProof/>
          <w:sz w:val="28"/>
          <w:szCs w:val="28"/>
        </w:rPr>
        <w:t>»</w:t>
      </w:r>
    </w:p>
    <w:p w14:paraId="3A6F6942" w14:textId="22502FD7" w:rsidR="00A260BA" w:rsidRPr="008518DD" w:rsidRDefault="00A260BA" w:rsidP="0032782F">
      <w:pPr>
        <w:pStyle w:val="Standard"/>
        <w:ind w:left="7080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Выполнил</w:t>
      </w:r>
      <w:r w:rsidR="00786C60">
        <w:rPr>
          <w:noProof/>
          <w:sz w:val="28"/>
          <w:szCs w:val="28"/>
        </w:rPr>
        <w:t>:</w:t>
      </w:r>
    </w:p>
    <w:p w14:paraId="3A6F6943" w14:textId="77777777" w:rsidR="00A260BA" w:rsidRPr="008518DD" w:rsidRDefault="00AC4D17" w:rsidP="0032782F">
      <w:pPr>
        <w:pStyle w:val="Standard"/>
        <w:ind w:left="7080"/>
        <w:rPr>
          <w:noProof/>
          <w:sz w:val="28"/>
          <w:szCs w:val="28"/>
        </w:rPr>
      </w:pPr>
      <w:r>
        <w:rPr>
          <w:noProof/>
          <w:sz w:val="28"/>
          <w:szCs w:val="28"/>
        </w:rPr>
        <w:t>Барышев Г.А</w:t>
      </w:r>
      <w:r w:rsidR="00A260BA">
        <w:rPr>
          <w:noProof/>
          <w:sz w:val="28"/>
          <w:szCs w:val="28"/>
        </w:rPr>
        <w:t>.</w:t>
      </w:r>
    </w:p>
    <w:p w14:paraId="3A6F6944" w14:textId="6BEBCBC7" w:rsidR="00A260BA" w:rsidRPr="008518DD" w:rsidRDefault="00A260BA" w:rsidP="0032782F">
      <w:pPr>
        <w:pStyle w:val="Standard"/>
        <w:ind w:left="7080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Проверил:</w:t>
      </w:r>
    </w:p>
    <w:p w14:paraId="3A6F6945" w14:textId="77F62D2A" w:rsidR="00A260BA" w:rsidRPr="008518DD" w:rsidRDefault="007F4153" w:rsidP="0032782F">
      <w:pPr>
        <w:pStyle w:val="Standard"/>
        <w:spacing w:after="1440"/>
        <w:ind w:left="7080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Захаров М.А.</w:t>
      </w:r>
    </w:p>
    <w:p w14:paraId="3A6F6946" w14:textId="49E77859" w:rsidR="00486FC6" w:rsidRDefault="00A260BA" w:rsidP="00A260BA">
      <w:pPr>
        <w:pStyle w:val="Standard"/>
        <w:spacing w:before="360" w:after="240"/>
        <w:jc w:val="center"/>
        <w:rPr>
          <w:noProof/>
          <w:sz w:val="28"/>
          <w:szCs w:val="28"/>
        </w:rPr>
      </w:pPr>
      <w:r w:rsidRPr="00DC3FFB">
        <w:rPr>
          <w:noProof/>
          <w:sz w:val="28"/>
          <w:szCs w:val="28"/>
        </w:rPr>
        <w:t>Рязань 202</w:t>
      </w:r>
      <w:r w:rsidR="00F0424F">
        <w:rPr>
          <w:noProof/>
          <w:sz w:val="28"/>
          <w:szCs w:val="28"/>
        </w:rPr>
        <w:t>5</w:t>
      </w:r>
    </w:p>
    <w:p w14:paraId="3A6F6947" w14:textId="590908E8" w:rsidR="00254A6B" w:rsidRDefault="00254A6B" w:rsidP="00254A6B">
      <w:pPr>
        <w:pStyle w:val="Standard"/>
        <w:spacing w:before="360" w:after="24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Дата выполнения лабораторной работы:</w:t>
      </w:r>
      <w:r w:rsidR="0031469D" w:rsidRPr="00592F75">
        <w:rPr>
          <w:b/>
          <w:noProof/>
          <w:sz w:val="28"/>
          <w:szCs w:val="28"/>
        </w:rPr>
        <w:t xml:space="preserve"> </w:t>
      </w:r>
      <w:r w:rsidR="00EE2777">
        <w:rPr>
          <w:b/>
          <w:noProof/>
          <w:sz w:val="28"/>
          <w:szCs w:val="28"/>
        </w:rPr>
        <w:t>14.05</w:t>
      </w:r>
      <w:r>
        <w:rPr>
          <w:b/>
          <w:noProof/>
          <w:sz w:val="28"/>
          <w:szCs w:val="28"/>
        </w:rPr>
        <w:t>.202</w:t>
      </w:r>
      <w:r w:rsidR="0076512D">
        <w:rPr>
          <w:b/>
          <w:noProof/>
          <w:sz w:val="28"/>
          <w:szCs w:val="28"/>
        </w:rPr>
        <w:t>5</w:t>
      </w:r>
    </w:p>
    <w:p w14:paraId="3A6F6948" w14:textId="77777777" w:rsidR="00A260BA" w:rsidRDefault="00A260BA" w:rsidP="00A260BA">
      <w:pPr>
        <w:pStyle w:val="Standard"/>
        <w:spacing w:before="360" w:after="24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Цель работы</w:t>
      </w:r>
    </w:p>
    <w:p w14:paraId="3FB1B326" w14:textId="63FF409E" w:rsidR="008D1CBF" w:rsidRDefault="0042581D" w:rsidP="00506218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Изучение</w:t>
      </w:r>
      <w:r w:rsidRPr="0042581D">
        <w:rPr>
          <w:noProof/>
          <w:sz w:val="28"/>
          <w:szCs w:val="28"/>
        </w:rPr>
        <w:t xml:space="preserve"> принципов построения регистров сдвига, преобразования параллельного кода в последовательный и обратно, сборка схем регистров сдвига и их экспериментальное исследование.</w:t>
      </w:r>
      <w:r>
        <w:rPr>
          <w:noProof/>
          <w:sz w:val="28"/>
          <w:szCs w:val="28"/>
        </w:rPr>
        <w:t xml:space="preserve"> </w:t>
      </w:r>
      <w:r w:rsidR="00916DCE">
        <w:rPr>
          <w:noProof/>
          <w:sz w:val="28"/>
          <w:szCs w:val="28"/>
        </w:rPr>
        <w:t>И</w:t>
      </w:r>
      <w:r w:rsidR="00916DCE" w:rsidRPr="00916DCE">
        <w:rPr>
          <w:noProof/>
          <w:sz w:val="28"/>
          <w:szCs w:val="28"/>
        </w:rPr>
        <w:t>зучение принципов построения счетчиков, овладение методом синтеза синхронных счетчиков, экспериментальная оценка динамических параметров счетчиков, изучение способов наращивания разрядности синхронных счетчиков.</w:t>
      </w:r>
      <w:r w:rsidR="00916DCE">
        <w:rPr>
          <w:noProof/>
          <w:sz w:val="28"/>
          <w:szCs w:val="28"/>
        </w:rPr>
        <w:t xml:space="preserve"> И</w:t>
      </w:r>
      <w:r w:rsidR="00916DCE" w:rsidRPr="00916DCE">
        <w:rPr>
          <w:noProof/>
          <w:sz w:val="28"/>
          <w:szCs w:val="28"/>
        </w:rPr>
        <w:t>зучение принципов построения счетчиков, овладение методом синтеза асинхронных счетчиков, экспериментальная оценка динамических параметров счетчиков.</w:t>
      </w:r>
    </w:p>
    <w:p w14:paraId="381BF342" w14:textId="43101682" w:rsidR="008D1CBF" w:rsidRDefault="00EC4082" w:rsidP="005143F3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Исследование регистров</w:t>
      </w:r>
    </w:p>
    <w:p w14:paraId="75BBF685" w14:textId="46ED300C" w:rsidR="00BD7BF4" w:rsidRPr="00BD7BF4" w:rsidRDefault="00BD7BF4" w:rsidP="00BD7BF4">
      <w:pPr>
        <w:pStyle w:val="Standard"/>
        <w:numPr>
          <w:ilvl w:val="0"/>
          <w:numId w:val="15"/>
        </w:numPr>
        <w:spacing w:before="360" w:after="240"/>
        <w:jc w:val="center"/>
        <w:rPr>
          <w:b/>
          <w:bCs/>
          <w:noProof/>
          <w:sz w:val="28"/>
          <w:szCs w:val="28"/>
        </w:rPr>
      </w:pPr>
      <w:r w:rsidRPr="00BD7BF4">
        <w:rPr>
          <w:b/>
          <w:bCs/>
          <w:noProof/>
          <w:sz w:val="28"/>
          <w:szCs w:val="28"/>
        </w:rPr>
        <w:t>Исследование регистра сдвига</w:t>
      </w:r>
    </w:p>
    <w:p w14:paraId="7BB91750" w14:textId="77777777" w:rsidR="00BD7BF4" w:rsidRDefault="00BD7BF4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BD7BF4">
        <w:rPr>
          <w:noProof/>
          <w:sz w:val="28"/>
          <w:szCs w:val="28"/>
        </w:rPr>
        <w:t>– составить и собрать схему пятиразрядного регистра сдвига на синхронных D-триггерах с динамическим управлением записью, организовав сначала соединения триггеров для сдвига информации вправо;</w:t>
      </w:r>
    </w:p>
    <w:p w14:paraId="704333F2" w14:textId="77777777" w:rsidR="00BD7BF4" w:rsidRDefault="00BD7BF4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BD7BF4">
        <w:rPr>
          <w:noProof/>
          <w:sz w:val="28"/>
          <w:szCs w:val="28"/>
        </w:rPr>
        <w:t>– соединить прямой выход пятого разряда Q (нумерация слева направо) с входом D триггера первого разряда регистра (циклический режим);</w:t>
      </w:r>
    </w:p>
    <w:p w14:paraId="6AEF7B4D" w14:textId="1C4077DE" w:rsidR="00117B35" w:rsidRDefault="00BD7BF4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BD7BF4">
        <w:rPr>
          <w:noProof/>
          <w:sz w:val="28"/>
          <w:szCs w:val="28"/>
        </w:rPr>
        <w:t>- проверить работу регистров сдвига влево в статическом и динамическом режимах; - повторить ознакомление с регистром сдвига, соединив инверсный выход пятого разряда с входом D триггера первого разряда.</w:t>
      </w:r>
    </w:p>
    <w:p w14:paraId="205A9504" w14:textId="72DF11F0" w:rsidR="00963BCD" w:rsidRPr="00963BCD" w:rsidRDefault="00963BCD" w:rsidP="00963BCD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63BCD">
        <w:rPr>
          <w:noProof/>
          <w:sz w:val="28"/>
          <w:szCs w:val="28"/>
        </w:rPr>
        <w:drawing>
          <wp:inline distT="0" distB="0" distL="0" distR="0" wp14:anchorId="1C23B16E" wp14:editId="7093D854">
            <wp:extent cx="5940425" cy="2835275"/>
            <wp:effectExtent l="0" t="0" r="3175" b="3175"/>
            <wp:docPr id="1053375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DDE0" w14:textId="33B109F8" w:rsidR="00BD7BF4" w:rsidRDefault="00A75B9F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A75B9F">
        <w:rPr>
          <w:noProof/>
          <w:sz w:val="28"/>
          <w:szCs w:val="28"/>
        </w:rPr>
        <w:lastRenderedPageBreak/>
        <w:t>Схема пятиразрядного регистра сдвига вправо в циклическом режиме</w:t>
      </w:r>
    </w:p>
    <w:p w14:paraId="6063604D" w14:textId="37D9BAA8" w:rsidR="0057616F" w:rsidRPr="0057616F" w:rsidRDefault="0057616F" w:rsidP="0057616F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57616F">
        <w:rPr>
          <w:noProof/>
          <w:sz w:val="28"/>
          <w:szCs w:val="28"/>
        </w:rPr>
        <w:drawing>
          <wp:inline distT="0" distB="0" distL="0" distR="0" wp14:anchorId="0430D4E1" wp14:editId="2F5A5774">
            <wp:extent cx="5940425" cy="3108325"/>
            <wp:effectExtent l="0" t="0" r="3175" b="0"/>
            <wp:docPr id="105192307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2A05" w14:textId="58F4A383" w:rsidR="00A75B9F" w:rsidRDefault="0012695C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12695C">
        <w:rPr>
          <w:noProof/>
          <w:sz w:val="28"/>
          <w:szCs w:val="28"/>
        </w:rPr>
        <w:t>Схема пятиразрядного регистра сдвига влево</w:t>
      </w:r>
    </w:p>
    <w:p w14:paraId="6530C834" w14:textId="242EE414" w:rsidR="0012695C" w:rsidRDefault="0012695C" w:rsidP="0012695C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12695C">
        <w:rPr>
          <w:noProof/>
          <w:sz w:val="28"/>
          <w:szCs w:val="28"/>
        </w:rPr>
        <w:drawing>
          <wp:inline distT="0" distB="0" distL="0" distR="0" wp14:anchorId="3BBD3897" wp14:editId="6B5E855B">
            <wp:extent cx="5940425" cy="2905760"/>
            <wp:effectExtent l="0" t="0" r="3175" b="8890"/>
            <wp:docPr id="111855798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7BCE" w14:textId="77777777" w:rsidR="001A3376" w:rsidRDefault="001A3376" w:rsidP="0012695C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44459C96" w14:textId="77777777" w:rsidR="001A3376" w:rsidRDefault="001A3376" w:rsidP="0012695C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19A4BE42" w14:textId="77777777" w:rsidR="001A3376" w:rsidRDefault="001A3376" w:rsidP="0012695C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53F71ECF" w14:textId="77777777" w:rsidR="001A3376" w:rsidRPr="0012695C" w:rsidRDefault="001A3376" w:rsidP="0012695C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3DD99F3A" w14:textId="283D3B8E" w:rsidR="0012695C" w:rsidRDefault="0075020F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75020F">
        <w:rPr>
          <w:noProof/>
          <w:sz w:val="28"/>
          <w:szCs w:val="28"/>
        </w:rPr>
        <w:lastRenderedPageBreak/>
        <w:t>Схема пятиразрядного регистра сдвига влево в циклическом режиме</w:t>
      </w:r>
    </w:p>
    <w:p w14:paraId="2C5023EA" w14:textId="7C1BDF44" w:rsidR="001A3376" w:rsidRPr="001A3376" w:rsidRDefault="001A3376" w:rsidP="001A3376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1A3376">
        <w:rPr>
          <w:noProof/>
          <w:sz w:val="28"/>
          <w:szCs w:val="28"/>
        </w:rPr>
        <w:drawing>
          <wp:inline distT="0" distB="0" distL="0" distR="0" wp14:anchorId="2676881A" wp14:editId="450C18B0">
            <wp:extent cx="5940425" cy="2926080"/>
            <wp:effectExtent l="0" t="0" r="3175" b="7620"/>
            <wp:docPr id="133359758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2759" w14:textId="5FA42FF9" w:rsidR="0075020F" w:rsidRDefault="007A474D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7A474D">
        <w:rPr>
          <w:noProof/>
          <w:sz w:val="28"/>
          <w:szCs w:val="28"/>
        </w:rPr>
        <w:t>Количество триггеров и выходных сигналов равно разряду регистра. Чтобы получить циклический режим, соединяются первый и последний триггер.</w:t>
      </w:r>
    </w:p>
    <w:p w14:paraId="46756D85" w14:textId="77777777" w:rsidR="00B02EAB" w:rsidRPr="000760C5" w:rsidRDefault="00B02EAB" w:rsidP="000760C5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0760C5">
        <w:rPr>
          <w:b/>
          <w:bCs/>
          <w:noProof/>
          <w:sz w:val="28"/>
          <w:szCs w:val="28"/>
        </w:rPr>
        <w:t>2. Исследование универсального регистра на ИС К555ИР11 (74LS194)</w:t>
      </w:r>
    </w:p>
    <w:p w14:paraId="7AB94AB5" w14:textId="60866262" w:rsidR="00B02EAB" w:rsidRPr="009C0F5F" w:rsidRDefault="00B02EAB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B02EAB">
        <w:rPr>
          <w:noProof/>
          <w:sz w:val="28"/>
          <w:szCs w:val="28"/>
        </w:rPr>
        <w:t>- собрать схему 8-разрядного регистра сдвига</w:t>
      </w:r>
      <w:r w:rsidR="009C0F5F" w:rsidRPr="009C0F5F">
        <w:rPr>
          <w:noProof/>
          <w:sz w:val="28"/>
          <w:szCs w:val="28"/>
        </w:rPr>
        <w:t>;</w:t>
      </w:r>
    </w:p>
    <w:p w14:paraId="34F58E65" w14:textId="493CD408" w:rsidR="00B02EAB" w:rsidRDefault="00B02EAB" w:rsidP="00BD7BF4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B02EAB">
        <w:rPr>
          <w:noProof/>
          <w:sz w:val="28"/>
          <w:szCs w:val="28"/>
        </w:rPr>
        <w:t>- провести исследование режимов работы универсального регистра в статическом и динамическом режимах.</w:t>
      </w:r>
    </w:p>
    <w:p w14:paraId="4339DB52" w14:textId="59F7C1AD" w:rsidR="000E5B4D" w:rsidRDefault="000E5B4D" w:rsidP="000E5B4D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0E5B4D">
        <w:rPr>
          <w:noProof/>
          <w:sz w:val="28"/>
          <w:szCs w:val="28"/>
        </w:rPr>
        <w:lastRenderedPageBreak/>
        <w:drawing>
          <wp:inline distT="0" distB="0" distL="0" distR="0" wp14:anchorId="0D7100D6" wp14:editId="25F242C2">
            <wp:extent cx="5940425" cy="4261485"/>
            <wp:effectExtent l="0" t="0" r="3175" b="5715"/>
            <wp:docPr id="2960375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2247" w14:textId="13B3686D" w:rsidR="004B415A" w:rsidRPr="00EC4082" w:rsidRDefault="00914E24" w:rsidP="00221B47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14E24">
        <w:rPr>
          <w:noProof/>
          <w:sz w:val="28"/>
          <w:szCs w:val="28"/>
        </w:rPr>
        <w:drawing>
          <wp:inline distT="0" distB="0" distL="0" distR="0" wp14:anchorId="595EE222" wp14:editId="2666A5DE">
            <wp:extent cx="5940425" cy="4298950"/>
            <wp:effectExtent l="0" t="0" r="3175" b="6350"/>
            <wp:docPr id="12535760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4357" w14:textId="7B4341A7" w:rsidR="00EC4082" w:rsidRDefault="00EC4082" w:rsidP="00EC4082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Исследование синхронных счётчиков</w:t>
      </w:r>
    </w:p>
    <w:p w14:paraId="3F0FA196" w14:textId="7B83334F" w:rsidR="009D0742" w:rsidRPr="009D0742" w:rsidRDefault="009D0742" w:rsidP="00F849F2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9D0742">
        <w:rPr>
          <w:b/>
          <w:bCs/>
          <w:noProof/>
          <w:sz w:val="28"/>
          <w:szCs w:val="28"/>
        </w:rPr>
        <w:t>1.Исследование четырёхразрядного синхронного суммирующего счётчика с параллельным переносом на Т-триггерах.</w:t>
      </w:r>
    </w:p>
    <w:p w14:paraId="55B6C45E" w14:textId="77777777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t>Проверить работу счётчика:</w:t>
      </w:r>
    </w:p>
    <w:p w14:paraId="6CC01A86" w14:textId="4188877C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t xml:space="preserve">- от одиночных импульсов, подключив к прямым выходам разрядов световые индикаторы, </w:t>
      </w:r>
    </w:p>
    <w:p w14:paraId="20C6872F" w14:textId="633A0F43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  <w:lang w:val="en-US"/>
        </w:rPr>
        <w:drawing>
          <wp:inline distT="0" distB="0" distL="0" distR="0" wp14:anchorId="18C3C45B" wp14:editId="7FC5D2EF">
            <wp:extent cx="5940425" cy="2581910"/>
            <wp:effectExtent l="0" t="0" r="3175" b="8890"/>
            <wp:docPr id="4513514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DD54" w14:textId="77777777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t>- от импульсов генератора.</w:t>
      </w:r>
    </w:p>
    <w:p w14:paraId="532C18DD" w14:textId="357C629A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drawing>
          <wp:inline distT="0" distB="0" distL="0" distR="0" wp14:anchorId="29508810" wp14:editId="1596DADB">
            <wp:extent cx="5935980" cy="2964180"/>
            <wp:effectExtent l="0" t="0" r="7620" b="7620"/>
            <wp:docPr id="3651879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8303" w14:textId="1A699163" w:rsid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t xml:space="preserve">Просмотреть на экране логического анализатора (осциллографа) временную диаграмму сигналов на входе и выходах счетчика, провести анализ </w:t>
      </w:r>
      <w:r w:rsidRPr="009D0742">
        <w:rPr>
          <w:noProof/>
          <w:sz w:val="28"/>
          <w:szCs w:val="28"/>
        </w:rPr>
        <w:lastRenderedPageBreak/>
        <w:t>временной диаграммы сигналов счетчика. Измерить время задержки распространения счетчика и максимальную частоту счета.</w:t>
      </w:r>
    </w:p>
    <w:p w14:paraId="6EEFBDBB" w14:textId="3DF46622" w:rsidR="008C0EBC" w:rsidRPr="009D0742" w:rsidRDefault="008C0EBC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Без задержки:</w:t>
      </w:r>
    </w:p>
    <w:p w14:paraId="1389B840" w14:textId="6292D65F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drawing>
          <wp:inline distT="0" distB="0" distL="0" distR="0" wp14:anchorId="11809FB6" wp14:editId="4E1A5099">
            <wp:extent cx="5334000" cy="4000500"/>
            <wp:effectExtent l="0" t="0" r="0" b="0"/>
            <wp:docPr id="8423394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1E88" w14:textId="77777777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  <w:lang w:val="en-US"/>
        </w:rPr>
      </w:pPr>
      <w:r w:rsidRPr="009D0742">
        <w:rPr>
          <w:noProof/>
          <w:sz w:val="28"/>
          <w:szCs w:val="28"/>
        </w:rPr>
        <w:t>С задержкой</w:t>
      </w:r>
      <w:r w:rsidRPr="009D0742">
        <w:rPr>
          <w:noProof/>
          <w:sz w:val="28"/>
          <w:szCs w:val="28"/>
          <w:lang w:val="en-US"/>
        </w:rPr>
        <w:t>:</w:t>
      </w:r>
    </w:p>
    <w:p w14:paraId="744FF908" w14:textId="15330A0A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7BD10D" wp14:editId="497600C7">
            <wp:extent cx="5394960" cy="4572000"/>
            <wp:effectExtent l="0" t="0" r="0" b="0"/>
            <wp:docPr id="18569944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ADE1" w14:textId="77777777" w:rsidR="009D0742" w:rsidRPr="009D0742" w:rsidRDefault="009D0742" w:rsidP="009D074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t xml:space="preserve">Задержка: 25.662 </w:t>
      </w:r>
      <w:r w:rsidRPr="009D0742">
        <w:rPr>
          <w:noProof/>
          <w:sz w:val="28"/>
          <w:szCs w:val="28"/>
          <w:lang w:val="en-US"/>
        </w:rPr>
        <w:t>ns</w:t>
      </w:r>
    </w:p>
    <w:p w14:paraId="304861E3" w14:textId="77777777" w:rsidR="009D0742" w:rsidRDefault="009D0742" w:rsidP="009D0742">
      <w:pPr>
        <w:pStyle w:val="Standard"/>
        <w:spacing w:before="360" w:after="240"/>
        <w:rPr>
          <w:noProof/>
          <w:sz w:val="28"/>
          <w:szCs w:val="28"/>
        </w:rPr>
      </w:pPr>
      <w:r w:rsidRPr="009D0742">
        <w:rPr>
          <w:noProof/>
          <w:sz w:val="28"/>
          <w:szCs w:val="28"/>
        </w:rPr>
        <w:t>Время, через которое закончатся все переходные процессы в триггере, и он будет готов к очередному импульсу, составляет удвоенное время задержки, т.е. ~51</w:t>
      </w:r>
      <w:r w:rsidRPr="009D0742">
        <w:rPr>
          <w:noProof/>
          <w:sz w:val="28"/>
          <w:szCs w:val="28"/>
          <w:lang w:val="en-US"/>
        </w:rPr>
        <w:t>ns</w:t>
      </w:r>
      <w:r w:rsidRPr="009D0742">
        <w:rPr>
          <w:noProof/>
          <w:sz w:val="28"/>
          <w:szCs w:val="28"/>
        </w:rPr>
        <w:t>. Максимальная частота счета, таким образом, составляет 1/(51</w:t>
      </w:r>
      <w:r w:rsidRPr="009D0742">
        <w:rPr>
          <w:noProof/>
          <w:sz w:val="28"/>
          <w:szCs w:val="28"/>
          <w:lang w:val="en-US"/>
        </w:rPr>
        <w:t>ns</w:t>
      </w:r>
      <w:r w:rsidRPr="009D0742">
        <w:rPr>
          <w:noProof/>
          <w:sz w:val="28"/>
          <w:szCs w:val="28"/>
        </w:rPr>
        <w:t>) = 200 МГц.</w:t>
      </w:r>
    </w:p>
    <w:p w14:paraId="6E8E4565" w14:textId="069DE41C" w:rsidR="00D35728" w:rsidRDefault="00D35728" w:rsidP="00D35728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D35728">
        <w:rPr>
          <w:b/>
          <w:bCs/>
          <w:noProof/>
          <w:sz w:val="28"/>
          <w:szCs w:val="28"/>
        </w:rPr>
        <w:t>2.</w:t>
      </w:r>
      <w:r w:rsidRPr="00D35728">
        <w:rPr>
          <w:noProof/>
          <w:sz w:val="28"/>
          <w:szCs w:val="28"/>
        </w:rPr>
        <w:t xml:space="preserve"> </w:t>
      </w:r>
      <w:r w:rsidRPr="00D35728">
        <w:rPr>
          <w:b/>
          <w:bCs/>
          <w:noProof/>
          <w:sz w:val="28"/>
          <w:szCs w:val="28"/>
        </w:rPr>
        <w:t>Синтезировать двоично-десятичный счётчик с заданной последовательностью состояний.</w:t>
      </w:r>
    </w:p>
    <w:p w14:paraId="151C862D" w14:textId="06C5222B" w:rsidR="00D35728" w:rsidRDefault="00D35728" w:rsidP="00D35728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Вариант </w:t>
      </w:r>
      <w:r w:rsidR="00AE0E8F">
        <w:rPr>
          <w:noProof/>
          <w:sz w:val="28"/>
          <w:szCs w:val="28"/>
        </w:rPr>
        <w:t xml:space="preserve">№4: </w:t>
      </w:r>
      <w:r w:rsidR="003F7925" w:rsidRPr="003F7925">
        <w:rPr>
          <w:noProof/>
          <w:sz w:val="28"/>
          <w:szCs w:val="28"/>
        </w:rPr>
        <w:t>3, 8, 9, 11, 13, 14, 15</w:t>
      </w:r>
    </w:p>
    <w:p w14:paraId="5D8BA913" w14:textId="793EEB42" w:rsidR="002447D2" w:rsidRPr="002447D2" w:rsidRDefault="002447D2" w:rsidP="002447D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2447D2">
        <w:rPr>
          <w:noProof/>
          <w:sz w:val="28"/>
          <w:szCs w:val="28"/>
        </w:rPr>
        <w:t xml:space="preserve">Последовательность состояний счётчика для </w:t>
      </w:r>
      <w:r w:rsidR="00FE5FDE">
        <w:rPr>
          <w:noProof/>
          <w:sz w:val="28"/>
          <w:szCs w:val="28"/>
        </w:rPr>
        <w:t>своего варианта</w:t>
      </w:r>
      <w:r w:rsidRPr="002447D2">
        <w:rPr>
          <w:noProof/>
          <w:sz w:val="28"/>
          <w:szCs w:val="28"/>
        </w:rPr>
        <w:t>; десятичными числами обозначены номера двоичных наборов, изображающие десятичные цифры и определяющие состояние счётчика.</w:t>
      </w:r>
    </w:p>
    <w:p w14:paraId="51E22514" w14:textId="77777777" w:rsidR="002447D2" w:rsidRDefault="002447D2" w:rsidP="002447D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2447D2">
        <w:rPr>
          <w:noProof/>
          <w:sz w:val="28"/>
          <w:szCs w:val="28"/>
        </w:rPr>
        <w:t>Начертить схему счётчика на элементах интегрального базиса (И-НЕ; И, ИЛИ, НЕ), синхронных JK-триггерах.</w:t>
      </w:r>
    </w:p>
    <w:p w14:paraId="29C73C24" w14:textId="77777777" w:rsidR="001C0F74" w:rsidRPr="001C0F74" w:rsidRDefault="001C0F74" w:rsidP="001C0F74">
      <w:pPr>
        <w:pStyle w:val="Standard"/>
        <w:spacing w:before="360" w:after="240"/>
        <w:rPr>
          <w:noProof/>
          <w:sz w:val="28"/>
          <w:szCs w:val="28"/>
        </w:rPr>
      </w:pPr>
      <w:r w:rsidRPr="001C0F74">
        <w:rPr>
          <w:noProof/>
          <w:sz w:val="28"/>
          <w:szCs w:val="28"/>
        </w:rPr>
        <w:t>Таблица 1 – Обобщенная таблица переходов</w:t>
      </w:r>
    </w:p>
    <w:tbl>
      <w:tblPr>
        <w:tblStyle w:val="ac"/>
        <w:tblW w:w="0" w:type="auto"/>
        <w:tblInd w:w="-176" w:type="dxa"/>
        <w:tblLook w:val="04A0" w:firstRow="1" w:lastRow="0" w:firstColumn="1" w:lastColumn="0" w:noHBand="0" w:noVBand="1"/>
      </w:tblPr>
      <w:tblGrid>
        <w:gridCol w:w="619"/>
        <w:gridCol w:w="559"/>
        <w:gridCol w:w="559"/>
        <w:gridCol w:w="559"/>
        <w:gridCol w:w="559"/>
        <w:gridCol w:w="699"/>
        <w:gridCol w:w="699"/>
        <w:gridCol w:w="699"/>
        <w:gridCol w:w="699"/>
        <w:gridCol w:w="465"/>
        <w:gridCol w:w="559"/>
        <w:gridCol w:w="465"/>
        <w:gridCol w:w="559"/>
        <w:gridCol w:w="465"/>
        <w:gridCol w:w="559"/>
        <w:gridCol w:w="465"/>
        <w:gridCol w:w="559"/>
      </w:tblGrid>
      <w:tr w:rsidR="001C0F74" w:rsidRPr="001C0F74" w14:paraId="17B63E76" w14:textId="77777777" w:rsidTr="00B578BD">
        <w:trPr>
          <w:trHeight w:val="369"/>
        </w:trPr>
        <w:tc>
          <w:tcPr>
            <w:tcW w:w="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AF7CF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lastRenderedPageBreak/>
              <w:t>№</w:t>
            </w:r>
          </w:p>
        </w:tc>
        <w:tc>
          <w:tcPr>
            <w:tcW w:w="2236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BE1AC05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</w:rPr>
              <w:t xml:space="preserve">Время </w:t>
            </w:r>
            <w:r w:rsidRPr="001C0F74">
              <w:rPr>
                <w:noProof/>
                <w:sz w:val="28"/>
                <w:szCs w:val="28"/>
                <w:lang w:val="en-US"/>
              </w:rPr>
              <w:t>t</w:t>
            </w:r>
          </w:p>
        </w:tc>
        <w:tc>
          <w:tcPr>
            <w:tcW w:w="2796" w:type="dxa"/>
            <w:gridSpan w:val="4"/>
            <w:vMerge w:val="restart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2B912445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 xml:space="preserve">Время </w:t>
            </w:r>
            <w:r w:rsidRPr="001C0F74">
              <w:rPr>
                <w:noProof/>
                <w:sz w:val="28"/>
                <w:szCs w:val="28"/>
                <w:lang w:val="en-US"/>
              </w:rPr>
              <w:t>t+1</w:t>
            </w:r>
          </w:p>
        </w:tc>
        <w:tc>
          <w:tcPr>
            <w:tcW w:w="4096" w:type="dxa"/>
            <w:gridSpan w:val="8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9267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 xml:space="preserve">Время </w:t>
            </w:r>
            <w:r w:rsidRPr="001C0F74">
              <w:rPr>
                <w:noProof/>
                <w:sz w:val="28"/>
                <w:szCs w:val="28"/>
                <w:lang w:val="en-US"/>
              </w:rPr>
              <w:t>t</w:t>
            </w:r>
            <w:r w:rsidRPr="001C0F74">
              <w:rPr>
                <w:noProof/>
                <w:sz w:val="28"/>
                <w:szCs w:val="28"/>
              </w:rPr>
              <w:t>. Счетчик на JK-триггерах</w:t>
            </w:r>
          </w:p>
        </w:tc>
      </w:tr>
      <w:tr w:rsidR="001C0F74" w:rsidRPr="001C0F74" w14:paraId="1B768432" w14:textId="77777777" w:rsidTr="00B578BD">
        <w:trPr>
          <w:trHeight w:val="391"/>
        </w:trPr>
        <w:tc>
          <w:tcPr>
            <w:tcW w:w="6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6FF6C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701A1CE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4A9584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4096" w:type="dxa"/>
            <w:gridSpan w:val="8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D03C6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Функции возбуждения JK-триггеров</w:t>
            </w:r>
          </w:p>
        </w:tc>
      </w:tr>
      <w:tr w:rsidR="001C0F74" w:rsidRPr="001C0F74" w14:paraId="248DAEE9" w14:textId="77777777" w:rsidTr="00B578BD">
        <w:trPr>
          <w:trHeight w:val="380"/>
        </w:trPr>
        <w:tc>
          <w:tcPr>
            <w:tcW w:w="6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A2DA9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66869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Q3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070F1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Q2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99D80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352C0A1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B34D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Q3*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45C9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Q2*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026A1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Q1*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3FB6DD0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Q0*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96C91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J3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D6E485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K3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9A718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J2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C5C295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K2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A145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J1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DA460F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K1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E971A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J0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77845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K0</w:t>
            </w:r>
          </w:p>
        </w:tc>
      </w:tr>
      <w:tr w:rsidR="001C0F74" w:rsidRPr="001C0F74" w14:paraId="15BED450" w14:textId="77777777" w:rsidTr="00B578BD">
        <w:trPr>
          <w:trHeight w:val="369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BE1D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3274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73CE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8C097" w14:textId="6D40C68C" w:rsidR="001C0F74" w:rsidRPr="00632A0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29123B1" w14:textId="54376DA1" w:rsidR="001C0F74" w:rsidRPr="00632A0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3238B" w14:textId="4F547F0B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74C6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A30F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5545DDCE" w14:textId="02BED969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B12C1" w14:textId="200C2FF1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4EB7E08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EE5ED" w14:textId="19F6C33B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2D799F4" w14:textId="34CA1B93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9EBD9" w14:textId="42F9AE27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D19C53C" w14:textId="75B1FBA9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09418" w14:textId="5142BAA2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E3BF3" w14:textId="53D7626B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</w:tr>
      <w:tr w:rsidR="001C0F74" w:rsidRPr="001C0F74" w14:paraId="482586C7" w14:textId="77777777" w:rsidTr="00B578BD">
        <w:trPr>
          <w:trHeight w:val="380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3BE6E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D52BC" w14:textId="012DB069" w:rsidR="001C0F74" w:rsidRPr="00632A0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BC8C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2ED0F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3D0D4612" w14:textId="254C223B" w:rsidR="001C0F74" w:rsidRPr="00632A0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5F06A" w14:textId="5C2227B7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4DE1D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BC94" w14:textId="721719B4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B743C86" w14:textId="1A2483AE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2DAD0" w14:textId="75B19F97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0D13A66" w14:textId="69FC4502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A36EA" w14:textId="6DA43BC9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D9A35F" w14:textId="3817D245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D50B9" w14:textId="603CA22F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EEA18D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8579E" w14:textId="32607289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6277C" w14:textId="3627240A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</w:tr>
      <w:tr w:rsidR="001C0F74" w:rsidRPr="001C0F74" w14:paraId="2B7C918D" w14:textId="77777777" w:rsidTr="00B578BD">
        <w:trPr>
          <w:trHeight w:val="369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06C1D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07CFD" w14:textId="67C04F72" w:rsidR="001C0F74" w:rsidRPr="00632A0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7B154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ABEEF" w14:textId="77859BDB" w:rsidR="001C0F74" w:rsidRPr="001C0F7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629B7B03" w14:textId="4DFB999C" w:rsidR="001C0F74" w:rsidRPr="00632A04" w:rsidRDefault="00632A0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B1808" w14:textId="2AEC7C4D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59AA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A2DBE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5E9AA4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6B1AC" w14:textId="56FD3FE7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D4AF6B1" w14:textId="4DB62747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6AAA9" w14:textId="7A6FD1F5" w:rsidR="001C0F74" w:rsidRPr="001C0F74" w:rsidRDefault="001E1443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F2DDE61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8DF91" w14:textId="60358DE9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659D95" w14:textId="5B990E7B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B4A26" w14:textId="576A4629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878BB" w14:textId="186E911B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</w:tr>
      <w:tr w:rsidR="001C0F74" w:rsidRPr="001C0F74" w14:paraId="227D65B1" w14:textId="77777777" w:rsidTr="00B578BD">
        <w:trPr>
          <w:trHeight w:val="369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88C1D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40FB9" w14:textId="4A7F2F71" w:rsidR="001C0F74" w:rsidRPr="00B578BD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C0838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42849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F8A271F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BCFB6" w14:textId="1BD60EB4" w:rsidR="001C0F74" w:rsidRPr="00E121C7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C7845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ED259" w14:textId="14703897" w:rsidR="001C0F74" w:rsidRPr="001C0F74" w:rsidRDefault="00994AA1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EA86DA8" w14:textId="33B1575D" w:rsidR="001C0F74" w:rsidRPr="001C0F74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3B142" w14:textId="04F198B6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33E1C1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88C79" w14:textId="3026E2BA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E1ABE3" w14:textId="214A0829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C0A91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7E341E" w14:textId="78E09E98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23BC4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B9204" w14:textId="41976EAA" w:rsidR="001C0F74" w:rsidRPr="001C0F74" w:rsidRDefault="00B76F86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</w:tr>
      <w:tr w:rsidR="001C0F74" w:rsidRPr="001C0F74" w14:paraId="43DA354B" w14:textId="77777777" w:rsidTr="00B578BD">
        <w:trPr>
          <w:trHeight w:val="380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300A8" w14:textId="56B1A228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D0033" w14:textId="56451FBB" w:rsidR="001C0F74" w:rsidRPr="00B578BD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D9632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7C4B1" w14:textId="3AE65970" w:rsidR="001C0F74" w:rsidRPr="001C0F74" w:rsidRDefault="000B4E40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1B1B3EA" w14:textId="707F2981" w:rsidR="001C0F74" w:rsidRPr="001C0F74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FC3FD" w14:textId="288350D9" w:rsidR="001C0F74" w:rsidRPr="001C0F74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EB2A7" w14:textId="0C5E5368" w:rsidR="001C0F74" w:rsidRPr="001C0F74" w:rsidRDefault="00E2358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8802B" w14:textId="275532F1" w:rsidR="001C0F74" w:rsidRPr="00E121C7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919C0BE" w14:textId="56272D75" w:rsidR="001C0F74" w:rsidRPr="001C0F74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43208" w14:textId="0EF780DA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00443B" w14:textId="2F412B7A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677DB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70E01A" w14:textId="7CFB48D3" w:rsidR="001C0F74" w:rsidRPr="001C0F74" w:rsidRDefault="001E1443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23397" w14:textId="64B1251A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8920224" w14:textId="431BC5DE" w:rsidR="001C0F74" w:rsidRPr="001C0F74" w:rsidRDefault="008E3D6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91A8F" w14:textId="6BA33B58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CC6FB" w14:textId="5F47458F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</w:tr>
      <w:tr w:rsidR="001C0F74" w:rsidRPr="001C0F74" w14:paraId="481FF9E5" w14:textId="77777777" w:rsidTr="00B578BD">
        <w:trPr>
          <w:trHeight w:val="369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B5B3C" w14:textId="50ED79FE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5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7D03B" w14:textId="0A63BFB9" w:rsidR="001C0F74" w:rsidRPr="001C0F74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C538F" w14:textId="3414A24A" w:rsidR="001C0F74" w:rsidRPr="001C0F74" w:rsidRDefault="000B4E40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E4CA0" w14:textId="4623DEE5" w:rsidR="001C0F74" w:rsidRPr="00B578BD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1A5E4808" w14:textId="27E77102" w:rsidR="001C0F74" w:rsidRPr="001C0F74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E0D56" w14:textId="576A64BE" w:rsidR="001C0F74" w:rsidRPr="001C0F74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25916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0675A" w14:textId="7A71CCF9" w:rsidR="001C0F74" w:rsidRPr="001C0F74" w:rsidRDefault="00E2358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7BF9B0AC" w14:textId="65716130" w:rsidR="001C0F74" w:rsidRPr="00E121C7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BB38A" w14:textId="60A5B013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23951E" w14:textId="49D45EBF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6D86" w14:textId="0DBA55A5" w:rsidR="001C0F74" w:rsidRPr="001C0F74" w:rsidRDefault="001E1443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CA28E6A" w14:textId="03B20428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E3F2A" w14:textId="1B82B3D6" w:rsidR="001C0F74" w:rsidRPr="001C0F74" w:rsidRDefault="008E3D6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0A131C" w14:textId="6146F729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C05BF" w14:textId="79A3DA49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52B6F" w14:textId="20FE9A5A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</w:tr>
      <w:tr w:rsidR="001C0F74" w:rsidRPr="001C0F74" w14:paraId="67557AFA" w14:textId="77777777" w:rsidTr="00B578BD">
        <w:trPr>
          <w:trHeight w:val="369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2A55B" w14:textId="67C4601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8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E3B64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97964" w14:textId="0DE2B705" w:rsidR="001C0F74" w:rsidRPr="001C0F74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2DA27" w14:textId="5F796F7C" w:rsidR="001C0F74" w:rsidRPr="001C0F74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4637E881" w14:textId="405FF6F3" w:rsidR="001C0F74" w:rsidRPr="00B578BD" w:rsidRDefault="00B578BD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F6AA3" w14:textId="25A5BC7B" w:rsidR="001C0F74" w:rsidRPr="001C0F74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ADDE2" w14:textId="4EA4482E" w:rsidR="001C0F74" w:rsidRPr="001C0F74" w:rsidRDefault="00E2358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F0BCF" w14:textId="43ED85F9" w:rsidR="001C0F74" w:rsidRPr="001C0F74" w:rsidRDefault="00E121C7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2FA4BC79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</w:rPr>
            </w:pPr>
            <w:r w:rsidRPr="001C0F74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F313E" w14:textId="77777777" w:rsidR="001C0F74" w:rsidRPr="001C0F74" w:rsidRDefault="001C0F74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 w:rsidRPr="001C0F74"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70F5B5" w14:textId="048542A4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F06F5" w14:textId="076D075C" w:rsidR="001C0F74" w:rsidRPr="002E7438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0AB58C" w14:textId="6CD3C18B" w:rsidR="001C0F74" w:rsidRPr="001C0F74" w:rsidRDefault="002E7438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3C62D" w14:textId="601FF3FA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636922D" w14:textId="53EF8F46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29C6A" w14:textId="1E638BBC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78712" w14:textId="198E3BF9" w:rsidR="001C0F74" w:rsidRPr="001C0F74" w:rsidRDefault="00AC2EEF" w:rsidP="001C0F74">
            <w:pPr>
              <w:pStyle w:val="Standard"/>
              <w:spacing w:before="360" w:after="240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1</w:t>
            </w:r>
          </w:p>
        </w:tc>
      </w:tr>
    </w:tbl>
    <w:p w14:paraId="620927F9" w14:textId="77777777" w:rsidR="009B5406" w:rsidRDefault="009B5406" w:rsidP="002447D2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453D5B4A" w14:textId="63C9E023" w:rsidR="009B5406" w:rsidRPr="008B48DD" w:rsidRDefault="009B5406" w:rsidP="002447D2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м</w:t>
      </w:r>
      <w:r w:rsidR="00FB0D22">
        <w:rPr>
          <w:noProof/>
          <w:sz w:val="28"/>
          <w:szCs w:val="28"/>
        </w:rPr>
        <w:t>инимизированны</w:t>
      </w:r>
      <w:r w:rsidR="00ED7E54">
        <w:rPr>
          <w:noProof/>
          <w:sz w:val="28"/>
          <w:szCs w:val="28"/>
        </w:rPr>
        <w:t>х</w:t>
      </w:r>
      <w:r w:rsidR="00FB0D22">
        <w:rPr>
          <w:noProof/>
          <w:sz w:val="28"/>
          <w:szCs w:val="28"/>
        </w:rPr>
        <w:t xml:space="preserve"> функци</w:t>
      </w:r>
      <w:r w:rsidR="00ED7E54">
        <w:rPr>
          <w:noProof/>
          <w:sz w:val="28"/>
          <w:szCs w:val="28"/>
        </w:rPr>
        <w:t xml:space="preserve">й </w:t>
      </w:r>
      <w:r w:rsidR="00FB0D22">
        <w:rPr>
          <w:noProof/>
          <w:sz w:val="28"/>
          <w:szCs w:val="28"/>
        </w:rPr>
        <w:t>на входах</w:t>
      </w:r>
      <w:r w:rsidR="00835C0E">
        <w:rPr>
          <w:noProof/>
          <w:sz w:val="28"/>
          <w:szCs w:val="28"/>
        </w:rPr>
        <w:t xml:space="preserve"> триггеров: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8"/>
        <w:gridCol w:w="1669"/>
        <w:gridCol w:w="1180"/>
      </w:tblGrid>
      <w:tr w:rsidR="009B5406" w:rsidRPr="009B5406" w14:paraId="193D87E5" w14:textId="77777777" w:rsidTr="009B5406">
        <w:trPr>
          <w:tblHeader/>
        </w:trPr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E401D1" w14:textId="77777777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b/>
                <w:bCs/>
                <w:noProof/>
              </w:rPr>
            </w:pPr>
            <w:r w:rsidRPr="009B5406">
              <w:rPr>
                <w:b/>
                <w:bCs/>
                <w:noProof/>
              </w:rPr>
              <w:t>Триггер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26AA43" w14:textId="4C724DA0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b/>
                <w:bCs/>
                <w:noProof/>
              </w:rPr>
            </w:pPr>
            <w:r w:rsidRPr="009B5406">
              <w:rPr>
                <w:b/>
                <w:bCs/>
                <w:i/>
                <w:iCs/>
                <w:noProof/>
              </w:rPr>
              <w:t>J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5E7F11" w14:textId="004E0714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b/>
                <w:bCs/>
                <w:noProof/>
              </w:rPr>
            </w:pPr>
            <w:r w:rsidRPr="009B5406">
              <w:rPr>
                <w:b/>
                <w:bCs/>
                <w:i/>
                <w:iCs/>
                <w:noProof/>
              </w:rPr>
              <w:t>K</w:t>
            </w:r>
          </w:p>
        </w:tc>
      </w:tr>
      <w:tr w:rsidR="009B5406" w:rsidRPr="009B5406" w14:paraId="1CC52882" w14:textId="77777777" w:rsidTr="009B5406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8931210" w14:textId="77777777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b/>
                <w:bCs/>
                <w:noProof/>
              </w:rPr>
              <w:t>Q0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8E0A7" w14:textId="119B9DF7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noProof/>
              </w:rPr>
              <w:t>Q</w:t>
            </w:r>
            <w:r w:rsidR="00435573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1(Q</w:t>
            </w:r>
            <w:r w:rsidR="00435573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3+Q</w:t>
            </w:r>
            <w:r w:rsidR="00435573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2)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3F55A3" w14:textId="2E8BBCD5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noProof/>
              </w:rPr>
              <w:t>1</w:t>
            </w:r>
          </w:p>
        </w:tc>
      </w:tr>
      <w:tr w:rsidR="009B5406" w:rsidRPr="009B5406" w14:paraId="70ECB057" w14:textId="77777777" w:rsidTr="009B5406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2AFB1FB" w14:textId="77777777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b/>
                <w:bCs/>
                <w:noProof/>
              </w:rPr>
              <w:lastRenderedPageBreak/>
              <w:t>Q1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4BD136" w14:textId="6C40C460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noProof/>
              </w:rPr>
              <w:t>Q</w:t>
            </w:r>
            <w:r w:rsidR="00435573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3Q0+Q2Q</w:t>
            </w:r>
            <w:r w:rsidR="00435573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0</w:t>
            </w:r>
            <w:r w:rsidR="009638C2" w:rsidRPr="009B5406">
              <w:rPr>
                <w:noProof/>
              </w:rPr>
              <w:t xml:space="preserve"> </w:t>
            </w:r>
            <w:r w:rsidRPr="009B5406">
              <w:rPr>
                <w:noProof/>
              </w:rPr>
              <w:t>​​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A5D517" w14:textId="2B863500" w:rsidR="009B5406" w:rsidRPr="009B5406" w:rsidRDefault="00D87A32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t>Q</w:t>
            </w:r>
            <w:r w:rsidR="009B5406" w:rsidRPr="009B5406">
              <w:rPr>
                <w:noProof/>
              </w:rPr>
              <w:t>0​</w:t>
            </w:r>
          </w:p>
        </w:tc>
      </w:tr>
      <w:tr w:rsidR="009B5406" w:rsidRPr="009B5406" w14:paraId="10E02805" w14:textId="77777777" w:rsidTr="009B5406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35E368" w14:textId="77777777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b/>
                <w:bCs/>
                <w:noProof/>
              </w:rPr>
              <w:t>Q2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61D28B" w14:textId="025A7864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noProof/>
              </w:rPr>
              <w:t>Q1Q0Q</w:t>
            </w:r>
            <w:r w:rsidR="00435573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3​​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D6D619" w14:textId="255A3642" w:rsidR="009B5406" w:rsidRPr="009B5406" w:rsidRDefault="009638C2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>
              <w:rPr>
                <w:i/>
                <w:iCs/>
                <w:noProof/>
                <w:lang w:val="en-US"/>
              </w:rPr>
              <w:t>Q</w:t>
            </w:r>
            <w:r w:rsidR="009B5406" w:rsidRPr="009B5406">
              <w:rPr>
                <w:noProof/>
              </w:rPr>
              <w:t>3​</w:t>
            </w:r>
            <w:r w:rsidR="009B5406" w:rsidRPr="009B5406">
              <w:rPr>
                <w:i/>
                <w:iCs/>
                <w:noProof/>
              </w:rPr>
              <w:t>Q</w:t>
            </w:r>
            <w:r w:rsidR="009B5406" w:rsidRPr="009B5406">
              <w:rPr>
                <w:noProof/>
              </w:rPr>
              <w:t>1​</w:t>
            </w:r>
            <w:r w:rsidR="009B5406" w:rsidRPr="009B5406">
              <w:rPr>
                <w:i/>
                <w:iCs/>
                <w:noProof/>
              </w:rPr>
              <w:t>Q</w:t>
            </w:r>
            <w:r w:rsidR="009B5406" w:rsidRPr="009B5406">
              <w:rPr>
                <w:noProof/>
              </w:rPr>
              <w:t>0​</w:t>
            </w:r>
          </w:p>
        </w:tc>
      </w:tr>
      <w:tr w:rsidR="009B5406" w:rsidRPr="009B5406" w14:paraId="68A5AB5F" w14:textId="77777777" w:rsidTr="009B5406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6BFE5E" w14:textId="77777777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</w:rPr>
            </w:pPr>
            <w:r w:rsidRPr="009B5406">
              <w:rPr>
                <w:b/>
                <w:bCs/>
                <w:noProof/>
              </w:rPr>
              <w:t>Q3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0A189F" w14:textId="710435E8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  <w:lang w:val="en-US"/>
              </w:rPr>
            </w:pPr>
            <w:r w:rsidRPr="009B5406">
              <w:rPr>
                <w:noProof/>
              </w:rPr>
              <w:t>Q2Q</w:t>
            </w:r>
            <w:r w:rsidR="0058598C">
              <w:rPr>
                <w:rFonts w:cs="Times New Roman"/>
                <w:noProof/>
              </w:rPr>
              <w:t>̅</w:t>
            </w:r>
            <w:r w:rsidRPr="009B5406">
              <w:rPr>
                <w:noProof/>
              </w:rPr>
              <w:t>1Q0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5F2F48" w14:textId="4E8B255D" w:rsidR="009B5406" w:rsidRPr="009B5406" w:rsidRDefault="009B5406" w:rsidP="009B5406">
            <w:pPr>
              <w:pStyle w:val="Standard"/>
              <w:spacing w:before="360" w:after="240"/>
              <w:jc w:val="both"/>
              <w:rPr>
                <w:noProof/>
                <w:lang w:val="en-US"/>
              </w:rPr>
            </w:pPr>
            <w:r w:rsidRPr="009B5406">
              <w:rPr>
                <w:noProof/>
              </w:rPr>
              <w:t>Q1Q0</w:t>
            </w:r>
          </w:p>
        </w:tc>
      </w:tr>
    </w:tbl>
    <w:p w14:paraId="46ADD697" w14:textId="15467040" w:rsidR="002800E6" w:rsidRPr="00203C8A" w:rsidRDefault="002800E6" w:rsidP="002447D2">
      <w:pPr>
        <w:pStyle w:val="Standard"/>
        <w:spacing w:before="360" w:after="24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Схема:</w:t>
      </w:r>
    </w:p>
    <w:p w14:paraId="7C57CEBF" w14:textId="78BCCEA8" w:rsidR="007F5392" w:rsidRPr="007F5392" w:rsidRDefault="007F5392" w:rsidP="007F5392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7F5392">
        <w:rPr>
          <w:noProof/>
          <w:sz w:val="28"/>
          <w:szCs w:val="28"/>
        </w:rPr>
        <w:drawing>
          <wp:inline distT="0" distB="0" distL="0" distR="0" wp14:anchorId="550001F4" wp14:editId="204CF77E">
            <wp:extent cx="5940425" cy="4420235"/>
            <wp:effectExtent l="0" t="0" r="3175" b="0"/>
            <wp:docPr id="879786652" name="Рисунок 1" descr="Изображение выглядит как текст, диаграмма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6652" name="Рисунок 1" descr="Изображение выглядит как текст, диаграмма, План, схематич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F442" w14:textId="4C60B273" w:rsidR="00CF0FD5" w:rsidRDefault="00CF0FD5" w:rsidP="00203C8A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287D1119" w14:textId="29831207" w:rsidR="005A7E1D" w:rsidRDefault="005A7E1D" w:rsidP="00203C8A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Диаграмма:</w:t>
      </w:r>
    </w:p>
    <w:p w14:paraId="45859F0E" w14:textId="314FA43C" w:rsidR="005A7E1D" w:rsidRDefault="005A7E1D" w:rsidP="00203C8A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5A7E1D">
        <w:rPr>
          <w:noProof/>
          <w:sz w:val="28"/>
          <w:szCs w:val="28"/>
        </w:rPr>
        <w:lastRenderedPageBreak/>
        <w:drawing>
          <wp:inline distT="0" distB="0" distL="0" distR="0" wp14:anchorId="575C54DB" wp14:editId="3752BA76">
            <wp:extent cx="5940425" cy="5626100"/>
            <wp:effectExtent l="0" t="0" r="3175" b="0"/>
            <wp:docPr id="51819239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239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33D" w14:textId="77777777" w:rsidR="002800E6" w:rsidRDefault="002800E6" w:rsidP="002447D2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7E2A7C44" w14:textId="77777777" w:rsidR="00B1270B" w:rsidRDefault="00B1270B" w:rsidP="00B1270B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B1270B">
        <w:rPr>
          <w:b/>
          <w:bCs/>
          <w:noProof/>
          <w:sz w:val="28"/>
          <w:szCs w:val="28"/>
        </w:rPr>
        <w:t>3.</w:t>
      </w:r>
      <w:r w:rsidRPr="00B1270B">
        <w:rPr>
          <w:noProof/>
          <w:sz w:val="28"/>
          <w:szCs w:val="28"/>
        </w:rPr>
        <w:t xml:space="preserve"> </w:t>
      </w:r>
      <w:r w:rsidRPr="00B1270B">
        <w:rPr>
          <w:b/>
          <w:bCs/>
          <w:noProof/>
          <w:sz w:val="28"/>
          <w:szCs w:val="28"/>
        </w:rPr>
        <w:t>Собрать десятичный счётчик, используя элементную базу приложения Multisim или учебного макета.</w:t>
      </w:r>
    </w:p>
    <w:p w14:paraId="373D516D" w14:textId="6C72761F" w:rsidR="00B1270B" w:rsidRDefault="00B1270B" w:rsidP="00B1270B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B1270B">
        <w:rPr>
          <w:noProof/>
          <w:sz w:val="28"/>
          <w:szCs w:val="28"/>
        </w:rPr>
        <w:t>Установить счётчик в начальное состояние, подав на установочные входы R соответствующий сигнал.</w:t>
      </w:r>
    </w:p>
    <w:p w14:paraId="1C2349DE" w14:textId="154E07EC" w:rsidR="00B850DB" w:rsidRPr="00BD7BF4" w:rsidRDefault="00B850DB" w:rsidP="00B1270B">
      <w:pPr>
        <w:pStyle w:val="Standard"/>
        <w:spacing w:before="360" w:after="24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Схема десятичного счётчика:</w:t>
      </w:r>
    </w:p>
    <w:p w14:paraId="21D79DA4" w14:textId="5CE37932" w:rsidR="00F442CA" w:rsidRDefault="00B850DB" w:rsidP="002447D2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553A22" wp14:editId="1445226E">
            <wp:extent cx="5940425" cy="4389755"/>
            <wp:effectExtent l="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017" w14:textId="3EEE4A65" w:rsidR="00ED148E" w:rsidRPr="00ED148E" w:rsidRDefault="00ED148E" w:rsidP="00B1270B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t>4. Исследование четырёхразрядного синхронного суммирующего счётчика с параллельным переносом.</w:t>
      </w:r>
    </w:p>
    <w:p w14:paraId="413E2EC7" w14:textId="77777777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Проверить работу счётчика:</w:t>
      </w:r>
    </w:p>
    <w:p w14:paraId="09955BC4" w14:textId="77777777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- от одиночных импульсов, подключив к прямым выходам разрядов световые индикаторы,</w:t>
      </w:r>
    </w:p>
    <w:p w14:paraId="41EE2F04" w14:textId="6928616A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160186" wp14:editId="6D5B7870">
            <wp:extent cx="5940425" cy="3731895"/>
            <wp:effectExtent l="0" t="0" r="3175" b="1905"/>
            <wp:docPr id="196243167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8ADC" w14:textId="77777777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- от импульсов генератора.</w:t>
      </w:r>
    </w:p>
    <w:p w14:paraId="5F9D9817" w14:textId="37173996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drawing>
          <wp:inline distT="0" distB="0" distL="0" distR="0" wp14:anchorId="3A45745B" wp14:editId="5CCC2189">
            <wp:extent cx="5219700" cy="3840480"/>
            <wp:effectExtent l="0" t="0" r="0" b="7620"/>
            <wp:docPr id="104049849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48E">
        <w:rPr>
          <w:noProof/>
          <w:sz w:val="28"/>
          <w:szCs w:val="28"/>
        </w:rPr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</w:t>
      </w:r>
    </w:p>
    <w:p w14:paraId="3BE08F6F" w14:textId="13E459A7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8D9882" wp14:editId="43399A61">
            <wp:extent cx="4137660" cy="3756660"/>
            <wp:effectExtent l="0" t="0" r="0" b="0"/>
            <wp:docPr id="11512801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7070" w14:textId="77777777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  <w:lang w:val="en-US"/>
        </w:rPr>
      </w:pPr>
      <w:r w:rsidRPr="00ED148E">
        <w:rPr>
          <w:noProof/>
          <w:sz w:val="28"/>
          <w:szCs w:val="28"/>
        </w:rPr>
        <w:t>С задержкой</w:t>
      </w:r>
      <w:r w:rsidRPr="00ED148E">
        <w:rPr>
          <w:noProof/>
          <w:sz w:val="28"/>
          <w:szCs w:val="28"/>
          <w:lang w:val="en-US"/>
        </w:rPr>
        <w:t>:</w:t>
      </w:r>
    </w:p>
    <w:p w14:paraId="53454DBB" w14:textId="116E016F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  <w:lang w:val="en-US"/>
        </w:rPr>
      </w:pPr>
      <w:r w:rsidRPr="00ED148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2077B5" wp14:editId="71D4F2A8">
            <wp:extent cx="4152900" cy="3931920"/>
            <wp:effectExtent l="0" t="0" r="0" b="0"/>
            <wp:docPr id="126690498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8ADF" w14:textId="5925312B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Задержка: 95 м</w:t>
      </w:r>
      <w:r w:rsidR="00047C2A">
        <w:rPr>
          <w:noProof/>
          <w:sz w:val="28"/>
          <w:szCs w:val="28"/>
        </w:rPr>
        <w:t>с</w:t>
      </w:r>
    </w:p>
    <w:p w14:paraId="25324343" w14:textId="77777777" w:rsidR="00ED148E" w:rsidRPr="00ED148E" w:rsidRDefault="00ED148E" w:rsidP="00ED148E">
      <w:pPr>
        <w:pStyle w:val="Standard"/>
        <w:spacing w:before="360" w:after="240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lastRenderedPageBreak/>
        <w:t>Время, через которое закончатся все переходные процессы в триггере, и он будет готов к очередному импульсу, составляет удвоенное время задержки, т.е. ~200мкс. Максимальная частота счета, таким образом, составляет 1/(200 мкс) = 5 Гц.</w:t>
      </w:r>
    </w:p>
    <w:p w14:paraId="2255C5FA" w14:textId="773361F6" w:rsidR="00ED148E" w:rsidRPr="00ED148E" w:rsidRDefault="00ED148E" w:rsidP="000777F5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t>5. Исследование четырёхразрядного синхронного суммирующего счётчика с параллельным переносом ИС К555ИЕ9, аналог ИС 74LS160.</w:t>
      </w:r>
    </w:p>
    <w:p w14:paraId="4F98BD8B" w14:textId="77777777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Проверить работу счётчика:</w:t>
      </w:r>
    </w:p>
    <w:p w14:paraId="31AC6067" w14:textId="77777777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 xml:space="preserve">- от одиночных импульсов, подключив к прямым выходам разрядов световые индикаторы, </w:t>
      </w:r>
    </w:p>
    <w:p w14:paraId="3CFB2044" w14:textId="3D84D0CF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drawing>
          <wp:inline distT="0" distB="0" distL="0" distR="0" wp14:anchorId="5BD3F975" wp14:editId="5656082F">
            <wp:extent cx="3268980" cy="2057400"/>
            <wp:effectExtent l="0" t="0" r="7620" b="0"/>
            <wp:docPr id="1360316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AA2C" w14:textId="49178F2A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- от импульсов генератора.</w:t>
      </w:r>
    </w:p>
    <w:p w14:paraId="05BA08D2" w14:textId="5F5548A2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drawing>
          <wp:inline distT="0" distB="0" distL="0" distR="0" wp14:anchorId="6E15DB03" wp14:editId="399D370A">
            <wp:extent cx="2964180" cy="2316480"/>
            <wp:effectExtent l="0" t="0" r="7620" b="7620"/>
            <wp:docPr id="93060625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018F" w14:textId="2A559B05" w:rsidR="00ED148E" w:rsidRPr="00ED148E" w:rsidRDefault="00ED148E" w:rsidP="00ED148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 xml:space="preserve"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</w:t>
      </w:r>
      <w:r w:rsidR="00F442CA" w:rsidRPr="00F442CA">
        <w:rPr>
          <w:noProof/>
          <w:sz w:val="28"/>
          <w:szCs w:val="28"/>
        </w:rPr>
        <w:t>с</w:t>
      </w:r>
      <w:r w:rsidRPr="00ED148E">
        <w:rPr>
          <w:noProof/>
          <w:sz w:val="28"/>
          <w:szCs w:val="28"/>
        </w:rPr>
        <w:t>четчика.</w:t>
      </w:r>
    </w:p>
    <w:p w14:paraId="54D5974D" w14:textId="7D8A2AC5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7FF64D" wp14:editId="66D1111B">
            <wp:extent cx="4160520" cy="3589020"/>
            <wp:effectExtent l="0" t="0" r="0" b="0"/>
            <wp:docPr id="18840197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4256" w14:textId="77777777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  <w:lang w:val="en-US"/>
        </w:rPr>
      </w:pPr>
      <w:r w:rsidRPr="00ED148E">
        <w:rPr>
          <w:b/>
          <w:bCs/>
          <w:noProof/>
          <w:sz w:val="28"/>
          <w:szCs w:val="28"/>
          <w:lang w:val="en-US"/>
        </w:rPr>
        <w:t xml:space="preserve">C </w:t>
      </w:r>
      <w:r w:rsidRPr="00ED148E">
        <w:rPr>
          <w:b/>
          <w:bCs/>
          <w:noProof/>
          <w:sz w:val="28"/>
          <w:szCs w:val="28"/>
        </w:rPr>
        <w:t>задержкой</w:t>
      </w:r>
      <w:r w:rsidRPr="00ED148E">
        <w:rPr>
          <w:b/>
          <w:bCs/>
          <w:noProof/>
          <w:sz w:val="28"/>
          <w:szCs w:val="28"/>
          <w:lang w:val="en-US"/>
        </w:rPr>
        <w:t>:</w:t>
      </w:r>
    </w:p>
    <w:p w14:paraId="076F9D29" w14:textId="5855CBE1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  <w:lang w:val="en-US"/>
        </w:rPr>
      </w:pPr>
      <w:r w:rsidRPr="00ED148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18DDAF" wp14:editId="3195BBE3">
            <wp:extent cx="4152900" cy="3810000"/>
            <wp:effectExtent l="0" t="0" r="0" b="0"/>
            <wp:docPr id="10728655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DF0C" w14:textId="77777777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t>Задержка: 975 мкс</w:t>
      </w:r>
    </w:p>
    <w:p w14:paraId="1D35AF32" w14:textId="77777777" w:rsidR="00ED148E" w:rsidRPr="00ED148E" w:rsidRDefault="00ED148E" w:rsidP="00ED148E">
      <w:pPr>
        <w:pStyle w:val="Standard"/>
        <w:spacing w:before="360" w:after="240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 xml:space="preserve">Время, через которое закончатся все переходные процессы в триггере, и он будет готов к очередному импульсу, составляет удвоенное время задержки, </w:t>
      </w:r>
      <w:r w:rsidRPr="00ED148E">
        <w:rPr>
          <w:noProof/>
          <w:sz w:val="28"/>
          <w:szCs w:val="28"/>
        </w:rPr>
        <w:lastRenderedPageBreak/>
        <w:t xml:space="preserve">т.е. ~2мс. Максимальная частота счета, таким образом, составляет </w:t>
      </w:r>
    </w:p>
    <w:p w14:paraId="2F8ED0DB" w14:textId="77777777" w:rsidR="00ED148E" w:rsidRPr="00ED148E" w:rsidRDefault="00ED148E" w:rsidP="00ED148E">
      <w:pPr>
        <w:pStyle w:val="Standard"/>
        <w:spacing w:before="360" w:after="240"/>
        <w:rPr>
          <w:noProof/>
          <w:sz w:val="28"/>
          <w:szCs w:val="28"/>
        </w:rPr>
      </w:pPr>
      <w:r w:rsidRPr="00ED148E">
        <w:rPr>
          <w:noProof/>
          <w:sz w:val="28"/>
          <w:szCs w:val="28"/>
        </w:rPr>
        <w:t>1/(2мс) = 500 Гц.</w:t>
      </w:r>
    </w:p>
    <w:p w14:paraId="14EF242C" w14:textId="26415152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t>6.Исследование схем наращивания разрядности счетчиков ИЕ9 до четырех секций с последовательным переносом между секциями и по структуре «быстрого» счета.</w:t>
      </w:r>
    </w:p>
    <w:p w14:paraId="354B71D2" w14:textId="53F62982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drawing>
          <wp:inline distT="0" distB="0" distL="0" distR="0" wp14:anchorId="4BFD6A20" wp14:editId="33BC2578">
            <wp:extent cx="5940425" cy="4234180"/>
            <wp:effectExtent l="0" t="0" r="3175" b="0"/>
            <wp:docPr id="2759608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43DB" w14:textId="77777777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</w:p>
    <w:p w14:paraId="63E9F5BC" w14:textId="77777777" w:rsidR="00ED148E" w:rsidRPr="00ED148E" w:rsidRDefault="00ED148E" w:rsidP="00ED148E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</w:p>
    <w:p w14:paraId="480C951D" w14:textId="0ACBAFE2" w:rsidR="00EC4082" w:rsidRPr="009141A2" w:rsidRDefault="00ED148E" w:rsidP="001419F0">
      <w:pPr>
        <w:pStyle w:val="Standard"/>
        <w:spacing w:before="360" w:after="240"/>
        <w:jc w:val="both"/>
        <w:rPr>
          <w:b/>
          <w:bCs/>
          <w:noProof/>
          <w:sz w:val="28"/>
          <w:szCs w:val="28"/>
        </w:rPr>
      </w:pPr>
      <w:r w:rsidRPr="00ED148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DD2883" wp14:editId="269088BA">
            <wp:extent cx="5935980" cy="3147060"/>
            <wp:effectExtent l="0" t="0" r="7620" b="0"/>
            <wp:docPr id="101716127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0E1C" w14:textId="2EF8E5FB" w:rsidR="00EC4082" w:rsidRDefault="00EC4082" w:rsidP="00EC4082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Исследование асинхронных счётчиков</w:t>
      </w:r>
    </w:p>
    <w:p w14:paraId="75BA46FE" w14:textId="77777777" w:rsidR="002621FE" w:rsidRPr="00161F4D" w:rsidRDefault="005802E3" w:rsidP="00161F4D">
      <w:pPr>
        <w:pStyle w:val="Standard"/>
        <w:spacing w:before="360" w:after="240"/>
        <w:jc w:val="center"/>
        <w:rPr>
          <w:b/>
          <w:bCs/>
          <w:noProof/>
          <w:sz w:val="28"/>
          <w:szCs w:val="28"/>
        </w:rPr>
      </w:pPr>
      <w:r w:rsidRPr="00161F4D">
        <w:rPr>
          <w:b/>
          <w:bCs/>
          <w:noProof/>
          <w:sz w:val="28"/>
          <w:szCs w:val="28"/>
        </w:rPr>
        <w:t>1. Исследование четырёхразрядного асинхронного суммирующего счётчика с последовательным переносом, используя для этого D-триггеры с прямым динамическим синхронизирующим входом.</w:t>
      </w:r>
    </w:p>
    <w:p w14:paraId="0C73E3CA" w14:textId="77777777" w:rsidR="002621FE" w:rsidRDefault="005802E3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5802E3">
        <w:rPr>
          <w:noProof/>
          <w:sz w:val="28"/>
          <w:szCs w:val="28"/>
        </w:rPr>
        <w:t>- от одиночных импульсов, подключив к прямым выходам разрядов световые индикаторы,</w:t>
      </w:r>
    </w:p>
    <w:p w14:paraId="1F14BBFA" w14:textId="77777777" w:rsidR="002621FE" w:rsidRDefault="005802E3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5802E3">
        <w:rPr>
          <w:noProof/>
          <w:sz w:val="28"/>
          <w:szCs w:val="28"/>
        </w:rPr>
        <w:t>- от импульсов генератора.</w:t>
      </w:r>
    </w:p>
    <w:p w14:paraId="126BD117" w14:textId="1966FD6B" w:rsidR="00EC4082" w:rsidRDefault="005802E3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5802E3">
        <w:rPr>
          <w:noProof/>
          <w:sz w:val="28"/>
          <w:szCs w:val="28"/>
        </w:rPr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 Измерить время задержки распространения счетчика.</w:t>
      </w:r>
    </w:p>
    <w:p w14:paraId="71EAA12D" w14:textId="4CBB416F" w:rsidR="00444F39" w:rsidRDefault="00444F39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Схема:</w:t>
      </w:r>
    </w:p>
    <w:p w14:paraId="7B6F3D1D" w14:textId="79488550" w:rsidR="00161F4D" w:rsidRDefault="0038628D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38628D">
        <w:rPr>
          <w:noProof/>
          <w:sz w:val="28"/>
          <w:szCs w:val="28"/>
        </w:rPr>
        <w:lastRenderedPageBreak/>
        <w:drawing>
          <wp:inline distT="0" distB="0" distL="0" distR="0" wp14:anchorId="6E2F4F76" wp14:editId="232AB009">
            <wp:extent cx="5940425" cy="4752340"/>
            <wp:effectExtent l="0" t="0" r="3175" b="0"/>
            <wp:docPr id="1489224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24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66D0" w14:textId="77777777" w:rsidR="0038628D" w:rsidRDefault="0038628D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66C54648" w14:textId="12BA79F2" w:rsidR="0038628D" w:rsidRDefault="0038628D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Временная диаграмма:</w:t>
      </w:r>
    </w:p>
    <w:p w14:paraId="7E170846" w14:textId="1ED69597" w:rsidR="001B7BF3" w:rsidRDefault="001B7BF3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1B7BF3">
        <w:rPr>
          <w:noProof/>
          <w:sz w:val="28"/>
          <w:szCs w:val="28"/>
        </w:rPr>
        <w:lastRenderedPageBreak/>
        <w:drawing>
          <wp:inline distT="0" distB="0" distL="0" distR="0" wp14:anchorId="29357FD3" wp14:editId="32B69799">
            <wp:extent cx="5940425" cy="5689600"/>
            <wp:effectExtent l="0" t="0" r="3175" b="6350"/>
            <wp:docPr id="1945742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422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99E" w14:textId="40B5699F" w:rsidR="001B7BF3" w:rsidRDefault="001B7BF3" w:rsidP="001419F0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Задержка: 203,7 нс</w:t>
      </w:r>
    </w:p>
    <w:p w14:paraId="62F8DA69" w14:textId="7FDFCA61" w:rsidR="0068325E" w:rsidRPr="0068325E" w:rsidRDefault="00EC636F" w:rsidP="0068325E">
      <w:pPr>
        <w:pStyle w:val="Standard"/>
        <w:numPr>
          <w:ilvl w:val="0"/>
          <w:numId w:val="15"/>
        </w:numPr>
        <w:spacing w:before="360" w:after="240"/>
        <w:jc w:val="center"/>
        <w:rPr>
          <w:b/>
          <w:bCs/>
          <w:noProof/>
          <w:sz w:val="28"/>
          <w:szCs w:val="28"/>
        </w:rPr>
      </w:pPr>
      <w:r w:rsidRPr="0068325E">
        <w:rPr>
          <w:b/>
          <w:bCs/>
          <w:noProof/>
          <w:sz w:val="28"/>
          <w:szCs w:val="28"/>
        </w:rPr>
        <w:t>Исследование четырёхразрядного асинхронного суммирующего счётчика с последовательным переносом на JK-триггерах в статическом и динамическом режимах.</w:t>
      </w:r>
    </w:p>
    <w:p w14:paraId="0586BF6A" w14:textId="7F72677B" w:rsidR="00EC636F" w:rsidRDefault="00EC636F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C636F">
        <w:rPr>
          <w:noProof/>
          <w:sz w:val="28"/>
          <w:szCs w:val="28"/>
        </w:rPr>
        <w:t>Проверить его работу и построить временные диаграммы. Провести анализ временной диаграммы сигналов счетчика. Измерить время задержки распространения счетчика.</w:t>
      </w:r>
    </w:p>
    <w:p w14:paraId="1F120759" w14:textId="1C34DACA" w:rsidR="00D16DA2" w:rsidRDefault="00D16DA2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D16DA2">
        <w:rPr>
          <w:noProof/>
          <w:sz w:val="28"/>
          <w:szCs w:val="28"/>
        </w:rPr>
        <w:lastRenderedPageBreak/>
        <w:drawing>
          <wp:inline distT="0" distB="0" distL="0" distR="0" wp14:anchorId="32BA4B27" wp14:editId="218DD00C">
            <wp:extent cx="5940425" cy="2829560"/>
            <wp:effectExtent l="0" t="0" r="3175" b="8890"/>
            <wp:docPr id="1860628644" name="Рисунок 1" descr="Изображение выглядит как текст, диаграмм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8644" name="Рисунок 1" descr="Изображение выглядит как текст, диаграмм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D7E6" w14:textId="2B4A5684" w:rsidR="0068325E" w:rsidRPr="0068325E" w:rsidRDefault="00EC636F" w:rsidP="0068325E">
      <w:pPr>
        <w:pStyle w:val="Standard"/>
        <w:numPr>
          <w:ilvl w:val="0"/>
          <w:numId w:val="15"/>
        </w:numPr>
        <w:spacing w:before="360" w:after="240"/>
        <w:jc w:val="center"/>
        <w:rPr>
          <w:b/>
          <w:bCs/>
          <w:noProof/>
          <w:sz w:val="28"/>
          <w:szCs w:val="28"/>
        </w:rPr>
      </w:pPr>
      <w:r w:rsidRPr="0068325E">
        <w:rPr>
          <w:b/>
          <w:bCs/>
          <w:noProof/>
          <w:sz w:val="28"/>
          <w:szCs w:val="28"/>
        </w:rPr>
        <w:t>Исследование четырёхразрядного асинхронного суммирующего счётчика с параллельным переносом на JK- триггерах.</w:t>
      </w:r>
    </w:p>
    <w:p w14:paraId="64E859DA" w14:textId="77777777" w:rsidR="00A83FD8" w:rsidRDefault="00EC636F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C636F">
        <w:rPr>
          <w:noProof/>
          <w:sz w:val="28"/>
          <w:szCs w:val="28"/>
        </w:rPr>
        <w:t>Проверить его работу в статическом и динамическом режимах. Провести анализ временной диаграммы сигналов счетчика. Измерить время задержки распространения счетчика.</w:t>
      </w:r>
    </w:p>
    <w:p w14:paraId="485F97F3" w14:textId="55B3B6E8" w:rsidR="00502181" w:rsidRDefault="00502181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Схема:</w:t>
      </w:r>
    </w:p>
    <w:p w14:paraId="7DD287EE" w14:textId="4D4A3B02" w:rsidR="00FF4389" w:rsidRDefault="00C72F25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C72F25">
        <w:rPr>
          <w:noProof/>
          <w:sz w:val="28"/>
          <w:szCs w:val="28"/>
        </w:rPr>
        <w:drawing>
          <wp:inline distT="0" distB="0" distL="0" distR="0" wp14:anchorId="6466202B" wp14:editId="52A2DECD">
            <wp:extent cx="5940425" cy="3298825"/>
            <wp:effectExtent l="0" t="0" r="3175" b="0"/>
            <wp:docPr id="446818112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8112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012E" w14:textId="0FCC6254" w:rsidR="00502181" w:rsidRDefault="00502181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Временная диаграмма:</w:t>
      </w:r>
    </w:p>
    <w:p w14:paraId="40D91A5A" w14:textId="1D98412C" w:rsidR="002740DA" w:rsidRDefault="002740DA" w:rsidP="0068325E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2740DA">
        <w:rPr>
          <w:noProof/>
          <w:sz w:val="28"/>
          <w:szCs w:val="28"/>
        </w:rPr>
        <w:lastRenderedPageBreak/>
        <w:drawing>
          <wp:inline distT="0" distB="0" distL="0" distR="0" wp14:anchorId="7508F5CB" wp14:editId="1FE60FD7">
            <wp:extent cx="5940425" cy="5617210"/>
            <wp:effectExtent l="0" t="0" r="3175" b="2540"/>
            <wp:docPr id="46685510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5510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0139" w14:textId="6573BE66" w:rsidR="00A83FD8" w:rsidRPr="00A83FD8" w:rsidRDefault="00EC636F" w:rsidP="00A83FD8">
      <w:pPr>
        <w:pStyle w:val="Standard"/>
        <w:numPr>
          <w:ilvl w:val="0"/>
          <w:numId w:val="15"/>
        </w:numPr>
        <w:spacing w:before="360" w:after="240"/>
        <w:jc w:val="center"/>
        <w:rPr>
          <w:b/>
          <w:bCs/>
          <w:noProof/>
          <w:sz w:val="28"/>
          <w:szCs w:val="28"/>
        </w:rPr>
      </w:pPr>
      <w:r w:rsidRPr="00A83FD8">
        <w:rPr>
          <w:b/>
          <w:bCs/>
          <w:noProof/>
          <w:sz w:val="28"/>
          <w:szCs w:val="28"/>
        </w:rPr>
        <w:t>Синтезировать безвентильный счётчик с заданным коэффициентом пересчета</w:t>
      </w:r>
      <w:r w:rsidR="00A83FD8" w:rsidRPr="00A83FD8">
        <w:rPr>
          <w:b/>
          <w:bCs/>
          <w:noProof/>
          <w:sz w:val="28"/>
          <w:szCs w:val="28"/>
        </w:rPr>
        <w:t>.</w:t>
      </w:r>
    </w:p>
    <w:p w14:paraId="3211DA91" w14:textId="38EC8499" w:rsidR="00A83FD8" w:rsidRPr="00A83FD8" w:rsidRDefault="00A83FD8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Вариант №</w:t>
      </w:r>
      <w:r w:rsidRPr="009C3922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: </w:t>
      </w:r>
      <w:r w:rsidR="00C70072">
        <w:rPr>
          <w:noProof/>
          <w:sz w:val="28"/>
          <w:szCs w:val="28"/>
        </w:rPr>
        <w:t>15</w:t>
      </w:r>
      <w:r>
        <w:rPr>
          <w:noProof/>
          <w:sz w:val="28"/>
          <w:szCs w:val="28"/>
        </w:rPr>
        <w:t>.</w:t>
      </w:r>
    </w:p>
    <w:p w14:paraId="2FB0D5B2" w14:textId="1873EB2D" w:rsidR="00AE56CA" w:rsidRDefault="00EC636F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EC636F">
        <w:rPr>
          <w:noProof/>
          <w:sz w:val="28"/>
          <w:szCs w:val="28"/>
        </w:rPr>
        <w:t>Проверить работу счётчика - от одиночных импульсов, подключив к прямым выходам разрядов световые индикаторы, - от импульсов генератора. Просмотреть на экране логического анализатора (осциллографа) временную диаграмму сигналов на входе и выходах счетчика, зафиксировать их и измерить их параметры. Измерить время задержки распространения сигнала счетчика.</w:t>
      </w:r>
    </w:p>
    <w:p w14:paraId="184583A9" w14:textId="79CAAC05" w:rsidR="006C5C2E" w:rsidRDefault="006C5C2E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Схема:</w:t>
      </w:r>
    </w:p>
    <w:p w14:paraId="78C5B016" w14:textId="580E0E8D" w:rsidR="003F4CF3" w:rsidRDefault="003F4CF3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3F4CF3">
        <w:rPr>
          <w:noProof/>
          <w:sz w:val="28"/>
          <w:szCs w:val="28"/>
        </w:rPr>
        <w:lastRenderedPageBreak/>
        <w:drawing>
          <wp:inline distT="0" distB="0" distL="0" distR="0" wp14:anchorId="2E510EE4" wp14:editId="3B90EE68">
            <wp:extent cx="5940425" cy="4204335"/>
            <wp:effectExtent l="0" t="0" r="3175" b="5715"/>
            <wp:docPr id="1037706282" name="Рисунок 1" descr="Изображение выглядит как текст, диаграмма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6282" name="Рисунок 1" descr="Изображение выглядит как текст, диаграмма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81C7" w14:textId="24D80730" w:rsidR="006C5C2E" w:rsidRDefault="006C5C2E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</w:p>
    <w:p w14:paraId="7768A9EC" w14:textId="6C134DD1" w:rsidR="00F64C5D" w:rsidRDefault="00F64C5D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Временная диаграмма:</w:t>
      </w:r>
    </w:p>
    <w:p w14:paraId="1927A777" w14:textId="3A650690" w:rsidR="00F64C5D" w:rsidRDefault="00C25CBF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 w:rsidRPr="00C25CBF">
        <w:rPr>
          <w:noProof/>
          <w:sz w:val="28"/>
          <w:szCs w:val="28"/>
        </w:rPr>
        <w:lastRenderedPageBreak/>
        <w:drawing>
          <wp:inline distT="0" distB="0" distL="0" distR="0" wp14:anchorId="50B98EF7" wp14:editId="19589378">
            <wp:extent cx="5940425" cy="5697855"/>
            <wp:effectExtent l="0" t="0" r="3175" b="0"/>
            <wp:docPr id="972863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636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FA81" w14:textId="0D8BEDBF" w:rsidR="00C25CBF" w:rsidRPr="001419F0" w:rsidRDefault="00C25CBF" w:rsidP="00A83FD8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Задержка: 336,8 нс</w:t>
      </w:r>
    </w:p>
    <w:p w14:paraId="3A6F69CF" w14:textId="57034896" w:rsidR="00486FC6" w:rsidRPr="001D763E" w:rsidRDefault="00486FC6" w:rsidP="00486FC6">
      <w:pPr>
        <w:pStyle w:val="Standard"/>
        <w:spacing w:before="360" w:after="24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Выво</w:t>
      </w:r>
      <w:r w:rsidR="00D70077">
        <w:rPr>
          <w:b/>
          <w:noProof/>
          <w:sz w:val="28"/>
          <w:szCs w:val="28"/>
        </w:rPr>
        <w:t>д</w:t>
      </w:r>
    </w:p>
    <w:p w14:paraId="5743400A" w14:textId="20BF199D" w:rsidR="00666EC0" w:rsidRPr="00F972AD" w:rsidRDefault="00CE08B9" w:rsidP="00302507">
      <w:pPr>
        <w:pStyle w:val="Standard"/>
        <w:spacing w:before="36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 и</w:t>
      </w:r>
      <w:r w:rsidRPr="00506218">
        <w:rPr>
          <w:noProof/>
          <w:sz w:val="28"/>
          <w:szCs w:val="28"/>
        </w:rPr>
        <w:t>зучи</w:t>
      </w:r>
      <w:r>
        <w:rPr>
          <w:noProof/>
          <w:sz w:val="28"/>
          <w:szCs w:val="28"/>
        </w:rPr>
        <w:t>л</w:t>
      </w:r>
      <w:r w:rsidRPr="00506218">
        <w:rPr>
          <w:noProof/>
          <w:sz w:val="28"/>
          <w:szCs w:val="28"/>
        </w:rPr>
        <w:t xml:space="preserve"> схемы асинхронного RS-триггера.</w:t>
      </w:r>
      <w:r w:rsidRPr="00506218"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  <w:t xml:space="preserve"> </w:t>
      </w:r>
      <w:r>
        <w:rPr>
          <w:noProof/>
          <w:sz w:val="28"/>
          <w:szCs w:val="28"/>
        </w:rPr>
        <w:t>И</w:t>
      </w:r>
      <w:r w:rsidRPr="00506218">
        <w:rPr>
          <w:noProof/>
          <w:sz w:val="28"/>
          <w:szCs w:val="28"/>
        </w:rPr>
        <w:t>зуч</w:t>
      </w:r>
      <w:r w:rsidR="00ED6963">
        <w:rPr>
          <w:noProof/>
          <w:sz w:val="28"/>
          <w:szCs w:val="28"/>
        </w:rPr>
        <w:t>ил</w:t>
      </w:r>
      <w:r w:rsidRPr="00506218">
        <w:rPr>
          <w:noProof/>
          <w:sz w:val="28"/>
          <w:szCs w:val="28"/>
        </w:rPr>
        <w:t xml:space="preserve"> принцип</w:t>
      </w:r>
      <w:r w:rsidR="00270E22">
        <w:rPr>
          <w:noProof/>
          <w:sz w:val="28"/>
          <w:szCs w:val="28"/>
        </w:rPr>
        <w:t>ы</w:t>
      </w:r>
      <w:r w:rsidRPr="00506218">
        <w:rPr>
          <w:noProof/>
          <w:sz w:val="28"/>
          <w:szCs w:val="28"/>
        </w:rPr>
        <w:t xml:space="preserve"> построения и схем, статических и динамических режимов работы синхронных двухступенчатых триггеров.</w:t>
      </w:r>
    </w:p>
    <w:sectPr w:rsidR="00666EC0" w:rsidRPr="00F972AD" w:rsidSect="00363BE1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B91E9" w14:textId="77777777" w:rsidR="00331E57" w:rsidRDefault="00331E57" w:rsidP="00363BE1">
      <w:pPr>
        <w:spacing w:after="0" w:line="240" w:lineRule="auto"/>
      </w:pPr>
      <w:r>
        <w:separator/>
      </w:r>
    </w:p>
  </w:endnote>
  <w:endnote w:type="continuationSeparator" w:id="0">
    <w:p w14:paraId="4C5503D0" w14:textId="77777777" w:rsidR="00331E57" w:rsidRDefault="00331E57" w:rsidP="00363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77551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A6F69E7" w14:textId="77777777" w:rsidR="00486FC6" w:rsidRPr="00363BE1" w:rsidRDefault="00486FC6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363BE1">
          <w:rPr>
            <w:rFonts w:ascii="Times New Roman" w:hAnsi="Times New Roman" w:cs="Times New Roman"/>
            <w:sz w:val="28"/>
          </w:rPr>
          <w:fldChar w:fldCharType="begin"/>
        </w:r>
        <w:r w:rsidRPr="00363BE1">
          <w:rPr>
            <w:rFonts w:ascii="Times New Roman" w:hAnsi="Times New Roman" w:cs="Times New Roman"/>
            <w:sz w:val="28"/>
          </w:rPr>
          <w:instrText>PAGE   \* MERGEFORMAT</w:instrText>
        </w:r>
        <w:r w:rsidRPr="00363BE1">
          <w:rPr>
            <w:rFonts w:ascii="Times New Roman" w:hAnsi="Times New Roman" w:cs="Times New Roman"/>
            <w:sz w:val="28"/>
          </w:rPr>
          <w:fldChar w:fldCharType="separate"/>
        </w:r>
        <w:r w:rsidR="00EE57B2">
          <w:rPr>
            <w:rFonts w:ascii="Times New Roman" w:hAnsi="Times New Roman" w:cs="Times New Roman"/>
            <w:noProof/>
            <w:sz w:val="28"/>
          </w:rPr>
          <w:t>7</w:t>
        </w:r>
        <w:r w:rsidRPr="00363BE1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3A6F69E8" w14:textId="77777777" w:rsidR="00486FC6" w:rsidRPr="00363BE1" w:rsidRDefault="00486FC6" w:rsidP="00363B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7B8E9" w14:textId="77777777" w:rsidR="00331E57" w:rsidRDefault="00331E57" w:rsidP="00363BE1">
      <w:pPr>
        <w:spacing w:after="0" w:line="240" w:lineRule="auto"/>
      </w:pPr>
      <w:r>
        <w:separator/>
      </w:r>
    </w:p>
  </w:footnote>
  <w:footnote w:type="continuationSeparator" w:id="0">
    <w:p w14:paraId="0CEB4BA7" w14:textId="77777777" w:rsidR="00331E57" w:rsidRDefault="00331E57" w:rsidP="00363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D1070"/>
    <w:multiLevelType w:val="hybridMultilevel"/>
    <w:tmpl w:val="B0206E2C"/>
    <w:lvl w:ilvl="0" w:tplc="05DAE28C">
      <w:start w:val="1"/>
      <w:numFmt w:val="lowerLetter"/>
      <w:lvlText w:val="%1)"/>
      <w:lvlJc w:val="left"/>
      <w:pPr>
        <w:ind w:left="720" w:hanging="360"/>
      </w:pPr>
      <w:rPr>
        <w:b w:val="0"/>
        <w:bCs w:val="0"/>
        <w:i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95F55"/>
    <w:multiLevelType w:val="hybridMultilevel"/>
    <w:tmpl w:val="8AB4868E"/>
    <w:lvl w:ilvl="0" w:tplc="7130B4EA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57270"/>
    <w:multiLevelType w:val="hybridMultilevel"/>
    <w:tmpl w:val="5652E7A4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>
      <w:start w:val="1"/>
      <w:numFmt w:val="lowerRoman"/>
      <w:lvlText w:val="%3."/>
      <w:lvlJc w:val="right"/>
      <w:pPr>
        <w:ind w:left="2083" w:hanging="180"/>
      </w:pPr>
    </w:lvl>
    <w:lvl w:ilvl="3" w:tplc="0419000F">
      <w:start w:val="1"/>
      <w:numFmt w:val="decimal"/>
      <w:lvlText w:val="%4."/>
      <w:lvlJc w:val="left"/>
      <w:pPr>
        <w:ind w:left="2803" w:hanging="360"/>
      </w:pPr>
    </w:lvl>
    <w:lvl w:ilvl="4" w:tplc="04190019">
      <w:start w:val="1"/>
      <w:numFmt w:val="lowerLetter"/>
      <w:lvlText w:val="%5."/>
      <w:lvlJc w:val="left"/>
      <w:pPr>
        <w:ind w:left="3523" w:hanging="360"/>
      </w:pPr>
    </w:lvl>
    <w:lvl w:ilvl="5" w:tplc="0419001B">
      <w:start w:val="1"/>
      <w:numFmt w:val="lowerRoman"/>
      <w:lvlText w:val="%6."/>
      <w:lvlJc w:val="right"/>
      <w:pPr>
        <w:ind w:left="4243" w:hanging="180"/>
      </w:pPr>
    </w:lvl>
    <w:lvl w:ilvl="6" w:tplc="0419000F">
      <w:start w:val="1"/>
      <w:numFmt w:val="decimal"/>
      <w:lvlText w:val="%7."/>
      <w:lvlJc w:val="left"/>
      <w:pPr>
        <w:ind w:left="4963" w:hanging="360"/>
      </w:pPr>
    </w:lvl>
    <w:lvl w:ilvl="7" w:tplc="04190019">
      <w:start w:val="1"/>
      <w:numFmt w:val="lowerLetter"/>
      <w:lvlText w:val="%8."/>
      <w:lvlJc w:val="left"/>
      <w:pPr>
        <w:ind w:left="5683" w:hanging="360"/>
      </w:pPr>
    </w:lvl>
    <w:lvl w:ilvl="8" w:tplc="0419001B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39384EA3"/>
    <w:multiLevelType w:val="hybridMultilevel"/>
    <w:tmpl w:val="5A3C15AC"/>
    <w:lvl w:ilvl="0" w:tplc="B03462BA">
      <w:start w:val="1"/>
      <w:numFmt w:val="decimal"/>
      <w:lvlText w:val="%1."/>
      <w:lvlJc w:val="left"/>
      <w:pPr>
        <w:ind w:left="644" w:hanging="360"/>
      </w:pPr>
      <w:rPr>
        <w:b w:val="0"/>
        <w:bCs w:val="0"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B06082B"/>
    <w:multiLevelType w:val="hybridMultilevel"/>
    <w:tmpl w:val="57C47590"/>
    <w:lvl w:ilvl="0" w:tplc="9FA28E2E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>
      <w:start w:val="1"/>
      <w:numFmt w:val="lowerRoman"/>
      <w:lvlText w:val="%3."/>
      <w:lvlJc w:val="right"/>
      <w:pPr>
        <w:ind w:left="1735" w:hanging="180"/>
      </w:pPr>
    </w:lvl>
    <w:lvl w:ilvl="3" w:tplc="0419000F">
      <w:start w:val="1"/>
      <w:numFmt w:val="decimal"/>
      <w:lvlText w:val="%4."/>
      <w:lvlJc w:val="left"/>
      <w:pPr>
        <w:ind w:left="2455" w:hanging="360"/>
      </w:pPr>
    </w:lvl>
    <w:lvl w:ilvl="4" w:tplc="04190019">
      <w:start w:val="1"/>
      <w:numFmt w:val="lowerLetter"/>
      <w:lvlText w:val="%5."/>
      <w:lvlJc w:val="left"/>
      <w:pPr>
        <w:ind w:left="3175" w:hanging="360"/>
      </w:pPr>
    </w:lvl>
    <w:lvl w:ilvl="5" w:tplc="0419001B">
      <w:start w:val="1"/>
      <w:numFmt w:val="lowerRoman"/>
      <w:lvlText w:val="%6."/>
      <w:lvlJc w:val="right"/>
      <w:pPr>
        <w:ind w:left="3895" w:hanging="180"/>
      </w:pPr>
    </w:lvl>
    <w:lvl w:ilvl="6" w:tplc="0419000F">
      <w:start w:val="1"/>
      <w:numFmt w:val="decimal"/>
      <w:lvlText w:val="%7."/>
      <w:lvlJc w:val="left"/>
      <w:pPr>
        <w:ind w:left="4615" w:hanging="360"/>
      </w:pPr>
    </w:lvl>
    <w:lvl w:ilvl="7" w:tplc="04190019">
      <w:start w:val="1"/>
      <w:numFmt w:val="lowerLetter"/>
      <w:lvlText w:val="%8."/>
      <w:lvlJc w:val="left"/>
      <w:pPr>
        <w:ind w:left="5335" w:hanging="360"/>
      </w:pPr>
    </w:lvl>
    <w:lvl w:ilvl="8" w:tplc="0419001B">
      <w:start w:val="1"/>
      <w:numFmt w:val="lowerRoman"/>
      <w:lvlText w:val="%9."/>
      <w:lvlJc w:val="right"/>
      <w:pPr>
        <w:ind w:left="6055" w:hanging="180"/>
      </w:pPr>
    </w:lvl>
  </w:abstractNum>
  <w:abstractNum w:abstractNumId="5" w15:restartNumberingAfterBreak="0">
    <w:nsid w:val="4D160235"/>
    <w:multiLevelType w:val="hybridMultilevel"/>
    <w:tmpl w:val="C6B816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31A94"/>
    <w:multiLevelType w:val="hybridMultilevel"/>
    <w:tmpl w:val="CAF0D878"/>
    <w:lvl w:ilvl="0" w:tplc="94B4211E">
      <w:start w:val="1"/>
      <w:numFmt w:val="decimal"/>
      <w:lvlText w:val="%1."/>
      <w:lvlJc w:val="left"/>
      <w:pPr>
        <w:ind w:left="644" w:hanging="360"/>
      </w:pPr>
      <w:rPr>
        <w:b/>
        <w:bCs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A7B58FD"/>
    <w:multiLevelType w:val="hybridMultilevel"/>
    <w:tmpl w:val="DB887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3A6DF1"/>
    <w:multiLevelType w:val="hybridMultilevel"/>
    <w:tmpl w:val="60E22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F6625"/>
    <w:multiLevelType w:val="hybridMultilevel"/>
    <w:tmpl w:val="BF8E1E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30393"/>
    <w:multiLevelType w:val="hybridMultilevel"/>
    <w:tmpl w:val="BA0AC9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D1465"/>
    <w:multiLevelType w:val="hybridMultilevel"/>
    <w:tmpl w:val="62DE38AA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5CE05412">
      <w:start w:val="1"/>
      <w:numFmt w:val="decimal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F9625FC"/>
    <w:multiLevelType w:val="hybridMultilevel"/>
    <w:tmpl w:val="BA420C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42C74"/>
    <w:multiLevelType w:val="multilevel"/>
    <w:tmpl w:val="2364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B8282E"/>
    <w:multiLevelType w:val="hybridMultilevel"/>
    <w:tmpl w:val="6868C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949877">
    <w:abstractNumId w:val="7"/>
  </w:num>
  <w:num w:numId="2" w16cid:durableId="250743909">
    <w:abstractNumId w:val="8"/>
  </w:num>
  <w:num w:numId="3" w16cid:durableId="2120823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528475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253379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7851037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708046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303202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976743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876352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285457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42533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759491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15581797">
    <w:abstractNumId w:val="13"/>
  </w:num>
  <w:num w:numId="15" w16cid:durableId="11732291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60BA"/>
    <w:rsid w:val="0000007A"/>
    <w:rsid w:val="00001BDD"/>
    <w:rsid w:val="00002238"/>
    <w:rsid w:val="000111A9"/>
    <w:rsid w:val="0001214E"/>
    <w:rsid w:val="00016E94"/>
    <w:rsid w:val="000259CE"/>
    <w:rsid w:val="0002618E"/>
    <w:rsid w:val="00027923"/>
    <w:rsid w:val="0003786D"/>
    <w:rsid w:val="00044B2F"/>
    <w:rsid w:val="00044C3B"/>
    <w:rsid w:val="00047C2A"/>
    <w:rsid w:val="0005030A"/>
    <w:rsid w:val="00063A8C"/>
    <w:rsid w:val="00071199"/>
    <w:rsid w:val="00072AAB"/>
    <w:rsid w:val="000760C5"/>
    <w:rsid w:val="000777F5"/>
    <w:rsid w:val="000778AE"/>
    <w:rsid w:val="00085212"/>
    <w:rsid w:val="000944E9"/>
    <w:rsid w:val="000A482B"/>
    <w:rsid w:val="000B04F6"/>
    <w:rsid w:val="000B2A08"/>
    <w:rsid w:val="000B4E40"/>
    <w:rsid w:val="000C14D8"/>
    <w:rsid w:val="000C6184"/>
    <w:rsid w:val="000E00F0"/>
    <w:rsid w:val="000E368A"/>
    <w:rsid w:val="000E5B4D"/>
    <w:rsid w:val="000E7A8F"/>
    <w:rsid w:val="000E7B84"/>
    <w:rsid w:val="000F2867"/>
    <w:rsid w:val="000F49F8"/>
    <w:rsid w:val="000F579C"/>
    <w:rsid w:val="000F727A"/>
    <w:rsid w:val="00102B6B"/>
    <w:rsid w:val="00115D2B"/>
    <w:rsid w:val="00117B35"/>
    <w:rsid w:val="001220BA"/>
    <w:rsid w:val="00123174"/>
    <w:rsid w:val="0012695C"/>
    <w:rsid w:val="00132C81"/>
    <w:rsid w:val="00133CB6"/>
    <w:rsid w:val="0013473D"/>
    <w:rsid w:val="001419F0"/>
    <w:rsid w:val="0014364D"/>
    <w:rsid w:val="00152794"/>
    <w:rsid w:val="00152CC5"/>
    <w:rsid w:val="00157BBF"/>
    <w:rsid w:val="00157E77"/>
    <w:rsid w:val="00161F4D"/>
    <w:rsid w:val="00163281"/>
    <w:rsid w:val="00183747"/>
    <w:rsid w:val="0018493D"/>
    <w:rsid w:val="001A04B8"/>
    <w:rsid w:val="001A3376"/>
    <w:rsid w:val="001B6FDF"/>
    <w:rsid w:val="001B7BF3"/>
    <w:rsid w:val="001C0F74"/>
    <w:rsid w:val="001C1866"/>
    <w:rsid w:val="001D31D6"/>
    <w:rsid w:val="001D39A4"/>
    <w:rsid w:val="001D763E"/>
    <w:rsid w:val="001D7762"/>
    <w:rsid w:val="001E01A9"/>
    <w:rsid w:val="001E0CF2"/>
    <w:rsid w:val="001E1443"/>
    <w:rsid w:val="001E16F4"/>
    <w:rsid w:val="001E177F"/>
    <w:rsid w:val="001E2BDF"/>
    <w:rsid w:val="001E2DC0"/>
    <w:rsid w:val="001F5244"/>
    <w:rsid w:val="001F79E1"/>
    <w:rsid w:val="00203C8A"/>
    <w:rsid w:val="00205E66"/>
    <w:rsid w:val="00206AED"/>
    <w:rsid w:val="002114E9"/>
    <w:rsid w:val="00211537"/>
    <w:rsid w:val="00215C18"/>
    <w:rsid w:val="00221B47"/>
    <w:rsid w:val="00223BA0"/>
    <w:rsid w:val="00235512"/>
    <w:rsid w:val="00236400"/>
    <w:rsid w:val="00236748"/>
    <w:rsid w:val="002447D2"/>
    <w:rsid w:val="00253680"/>
    <w:rsid w:val="00254082"/>
    <w:rsid w:val="00254A6B"/>
    <w:rsid w:val="00261106"/>
    <w:rsid w:val="002621FE"/>
    <w:rsid w:val="0026567A"/>
    <w:rsid w:val="00270E22"/>
    <w:rsid w:val="002740DA"/>
    <w:rsid w:val="002800E6"/>
    <w:rsid w:val="00280BF5"/>
    <w:rsid w:val="00281A11"/>
    <w:rsid w:val="00291D97"/>
    <w:rsid w:val="00291DBA"/>
    <w:rsid w:val="002A18F2"/>
    <w:rsid w:val="002A318E"/>
    <w:rsid w:val="002A3FF4"/>
    <w:rsid w:val="002C6101"/>
    <w:rsid w:val="002E1D1C"/>
    <w:rsid w:val="002E4E62"/>
    <w:rsid w:val="002E7438"/>
    <w:rsid w:val="002E7628"/>
    <w:rsid w:val="002E7B04"/>
    <w:rsid w:val="002F11C1"/>
    <w:rsid w:val="003000E5"/>
    <w:rsid w:val="00302507"/>
    <w:rsid w:val="00310E6D"/>
    <w:rsid w:val="0031469D"/>
    <w:rsid w:val="00316D14"/>
    <w:rsid w:val="00322E2E"/>
    <w:rsid w:val="00324C59"/>
    <w:rsid w:val="0032782F"/>
    <w:rsid w:val="00331E57"/>
    <w:rsid w:val="0035023D"/>
    <w:rsid w:val="00363BE1"/>
    <w:rsid w:val="00372E64"/>
    <w:rsid w:val="00373BB1"/>
    <w:rsid w:val="00374B6C"/>
    <w:rsid w:val="0037531F"/>
    <w:rsid w:val="00384E45"/>
    <w:rsid w:val="0038628D"/>
    <w:rsid w:val="00390140"/>
    <w:rsid w:val="003954AA"/>
    <w:rsid w:val="003A286B"/>
    <w:rsid w:val="003A71AC"/>
    <w:rsid w:val="003B49F4"/>
    <w:rsid w:val="003B7B9F"/>
    <w:rsid w:val="003D20C4"/>
    <w:rsid w:val="003E4804"/>
    <w:rsid w:val="003E51B3"/>
    <w:rsid w:val="003F3E5F"/>
    <w:rsid w:val="003F43EF"/>
    <w:rsid w:val="003F4CF3"/>
    <w:rsid w:val="003F7925"/>
    <w:rsid w:val="00406E4F"/>
    <w:rsid w:val="0042581D"/>
    <w:rsid w:val="004316B0"/>
    <w:rsid w:val="00435573"/>
    <w:rsid w:val="00444F39"/>
    <w:rsid w:val="004472E0"/>
    <w:rsid w:val="00450907"/>
    <w:rsid w:val="00451F9D"/>
    <w:rsid w:val="004819F6"/>
    <w:rsid w:val="00484578"/>
    <w:rsid w:val="00486FC6"/>
    <w:rsid w:val="00492FF0"/>
    <w:rsid w:val="004A5157"/>
    <w:rsid w:val="004B0E41"/>
    <w:rsid w:val="004B1F43"/>
    <w:rsid w:val="004B415A"/>
    <w:rsid w:val="004C395A"/>
    <w:rsid w:val="004D15E4"/>
    <w:rsid w:val="004E1212"/>
    <w:rsid w:val="004E5FF9"/>
    <w:rsid w:val="004E7754"/>
    <w:rsid w:val="004F4332"/>
    <w:rsid w:val="00502181"/>
    <w:rsid w:val="00506218"/>
    <w:rsid w:val="005143F3"/>
    <w:rsid w:val="00515043"/>
    <w:rsid w:val="00516E86"/>
    <w:rsid w:val="00531A22"/>
    <w:rsid w:val="00532096"/>
    <w:rsid w:val="00556510"/>
    <w:rsid w:val="00560AD9"/>
    <w:rsid w:val="00573503"/>
    <w:rsid w:val="0057418B"/>
    <w:rsid w:val="0057616F"/>
    <w:rsid w:val="005802E3"/>
    <w:rsid w:val="0058598C"/>
    <w:rsid w:val="00592F75"/>
    <w:rsid w:val="005A03C0"/>
    <w:rsid w:val="005A7E1D"/>
    <w:rsid w:val="005B397C"/>
    <w:rsid w:val="005B5E81"/>
    <w:rsid w:val="005C00A4"/>
    <w:rsid w:val="005C65A8"/>
    <w:rsid w:val="005D2551"/>
    <w:rsid w:val="005D7723"/>
    <w:rsid w:val="005E15D5"/>
    <w:rsid w:val="005E287B"/>
    <w:rsid w:val="005E31AB"/>
    <w:rsid w:val="005F03D1"/>
    <w:rsid w:val="005F432C"/>
    <w:rsid w:val="00602B0C"/>
    <w:rsid w:val="00610019"/>
    <w:rsid w:val="006172D2"/>
    <w:rsid w:val="00623400"/>
    <w:rsid w:val="00631A18"/>
    <w:rsid w:val="00632A04"/>
    <w:rsid w:val="00636847"/>
    <w:rsid w:val="00650C48"/>
    <w:rsid w:val="00654C84"/>
    <w:rsid w:val="00655F4D"/>
    <w:rsid w:val="006633DC"/>
    <w:rsid w:val="006657B9"/>
    <w:rsid w:val="00665B5B"/>
    <w:rsid w:val="00666EC0"/>
    <w:rsid w:val="00680656"/>
    <w:rsid w:val="00680780"/>
    <w:rsid w:val="00682A67"/>
    <w:rsid w:val="0068325E"/>
    <w:rsid w:val="00695F70"/>
    <w:rsid w:val="006A39E5"/>
    <w:rsid w:val="006B5D49"/>
    <w:rsid w:val="006B6C7A"/>
    <w:rsid w:val="006C5C2E"/>
    <w:rsid w:val="006D68F4"/>
    <w:rsid w:val="006E0F6A"/>
    <w:rsid w:val="006E7879"/>
    <w:rsid w:val="00707C7B"/>
    <w:rsid w:val="00716FC3"/>
    <w:rsid w:val="007214D2"/>
    <w:rsid w:val="007242C3"/>
    <w:rsid w:val="00740161"/>
    <w:rsid w:val="007429C1"/>
    <w:rsid w:val="00743BC5"/>
    <w:rsid w:val="00746784"/>
    <w:rsid w:val="0075020F"/>
    <w:rsid w:val="00751CAD"/>
    <w:rsid w:val="00752C19"/>
    <w:rsid w:val="007578B7"/>
    <w:rsid w:val="007643DF"/>
    <w:rsid w:val="0076512D"/>
    <w:rsid w:val="007753D7"/>
    <w:rsid w:val="00782D01"/>
    <w:rsid w:val="00786C60"/>
    <w:rsid w:val="007A474D"/>
    <w:rsid w:val="007B01EE"/>
    <w:rsid w:val="007B02A9"/>
    <w:rsid w:val="007C2EA5"/>
    <w:rsid w:val="007C3E60"/>
    <w:rsid w:val="007E38DA"/>
    <w:rsid w:val="007E50C9"/>
    <w:rsid w:val="007F4153"/>
    <w:rsid w:val="007F45CE"/>
    <w:rsid w:val="007F5392"/>
    <w:rsid w:val="007F55AD"/>
    <w:rsid w:val="0080320F"/>
    <w:rsid w:val="00804F6C"/>
    <w:rsid w:val="00816F63"/>
    <w:rsid w:val="00817FAE"/>
    <w:rsid w:val="00834CC9"/>
    <w:rsid w:val="00835C0E"/>
    <w:rsid w:val="00854F01"/>
    <w:rsid w:val="008670A7"/>
    <w:rsid w:val="008701F5"/>
    <w:rsid w:val="00871548"/>
    <w:rsid w:val="00872570"/>
    <w:rsid w:val="00875FE7"/>
    <w:rsid w:val="00876290"/>
    <w:rsid w:val="00877EAD"/>
    <w:rsid w:val="00883989"/>
    <w:rsid w:val="008910F2"/>
    <w:rsid w:val="00895966"/>
    <w:rsid w:val="008B48DD"/>
    <w:rsid w:val="008B73F6"/>
    <w:rsid w:val="008C0EBC"/>
    <w:rsid w:val="008D1CBF"/>
    <w:rsid w:val="008E3D64"/>
    <w:rsid w:val="008E4E13"/>
    <w:rsid w:val="008E61E9"/>
    <w:rsid w:val="008E62CF"/>
    <w:rsid w:val="008F612A"/>
    <w:rsid w:val="00905DD9"/>
    <w:rsid w:val="00911E45"/>
    <w:rsid w:val="009120FB"/>
    <w:rsid w:val="009141A2"/>
    <w:rsid w:val="00914E24"/>
    <w:rsid w:val="00916DCE"/>
    <w:rsid w:val="00932D8C"/>
    <w:rsid w:val="00933A09"/>
    <w:rsid w:val="00933B6C"/>
    <w:rsid w:val="00936ABF"/>
    <w:rsid w:val="00947734"/>
    <w:rsid w:val="00956AA4"/>
    <w:rsid w:val="00961B00"/>
    <w:rsid w:val="009638C2"/>
    <w:rsid w:val="00963BCD"/>
    <w:rsid w:val="009659CC"/>
    <w:rsid w:val="00973EE9"/>
    <w:rsid w:val="00991A0F"/>
    <w:rsid w:val="00994AA1"/>
    <w:rsid w:val="009B5406"/>
    <w:rsid w:val="009C0F5F"/>
    <w:rsid w:val="009C3922"/>
    <w:rsid w:val="009C5A4B"/>
    <w:rsid w:val="009D0742"/>
    <w:rsid w:val="009D4FA7"/>
    <w:rsid w:val="009E0BBD"/>
    <w:rsid w:val="009E1055"/>
    <w:rsid w:val="009F56B3"/>
    <w:rsid w:val="00A116BA"/>
    <w:rsid w:val="00A1366F"/>
    <w:rsid w:val="00A15C41"/>
    <w:rsid w:val="00A17B7C"/>
    <w:rsid w:val="00A260BA"/>
    <w:rsid w:val="00A32148"/>
    <w:rsid w:val="00A40750"/>
    <w:rsid w:val="00A45A7D"/>
    <w:rsid w:val="00A74E23"/>
    <w:rsid w:val="00A75B9F"/>
    <w:rsid w:val="00A76C7B"/>
    <w:rsid w:val="00A76F7C"/>
    <w:rsid w:val="00A77D2C"/>
    <w:rsid w:val="00A83FD8"/>
    <w:rsid w:val="00A8555D"/>
    <w:rsid w:val="00AA4F6D"/>
    <w:rsid w:val="00AB0372"/>
    <w:rsid w:val="00AB49EB"/>
    <w:rsid w:val="00AC2EEF"/>
    <w:rsid w:val="00AC4D17"/>
    <w:rsid w:val="00AC792B"/>
    <w:rsid w:val="00AC7E0D"/>
    <w:rsid w:val="00AD5B61"/>
    <w:rsid w:val="00AE0E8F"/>
    <w:rsid w:val="00AE56CA"/>
    <w:rsid w:val="00AF27F1"/>
    <w:rsid w:val="00B02521"/>
    <w:rsid w:val="00B02EAB"/>
    <w:rsid w:val="00B045E6"/>
    <w:rsid w:val="00B1270B"/>
    <w:rsid w:val="00B132A8"/>
    <w:rsid w:val="00B2131B"/>
    <w:rsid w:val="00B2525A"/>
    <w:rsid w:val="00B26301"/>
    <w:rsid w:val="00B414A0"/>
    <w:rsid w:val="00B578BD"/>
    <w:rsid w:val="00B63F33"/>
    <w:rsid w:val="00B73EAE"/>
    <w:rsid w:val="00B76F86"/>
    <w:rsid w:val="00B822B2"/>
    <w:rsid w:val="00B850DB"/>
    <w:rsid w:val="00B932B5"/>
    <w:rsid w:val="00BA3656"/>
    <w:rsid w:val="00BA5E48"/>
    <w:rsid w:val="00BC6C00"/>
    <w:rsid w:val="00BD24D3"/>
    <w:rsid w:val="00BD7BF4"/>
    <w:rsid w:val="00BE603B"/>
    <w:rsid w:val="00C007EA"/>
    <w:rsid w:val="00C10A97"/>
    <w:rsid w:val="00C13292"/>
    <w:rsid w:val="00C1611A"/>
    <w:rsid w:val="00C25CBF"/>
    <w:rsid w:val="00C30B9A"/>
    <w:rsid w:val="00C3464C"/>
    <w:rsid w:val="00C52D25"/>
    <w:rsid w:val="00C573EB"/>
    <w:rsid w:val="00C70072"/>
    <w:rsid w:val="00C719E2"/>
    <w:rsid w:val="00C72F25"/>
    <w:rsid w:val="00C81270"/>
    <w:rsid w:val="00C82601"/>
    <w:rsid w:val="00C84381"/>
    <w:rsid w:val="00C87FEE"/>
    <w:rsid w:val="00CB18B6"/>
    <w:rsid w:val="00CB67B4"/>
    <w:rsid w:val="00CC4463"/>
    <w:rsid w:val="00CD148E"/>
    <w:rsid w:val="00CE08B9"/>
    <w:rsid w:val="00CE13C0"/>
    <w:rsid w:val="00CF0FD5"/>
    <w:rsid w:val="00CF7F02"/>
    <w:rsid w:val="00D03796"/>
    <w:rsid w:val="00D04ABA"/>
    <w:rsid w:val="00D06376"/>
    <w:rsid w:val="00D114C9"/>
    <w:rsid w:val="00D16DA2"/>
    <w:rsid w:val="00D16EA3"/>
    <w:rsid w:val="00D178E6"/>
    <w:rsid w:val="00D17BB8"/>
    <w:rsid w:val="00D22FD0"/>
    <w:rsid w:val="00D26B2B"/>
    <w:rsid w:val="00D3515C"/>
    <w:rsid w:val="00D35728"/>
    <w:rsid w:val="00D41F02"/>
    <w:rsid w:val="00D4372B"/>
    <w:rsid w:val="00D44BD7"/>
    <w:rsid w:val="00D52304"/>
    <w:rsid w:val="00D6432D"/>
    <w:rsid w:val="00D65ECC"/>
    <w:rsid w:val="00D70077"/>
    <w:rsid w:val="00D74236"/>
    <w:rsid w:val="00D767D8"/>
    <w:rsid w:val="00D807DA"/>
    <w:rsid w:val="00D87A32"/>
    <w:rsid w:val="00D906B4"/>
    <w:rsid w:val="00D94FCD"/>
    <w:rsid w:val="00DA1938"/>
    <w:rsid w:val="00DB07B1"/>
    <w:rsid w:val="00DB3832"/>
    <w:rsid w:val="00DC3500"/>
    <w:rsid w:val="00E04AC4"/>
    <w:rsid w:val="00E06F9D"/>
    <w:rsid w:val="00E10CF6"/>
    <w:rsid w:val="00E121C7"/>
    <w:rsid w:val="00E23587"/>
    <w:rsid w:val="00E239F4"/>
    <w:rsid w:val="00E2653C"/>
    <w:rsid w:val="00E35166"/>
    <w:rsid w:val="00E55EFA"/>
    <w:rsid w:val="00E60A91"/>
    <w:rsid w:val="00E73B66"/>
    <w:rsid w:val="00E74036"/>
    <w:rsid w:val="00E8038D"/>
    <w:rsid w:val="00E824F1"/>
    <w:rsid w:val="00E92948"/>
    <w:rsid w:val="00E92C49"/>
    <w:rsid w:val="00E94978"/>
    <w:rsid w:val="00E972A5"/>
    <w:rsid w:val="00EA1B76"/>
    <w:rsid w:val="00EA6FC9"/>
    <w:rsid w:val="00EB35D6"/>
    <w:rsid w:val="00EB3DE4"/>
    <w:rsid w:val="00EB6F80"/>
    <w:rsid w:val="00EC4082"/>
    <w:rsid w:val="00EC636F"/>
    <w:rsid w:val="00ED148E"/>
    <w:rsid w:val="00ED6963"/>
    <w:rsid w:val="00ED7E54"/>
    <w:rsid w:val="00EE2777"/>
    <w:rsid w:val="00EE57B2"/>
    <w:rsid w:val="00EF1A59"/>
    <w:rsid w:val="00F03F27"/>
    <w:rsid w:val="00F0424F"/>
    <w:rsid w:val="00F143B7"/>
    <w:rsid w:val="00F26513"/>
    <w:rsid w:val="00F442CA"/>
    <w:rsid w:val="00F51770"/>
    <w:rsid w:val="00F64C5D"/>
    <w:rsid w:val="00F755E1"/>
    <w:rsid w:val="00F768E5"/>
    <w:rsid w:val="00F82F64"/>
    <w:rsid w:val="00F849F2"/>
    <w:rsid w:val="00F929BD"/>
    <w:rsid w:val="00F95384"/>
    <w:rsid w:val="00F972AD"/>
    <w:rsid w:val="00FA6EA3"/>
    <w:rsid w:val="00FB00DE"/>
    <w:rsid w:val="00FB0B88"/>
    <w:rsid w:val="00FB0D22"/>
    <w:rsid w:val="00FB6137"/>
    <w:rsid w:val="00FC361B"/>
    <w:rsid w:val="00FC6DDF"/>
    <w:rsid w:val="00FD6C7C"/>
    <w:rsid w:val="00FE3351"/>
    <w:rsid w:val="00FE5FDE"/>
    <w:rsid w:val="00FE7C11"/>
    <w:rsid w:val="00FF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F6938"/>
  <w15:docId w15:val="{CBD26FAE-A891-4985-A3D4-9462FCAF1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260B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1"/>
    <w:qFormat/>
    <w:rsid w:val="00A260BA"/>
    <w:pPr>
      <w:widowControl w:val="0"/>
      <w:autoSpaceDE w:val="0"/>
      <w:autoSpaceDN w:val="0"/>
      <w:spacing w:after="0" w:line="240" w:lineRule="auto"/>
      <w:ind w:left="252" w:firstLine="528"/>
    </w:pPr>
    <w:rPr>
      <w:rFonts w:ascii="Times New Roman" w:eastAsia="Times New Roman" w:hAnsi="Times New Roman" w:cs="Times New Roman"/>
    </w:rPr>
  </w:style>
  <w:style w:type="paragraph" w:styleId="a4">
    <w:name w:val="header"/>
    <w:basedOn w:val="a"/>
    <w:link w:val="a5"/>
    <w:uiPriority w:val="99"/>
    <w:unhideWhenUsed/>
    <w:rsid w:val="00363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63BE1"/>
  </w:style>
  <w:style w:type="paragraph" w:styleId="a6">
    <w:name w:val="footer"/>
    <w:basedOn w:val="a"/>
    <w:link w:val="a7"/>
    <w:uiPriority w:val="99"/>
    <w:unhideWhenUsed/>
    <w:rsid w:val="00363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63BE1"/>
  </w:style>
  <w:style w:type="character" w:styleId="a8">
    <w:name w:val="Placeholder Text"/>
    <w:basedOn w:val="a0"/>
    <w:uiPriority w:val="99"/>
    <w:semiHidden/>
    <w:rsid w:val="00AC4D17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AC4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C4D17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35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3516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 Spacing"/>
    <w:uiPriority w:val="1"/>
    <w:qFormat/>
    <w:rsid w:val="00816F63"/>
    <w:pPr>
      <w:spacing w:after="0" w:line="240" w:lineRule="auto"/>
    </w:pPr>
  </w:style>
  <w:style w:type="table" w:styleId="ac">
    <w:name w:val="Table Grid"/>
    <w:basedOn w:val="a1"/>
    <w:uiPriority w:val="39"/>
    <w:rsid w:val="006A39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24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</dc:creator>
  <cp:keywords/>
  <dc:description/>
  <cp:lastModifiedBy>Григорий Барышев</cp:lastModifiedBy>
  <cp:revision>387</cp:revision>
  <cp:lastPrinted>2023-10-05T15:02:00Z</cp:lastPrinted>
  <dcterms:created xsi:type="dcterms:W3CDTF">2023-10-04T14:49:00Z</dcterms:created>
  <dcterms:modified xsi:type="dcterms:W3CDTF">2025-05-16T15:57:00Z</dcterms:modified>
</cp:coreProperties>
</file>