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E3A5F"/>
          <w:sz w:val="72"/>
          <w:szCs w:val="72"/>
        </w:rPr>
        <w:t xml:space="preserve">TAIR</w:t>
      </w:r>
    </w:p>
    <w:p>
      <w:pPr>
        <w:spacing w:after="60" w:before="0"/>
        <w:jc w:val="center"/>
      </w:pPr>
      <w:r>
        <w:rPr>
          <w:rFonts w:ascii="Arial" w:cs="Arial" w:eastAsia="Arial" w:hAnsi="Arial"/>
          <w:color w:val="2563EB"/>
          <w:sz w:val="32"/>
          <w:szCs w:val="32"/>
        </w:rPr>
        <w:t xml:space="preserve">Autonomous Indoor Mapping Platform</w:t>
      </w:r>
    </w:p>
    <w:p>
      <w:pPr>
        <w:spacing w:after="60" w:before="0"/>
        <w:jc w:val="center"/>
      </w:pPr>
      <w:r>
        <w:rPr>
          <w:rFonts w:ascii="Arial" w:cs="Arial" w:eastAsia="Arial" w:hAnsi="Arial"/>
          <w:color w:val="6B7280"/>
          <w:sz w:val="22"/>
          <w:szCs w:val="22"/>
        </w:rPr>
        <w:t xml:space="preserve">Claude Handoff Document  •  April 2026</w:t>
      </w:r>
    </w:p>
    <w:p>
      <w:pPr>
        <w:spacing w:after="240" w:before="0"/>
        <w:jc w:val="center"/>
      </w:pPr>
      <w:r>
        <w:rPr>
          <w:rFonts w:ascii="Arial" w:cs="Arial" w:eastAsia="Arial" w:hAnsi="Arial"/>
          <w:i/>
          <w:iCs/>
          <w:color w:val="374151"/>
          <w:sz w:val="24"/>
          <w:szCs w:val="24"/>
        </w:rPr>
        <w:t xml:space="preserve">"We are the Google Maps for indoor industrial spaces."</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1. Company Overview</w:t>
      </w:r>
    </w:p>
    <w:p>
      <w:pPr>
        <w:spacing w:after="60" w:before="60"/>
      </w:pPr>
      <w:r>
        <w:rPr>
          <w:rFonts w:ascii="Arial" w:cs="Arial" w:eastAsia="Arial" w:hAnsi="Arial"/>
          <w:sz w:val="22"/>
          <w:szCs w:val="22"/>
        </w:rPr>
        <w:t xml:space="preserve">TAIR builds autonomous drone-based systems that map, model, and monitor complex indoor environments. Drones fly through large indoor spaces capturing high-precision LiDAR scans processed in real time into accurate, intelligent digital maps. An AI platform continuously analyzes changes, detects anomalies, and delivers actionable insights automatically on a recurring basis.</w:t>
      </w:r>
    </w:p>
    <w:p>
      <w:pPr>
        <w:spacing w:after="60" w:before="0"/>
      </w:pPr>
      <w:r>
        <w:t xml:space="preserve"/>
      </w:r>
    </w:p>
    <w:p>
      <w:pPr>
        <w:pStyle w:val="Heading2"/>
        <w:spacing w:after="80" w:before="240"/>
      </w:pPr>
      <w:r>
        <w:rPr>
          <w:rFonts w:ascii="Arial" w:cs="Arial" w:eastAsia="Arial" w:hAnsi="Arial"/>
          <w:b/>
          <w:bCs/>
          <w:color w:val="2563EB"/>
          <w:sz w:val="26"/>
          <w:szCs w:val="26"/>
        </w:rPr>
        <w:t xml:space="preserve">Founding Team</w:t>
      </w:r>
    </w:p>
    <w:p>
      <w:pPr>
        <w:pStyle w:val="ListParagraph"/>
        <w:numPr>
          <w:ilvl w:val="0"/>
          <w:numId w:val="2"/>
        </w:numPr>
        <w:spacing w:after="40" w:before="40"/>
      </w:pPr>
      <w:r>
        <w:rPr>
          <w:rFonts w:ascii="Arial" w:cs="Arial" w:eastAsia="Arial" w:hAnsi="Arial"/>
          <w:sz w:val="22"/>
          <w:szCs w:val="22"/>
        </w:rPr>
        <w:t xml:space="preserve">Jashwanth (you) — ECE/FPGA, UIUC. SLAM, sensor fusion, hardware, system architecture.</w:t>
      </w:r>
    </w:p>
    <w:p>
      <w:pPr>
        <w:pStyle w:val="ListParagraph"/>
        <w:numPr>
          <w:ilvl w:val="0"/>
          <w:numId w:val="2"/>
        </w:numPr>
        <w:spacing w:after="40" w:before="40"/>
      </w:pPr>
      <w:r>
        <w:rPr>
          <w:rFonts w:ascii="Arial" w:cs="Arial" w:eastAsia="Arial" w:hAnsi="Arial"/>
          <w:sz w:val="22"/>
          <w:szCs w:val="22"/>
        </w:rPr>
        <w:t xml:space="preserve">Hemal (co-founder, recent graduate) — ROS2 drivers, navigation, AI/ML models, React dashboard.</w:t>
      </w:r>
    </w:p>
    <w:p>
      <w:pPr>
        <w:spacing w:after="60" w:before="0"/>
      </w:pPr>
      <w:r>
        <w:t xml:space="preserve"/>
      </w:r>
    </w:p>
    <w:p>
      <w:pPr>
        <w:pStyle w:val="Heading2"/>
        <w:spacing w:after="80" w:before="240"/>
      </w:pPr>
      <w:r>
        <w:rPr>
          <w:rFonts w:ascii="Arial" w:cs="Arial" w:eastAsia="Arial" w:hAnsi="Arial"/>
          <w:b/>
          <w:bCs/>
          <w:color w:val="2563EB"/>
          <w:sz w:val="26"/>
          <w:szCs w:val="26"/>
        </w:rPr>
        <w:t xml:space="preserve">Key Milestone</w:t>
      </w:r>
    </w:p>
    <w:p>
      <w:pPr>
        <w:pStyle w:val="ListParagraph"/>
        <w:numPr>
          <w:ilvl w:val="0"/>
          <w:numId w:val="2"/>
        </w:numPr>
        <w:spacing w:after="40" w:before="40"/>
      </w:pPr>
      <w:r>
        <w:rPr>
          <w:rFonts w:ascii="Arial" w:cs="Arial" w:eastAsia="Arial" w:hAnsi="Arial"/>
          <w:sz w:val="22"/>
          <w:szCs w:val="22"/>
        </w:rPr>
        <w:t xml:space="preserve">YC Winter 2027 application — opens October 2026. Need: working prototype + 1-2 paying pilot customers + quantified ROI metric by then.</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2. Business Model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Pricing</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Initial facility scan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mapping of new facility</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$15,000 – $50,000 one-time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Recurring remapping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autonomous re-scans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 $8,000 per quarter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AI intelligence subscription</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Change detection, anomaly alerts, semantic dashboard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$1,000 – $2,000 per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twin API license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Programmatic access to live spatial data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enterprise pricing</w:t>
            </w:r>
          </w:p>
        </w:tc>
      </w:tr>
    </w:tbl>
    <w:p>
      <w:pPr>
        <w:spacing w:after="60" w:before="0"/>
      </w:pPr>
      <w:r>
        <w:t xml:space="preserve"/>
      </w:r>
    </w:p>
    <w:p>
      <w:pPr>
        <w:spacing w:after="60" w:before="60"/>
      </w:pPr>
      <w:r>
        <w:rPr>
          <w:rFonts w:ascii="Arial" w:cs="Arial" w:eastAsia="Arial" w:hAnsi="Arial"/>
          <w:sz w:val="22"/>
          <w:szCs w:val="22"/>
        </w:rPr>
        <w:t xml:space="preserve">Core recurring logic: facility layouts change constantly. A map accurate today is meaningfully inaccurate within weeks. TAIR is the only way to keep spatial data current without dedicated human labor. Change detection is the feature that justifies the monthly subscription.</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3. Hardware — All Three Phases</w:t>
      </w:r>
    </w:p>
    <w:p>
      <w:pPr>
        <w:pStyle w:val="Heading2"/>
        <w:spacing w:after="80" w:before="240"/>
      </w:pPr>
      <w:r>
        <w:rPr>
          <w:rFonts w:ascii="Arial" w:cs="Arial" w:eastAsia="Arial" w:hAnsi="Arial"/>
          <w:b/>
          <w:bCs/>
          <w:color w:val="2563EB"/>
          <w:sz w:val="26"/>
          <w:szCs w:val="26"/>
        </w:rPr>
        <w:t xml:space="preserve">Why LiDAR Over Depth Camera</w:t>
      </w:r>
    </w:p>
    <w:p>
      <w:pPr>
        <w:pStyle w:val="ListParagraph"/>
        <w:numPr>
          <w:ilvl w:val="0"/>
          <w:numId w:val="2"/>
        </w:numPr>
        <w:spacing w:after="40" w:before="40"/>
      </w:pPr>
      <w:r>
        <w:rPr>
          <w:rFonts w:ascii="Arial" w:cs="Arial" w:eastAsia="Arial" w:hAnsi="Arial"/>
          <w:sz w:val="22"/>
          <w:szCs w:val="22"/>
        </w:rPr>
        <w:t xml:space="preserve">Warehouse reflective surfaces (shrink wrap, metallic racking, shiny floors) destroy depth cameras.</w:t>
      </w:r>
    </w:p>
    <w:p>
      <w:pPr>
        <w:pStyle w:val="ListParagraph"/>
        <w:numPr>
          <w:ilvl w:val="0"/>
          <w:numId w:val="2"/>
        </w:numPr>
        <w:spacing w:after="40" w:before="40"/>
      </w:pPr>
      <w:r>
        <w:rPr>
          <w:rFonts w:ascii="Arial" w:cs="Arial" w:eastAsia="Arial" w:hAnsi="Arial"/>
          <w:sz w:val="22"/>
          <w:szCs w:val="22"/>
        </w:rPr>
        <w:t xml:space="preserve">LiDAR handles all reflective surfaces reliably.</w:t>
      </w:r>
    </w:p>
    <w:p>
      <w:pPr>
        <w:pStyle w:val="ListParagraph"/>
        <w:numPr>
          <w:ilvl w:val="0"/>
          <w:numId w:val="2"/>
        </w:numPr>
        <w:spacing w:after="40" w:before="40"/>
      </w:pPr>
      <w:r>
        <w:rPr>
          <w:rFonts w:ascii="Arial" w:cs="Arial" w:eastAsia="Arial" w:hAnsi="Arial"/>
          <w:sz w:val="22"/>
          <w:szCs w:val="22"/>
        </w:rPr>
        <w:t xml:space="preserve">Range: LiDAR 25-30m vs depth camera 5-6m max — insufficient for warehouse aisles.</w:t>
      </w:r>
    </w:p>
    <w:p>
      <w:pPr>
        <w:pStyle w:val="ListParagraph"/>
        <w:numPr>
          <w:ilvl w:val="0"/>
          <w:numId w:val="2"/>
        </w:numPr>
        <w:spacing w:after="40" w:before="40"/>
      </w:pPr>
      <w:r>
        <w:rPr>
          <w:rFonts w:ascii="Arial" w:cs="Arial" w:eastAsia="Arial" w:hAnsi="Arial"/>
          <w:sz w:val="22"/>
          <w:szCs w:val="22"/>
        </w:rPr>
        <w:t xml:space="preserve">Inconsistent warehouse lighting kills IR-based cameras.</w:t>
      </w:r>
    </w:p>
    <w:p>
      <w:pPr>
        <w:pStyle w:val="ListParagraph"/>
        <w:numPr>
          <w:ilvl w:val="0"/>
          <w:numId w:val="2"/>
        </w:numPr>
        <w:spacing w:after="40" w:before="40"/>
      </w:pPr>
      <w:r>
        <w:rPr>
          <w:rFonts w:ascii="Arial" w:cs="Arial" w:eastAsia="Arial" w:hAnsi="Arial"/>
          <w:sz w:val="22"/>
          <w:szCs w:val="22"/>
        </w:rPr>
        <w:t xml:space="preserve">SLAM algorithms for LiDAR are battle-tested.</w:t>
      </w:r>
    </w:p>
    <w:p>
      <w:pPr>
        <w:spacing w:after="60" w:before="0"/>
      </w:pPr>
      <w:r>
        <w:t xml:space="preserve"/>
      </w:r>
    </w:p>
    <w:p>
      <w:pPr>
        <w:pStyle w:val="Heading2"/>
        <w:spacing w:after="80" w:before="240"/>
      </w:pPr>
      <w:r>
        <w:rPr>
          <w:rFonts w:ascii="Arial" w:cs="Arial" w:eastAsia="Arial" w:hAnsi="Arial"/>
          <w:b/>
          <w:bCs/>
          <w:color w:val="2563EB"/>
          <w:sz w:val="26"/>
          <w:szCs w:val="26"/>
        </w:rPr>
        <w:t xml:space="preserve">Phase 1 — Ground Cart POC</w:t>
      </w:r>
    </w:p>
    <w:p>
      <w:pPr>
        <w:spacing w:after="60" w:before="60"/>
      </w:pPr>
      <w:r>
        <w:rPr>
          <w:rFonts w:ascii="Arial" w:cs="Arial" w:eastAsia="Arial" w:hAnsi="Arial"/>
          <w:sz w:val="22"/>
          <w:szCs w:val="22"/>
        </w:rPr>
        <w:t xml:space="preserve">Goal: Validate SLAM pipeline before touching a drone. Estimated BOM: ~$420 (excluding Rubik Pi 3 already owned).</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19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LiDAR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DTOF LIDAR STL27L (Waveshare)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$168</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Rubik Pi 3 (Qualcomm QCS6490, 8GB, 12 TOPS NPU)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IMU</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MPU-9250 breakout board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Camera 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Power bank</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Anker 20,000mAh USB-C PD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$45</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chassis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 chassis kit or DIY caster 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Breadboard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Half-size breadboard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$6</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Jumper wires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Female-to-female 20cm pack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Velcro strips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For component mounting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$8</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Standoffs/screws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rubber standoffs for vibration dampening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ORDER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Misc</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Zip ties, USB-C to USB-C cable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w:t>
            </w:r>
          </w:p>
        </w:tc>
        <w:tc>
          <w:tcPr>
            <w:tcW w:type="dxa" w:w="1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 ORDER</w:t>
            </w:r>
          </w:p>
        </w:tc>
      </w:tr>
    </w:tbl>
    <w:p>
      <w:pPr>
        <w:spacing w:after="60" w:before="0"/>
      </w:pPr>
      <w:r>
        <w:t xml:space="preserve"/>
      </w:r>
    </w:p>
    <w:p>
      <w:pPr>
        <w:pStyle w:val="Heading2"/>
        <w:spacing w:after="80" w:before="240"/>
      </w:pPr>
      <w:r>
        <w:rPr>
          <w:rFonts w:ascii="Arial" w:cs="Arial" w:eastAsia="Arial" w:hAnsi="Arial"/>
          <w:b/>
          <w:bCs/>
          <w:color w:val="2563EB"/>
          <w:sz w:val="26"/>
          <w:szCs w:val="26"/>
        </w:rPr>
        <w:t xml:space="preserve">Key Hardware Decisions Made</w:t>
      </w:r>
    </w:p>
    <w:p>
      <w:pPr>
        <w:pStyle w:val="ListParagraph"/>
        <w:numPr>
          <w:ilvl w:val="0"/>
          <w:numId w:val="2"/>
        </w:numPr>
        <w:spacing w:after="40" w:before="40"/>
      </w:pPr>
      <w:r>
        <w:rPr>
          <w:rFonts w:ascii="Arial" w:cs="Arial" w:eastAsia="Arial" w:hAnsi="Arial"/>
          <w:b/>
          <w:bCs/>
          <w:sz w:val="22"/>
          <w:szCs w:val="22"/>
        </w:rPr>
        <w:t xml:space="preserve">STL27L: </w:t>
      </w:r>
      <w:r>
        <w:rPr>
          <w:rFonts w:ascii="Arial" w:cs="Arial" w:eastAsia="Arial" w:hAnsi="Arial"/>
          <w:sz w:val="22"/>
          <w:szCs w:val="22"/>
        </w:rPr>
        <w:t xml:space="preserve">STL27L chosen over RPLiDAR S2L: $101 cheaper, 25m range (vs 18m), only 46g (vs 190g — critical for drone phase), same 60KLux light tolerance.</w:t>
      </w:r>
    </w:p>
    <w:p>
      <w:pPr>
        <w:pStyle w:val="ListParagraph"/>
        <w:numPr>
          <w:ilvl w:val="0"/>
          <w:numId w:val="2"/>
        </w:numPr>
        <w:spacing w:after="40" w:before="40"/>
      </w:pPr>
      <w:r>
        <w:rPr>
          <w:rFonts w:ascii="Arial" w:cs="Arial" w:eastAsia="Arial" w:hAnsi="Arial"/>
          <w:b/>
          <w:bCs/>
          <w:sz w:val="22"/>
          <w:szCs w:val="22"/>
        </w:rPr>
        <w:t xml:space="preserve">LiDAR connection: </w:t>
      </w:r>
      <w:r>
        <w:rPr>
          <w:rFonts w:ascii="Arial" w:cs="Arial" w:eastAsia="Arial" w:hAnsi="Arial"/>
          <w:sz w:val="22"/>
          <w:szCs w:val="22"/>
        </w:rPr>
        <w:t xml:space="preserve">Adapter board included with STL27L contains ESP8266 + CP2102. Connection: LiDAR → ribbon → adapter board → USB-A → Rubik Pi 3. CP2102 driver built into Linux kernel — zero driver install needed. Appears as /dev/ttyUSB0.</w:t>
      </w:r>
    </w:p>
    <w:p>
      <w:pPr>
        <w:pStyle w:val="ListParagraph"/>
        <w:numPr>
          <w:ilvl w:val="0"/>
          <w:numId w:val="2"/>
        </w:numPr>
        <w:spacing w:after="40" w:before="40"/>
      </w:pPr>
      <w:r>
        <w:rPr>
          <w:rFonts w:ascii="Arial" w:cs="Arial" w:eastAsia="Arial" w:hAnsi="Arial"/>
          <w:b/>
          <w:bCs/>
          <w:sz w:val="22"/>
          <w:szCs w:val="22"/>
        </w:rPr>
        <w:t xml:space="preserve">Compute: </w:t>
      </w:r>
      <w:r>
        <w:rPr>
          <w:rFonts w:ascii="Arial" w:cs="Arial" w:eastAsia="Arial" w:hAnsi="Arial"/>
          <w:sz w:val="22"/>
          <w:szCs w:val="22"/>
        </w:rPr>
        <w:t xml:space="preserve">Rubik Pi 3 used instead of Pi 5 (already owned). Runs Ubuntu 24.04 + ROS2 Jazzy. 8-core A78 CPU, 12 TOPS NPU, 128GB UFS storage.</w:t>
      </w:r>
    </w:p>
    <w:p>
      <w:pPr>
        <w:pStyle w:val="ListParagraph"/>
        <w:numPr>
          <w:ilvl w:val="0"/>
          <w:numId w:val="2"/>
        </w:numPr>
        <w:spacing w:after="40" w:before="40"/>
      </w:pPr>
      <w:r>
        <w:rPr>
          <w:rFonts w:ascii="Arial" w:cs="Arial" w:eastAsia="Arial" w:hAnsi="Arial"/>
          <w:b/>
          <w:bCs/>
          <w:sz w:val="22"/>
          <w:szCs w:val="22"/>
        </w:rPr>
        <w:t xml:space="preserve">LiDAR placement: </w:t>
      </w:r>
      <w:r>
        <w:rPr>
          <w:rFonts w:ascii="Arial" w:cs="Arial" w:eastAsia="Arial" w:hAnsi="Arial"/>
          <w:sz w:val="22"/>
          <w:szCs w:val="22"/>
        </w:rPr>
        <w:t xml:space="preserve">LiDAR mounts on TOP of drone/cart. Unobstructed 360° scan. Prop shadow angles masked in software.</w:t>
      </w:r>
    </w:p>
    <w:p>
      <w:pPr>
        <w:pStyle w:val="ListParagraph"/>
        <w:numPr>
          <w:ilvl w:val="0"/>
          <w:numId w:val="2"/>
        </w:numPr>
        <w:spacing w:after="40" w:before="40"/>
      </w:pPr>
      <w:r>
        <w:rPr>
          <w:rFonts w:ascii="Arial" w:cs="Arial" w:eastAsia="Arial" w:hAnsi="Arial"/>
          <w:b/>
          <w:bCs/>
          <w:sz w:val="22"/>
          <w:szCs w:val="22"/>
        </w:rPr>
        <w:t xml:space="preserve">FPGA decision: </w:t>
      </w:r>
      <w:r>
        <w:rPr>
          <w:rFonts w:ascii="Arial" w:cs="Arial" w:eastAsia="Arial" w:hAnsi="Arial"/>
          <w:sz w:val="22"/>
          <w:szCs w:val="22"/>
        </w:rPr>
        <w:t xml:space="preserve">No FPGA acceleration — dropped in favor of Jetson Orin NX for Phase 3. GPU-accelerated SLAM on Jetson handles FAST-LIO2 + AI inference simultaneously. Faster iteration, same real-time result.</w:t>
      </w:r>
    </w:p>
    <w:p>
      <w:pPr>
        <w:spacing w:after="60" w:before="0"/>
      </w:pPr>
      <w:r>
        <w:t xml:space="preserve"/>
      </w:r>
    </w:p>
    <w:p>
      <w:pPr>
        <w:pStyle w:val="Heading2"/>
        <w:spacing w:after="80" w:before="240"/>
      </w:pPr>
      <w:r>
        <w:rPr>
          <w:rFonts w:ascii="Arial" w:cs="Arial" w:eastAsia="Arial" w:hAnsi="Arial"/>
          <w:b/>
          <w:bCs/>
          <w:color w:val="2563EB"/>
          <w:sz w:val="26"/>
          <w:szCs w:val="26"/>
        </w:rPr>
        <w:t xml:space="preserve">Phase 2 — Drone Integration (~$395 additional)</w:t>
      </w:r>
    </w:p>
    <w:p>
      <w:pPr>
        <w:spacing w:after="60" w:before="60"/>
      </w:pPr>
      <w:r>
        <w:rPr>
          <w:rFonts w:ascii="Arial" w:cs="Arial" w:eastAsia="Arial" w:hAnsi="Arial"/>
          <w:sz w:val="22"/>
          <w:szCs w:val="22"/>
        </w:rPr>
        <w:t xml:space="preserve">Goal: Autonomous indoor flight. Build AFTER Phase 1 SLAM pipeline is validated.</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Drone frame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Holybro X500 v2 ARF kit (replaces DJI Mini 3 plan)</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Flight 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Pixhawk 6C Mini</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RC Transmitter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FlySky FS-i6</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4S LiPo 3000-4000mAh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LiPo charger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Balance charger</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Optical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PX4Flow module (indoor position hold, no GPS)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Rangefinder (down)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VL53L1X ToF (altitude hold)</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Rangefinder (fwd)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VL53L1X ToF (forward obstacle detection)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Kill switch</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Hardware cutoff module</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w:t>
            </w:r>
          </w:p>
        </w:tc>
      </w:tr>
    </w:tbl>
    <w:p>
      <w:pPr>
        <w:spacing w:after="60" w:before="0"/>
      </w:pPr>
      <w:r>
        <w:t xml:space="preserve"/>
      </w:r>
    </w:p>
    <w:p>
      <w:pPr>
        <w:spacing w:after="60" w:before="60"/>
      </w:pPr>
      <w:r>
        <w:rPr>
          <w:rFonts w:ascii="Arial" w:cs="Arial" w:eastAsia="Arial" w:hAnsi="Arial"/>
          <w:sz w:val="22"/>
          <w:szCs w:val="22"/>
        </w:rPr>
        <w:t xml:space="preserve">IMPORTANT: DJI Mini 3 and DJI Avata 2 (both owned) are NOT suitable — closed ecosystem, no MAVLink, no autonomous control. X500 v2 + Pixhawk is the correct platform.</w:t>
      </w:r>
    </w:p>
    <w:p>
      <w:pPr>
        <w:spacing w:after="60" w:before="0"/>
      </w:pPr>
      <w:r>
        <w:t xml:space="preserve"/>
      </w:r>
    </w:p>
    <w:p>
      <w:pPr>
        <w:pStyle w:val="Heading2"/>
        <w:spacing w:after="80" w:before="240"/>
      </w:pPr>
      <w:r>
        <w:rPr>
          <w:rFonts w:ascii="Arial" w:cs="Arial" w:eastAsia="Arial" w:hAnsi="Arial"/>
          <w:b/>
          <w:bCs/>
          <w:color w:val="2563EB"/>
          <w:sz w:val="26"/>
          <w:szCs w:val="26"/>
        </w:rPr>
        <w:t xml:space="preserve">Phase 3 — Production Demo (~$5K additional)</w:t>
      </w:r>
    </w:p>
    <w:p>
      <w:pPr>
        <w:spacing w:after="60" w:before="60"/>
      </w:pPr>
      <w:r>
        <w:rPr>
          <w:rFonts w:ascii="Arial" w:cs="Arial" w:eastAsia="Arial" w:hAnsi="Arial"/>
          <w:sz w:val="22"/>
          <w:szCs w:val="22"/>
        </w:rPr>
        <w:t xml:space="preserve">Build ONLY after pilot customer is secured.</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LiDAR upgrade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Livox Mid-360 3D LiDAR</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$999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upgrade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Jetson Orin NX 8GB (replaces Rubik Pi 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$499</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IMU upgrade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VectorNav VN-100</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$499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 upgrade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DJI Mavic 3 Enterprise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w:t>
            </w:r>
          </w:p>
        </w:tc>
      </w:tr>
    </w:tbl>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4. Software Stack</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Ubuntu 24.04</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On Rubik Pi 3 (NOT 22.04 — that was for Pi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 Jazzy (NOT Humble)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Jazzy is native on Ubuntu 24.04</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SLAM (Phase 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SLAM Toolbox</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Better than Hector SLAM for Jazzy, active maintenance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SLAM (Phase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FAST-LIO2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LiDAR-inertial odometry, requires Jetson GPU</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LiDAR driver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ldlidar_stl_ros2 (GitHub: ldrobotSensorTeam)</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May need STL27L config added — afternoon of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IMU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mpu6050_driver (GitHub: Brazilian-Institute-of-Robotics)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I2C on GPIO pins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Point cloud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Open3D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RViz2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AI segmentation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PointNet++ or RandLA-Net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Three.js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Hemal's responsibility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Backend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REST API + ROS2</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 (SSH into Rubik Pi 3 from laptop)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0"/>
      </w:pPr>
      <w:r>
        <w:t xml:space="preserve"/>
      </w:r>
    </w:p>
    <w:p>
      <w:pPr>
        <w:pStyle w:val="Heading2"/>
        <w:spacing w:after="80" w:before="240"/>
      </w:pPr>
      <w:r>
        <w:rPr>
          <w:rFonts w:ascii="Arial" w:cs="Arial" w:eastAsia="Arial" w:hAnsi="Arial"/>
          <w:b/>
          <w:bCs/>
          <w:color w:val="2563EB"/>
          <w:sz w:val="26"/>
          <w:szCs w:val="26"/>
        </w:rPr>
        <w:t xml:space="preserve">CRITICAL: ROS2 Jazzy vs Humble</w:t>
      </w:r>
    </w:p>
    <w:p>
      <w:pPr>
        <w:spacing w:after="60" w:before="60"/>
      </w:pPr>
      <w:r>
        <w:rPr>
          <w:rFonts w:ascii="Arial" w:cs="Arial" w:eastAsia="Arial" w:hAnsi="Arial"/>
          <w:sz w:val="22"/>
          <w:szCs w:val="22"/>
        </w:rPr>
        <w:t xml:space="preserve">The handoff doc previously said ROS2 Humble + Ubuntu 22.04. That was for Raspberry Pi 5. Since you are using the Rubik Pi 3 with Ubuntu 24.04, you MUST use ROS2 Jazzy. All driver clones and launch files should target Jazzy branches.</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5. Phase 1 Wiring Reference</w:t>
      </w:r>
    </w:p>
    <w:p>
      <w:pPr>
        <w:pStyle w:val="Heading2"/>
        <w:spacing w:after="80" w:before="240"/>
      </w:pPr>
      <w:r>
        <w:rPr>
          <w:rFonts w:ascii="Arial" w:cs="Arial" w:eastAsia="Arial" w:hAnsi="Arial"/>
          <w:b/>
          <w:bCs/>
          <w:color w:val="2563EB"/>
          <w:sz w:val="26"/>
          <w:szCs w:val="26"/>
        </w:rPr>
        <w:t xml:space="preserve">STL27L LiDAR Connection</w:t>
      </w:r>
    </w:p>
    <w:p>
      <w:pPr>
        <w:pStyle w:val="ListParagraph"/>
        <w:numPr>
          <w:ilvl w:val="0"/>
          <w:numId w:val="2"/>
        </w:numPr>
        <w:spacing w:after="40" w:before="40"/>
      </w:pPr>
      <w:r>
        <w:rPr>
          <w:rFonts w:ascii="Arial" w:cs="Arial" w:eastAsia="Arial" w:hAnsi="Arial"/>
          <w:b/>
          <w:bCs/>
          <w:sz w:val="22"/>
          <w:szCs w:val="22"/>
        </w:rPr>
        <w:t xml:space="preserve">Physical: </w:t>
      </w:r>
      <w:r>
        <w:rPr>
          <w:rFonts w:ascii="Arial" w:cs="Arial" w:eastAsia="Arial" w:hAnsi="Arial"/>
          <w:sz w:val="22"/>
          <w:szCs w:val="22"/>
        </w:rPr>
        <w:t xml:space="preserve">STL27L → 4-pin ribbon cable → Waveshare adapter board (ESP8266 + CP2102) → USB-A cable → Rubik Pi 3 USB port</w:t>
      </w:r>
    </w:p>
    <w:p>
      <w:pPr>
        <w:pStyle w:val="ListParagraph"/>
        <w:numPr>
          <w:ilvl w:val="0"/>
          <w:numId w:val="2"/>
        </w:numPr>
        <w:spacing w:after="40" w:before="40"/>
      </w:pPr>
      <w:r>
        <w:rPr>
          <w:rFonts w:ascii="Arial" w:cs="Arial" w:eastAsia="Arial" w:hAnsi="Arial"/>
          <w:b/>
          <w:bCs/>
          <w:sz w:val="22"/>
          <w:szCs w:val="22"/>
        </w:rPr>
        <w:t xml:space="preserve">Software: </w:t>
      </w:r>
      <w:r>
        <w:rPr>
          <w:rFonts w:ascii="Arial" w:cs="Arial" w:eastAsia="Arial" w:hAnsi="Arial"/>
          <w:sz w:val="22"/>
          <w:szCs w:val="22"/>
        </w:rPr>
        <w:t xml:space="preserve">/dev/ttyUSB0 at 921,600 baud. Baud rate is critical — must match exactly in ROS2 launch file.</w:t>
      </w:r>
    </w:p>
    <w:p>
      <w:pPr>
        <w:pStyle w:val="ListParagraph"/>
        <w:numPr>
          <w:ilvl w:val="0"/>
          <w:numId w:val="2"/>
        </w:numPr>
        <w:spacing w:after="40" w:before="40"/>
      </w:pPr>
      <w:r>
        <w:rPr>
          <w:rFonts w:ascii="Arial" w:cs="Arial" w:eastAsia="Arial" w:hAnsi="Arial"/>
          <w:b/>
          <w:bCs/>
          <w:sz w:val="22"/>
          <w:szCs w:val="22"/>
        </w:rPr>
        <w:t xml:space="preserve">Permission fix: </w:t>
      </w:r>
      <w:r>
        <w:rPr>
          <w:rFonts w:ascii="Arial" w:cs="Arial" w:eastAsia="Arial" w:hAnsi="Arial"/>
          <w:sz w:val="22"/>
          <w:szCs w:val="22"/>
        </w:rPr>
        <w:t xml:space="preserve">sudo usermod -a -G dialout $USER (run once, then logout/login)</w:t>
      </w:r>
    </w:p>
    <w:p>
      <w:pPr>
        <w:pStyle w:val="ListParagraph"/>
        <w:numPr>
          <w:ilvl w:val="0"/>
          <w:numId w:val="2"/>
        </w:numPr>
        <w:spacing w:after="40" w:before="40"/>
      </w:pPr>
      <w:r>
        <w:rPr>
          <w:rFonts w:ascii="Arial" w:cs="Arial" w:eastAsia="Arial" w:hAnsi="Arial"/>
          <w:b/>
          <w:bCs/>
          <w:sz w:val="22"/>
          <w:szCs w:val="22"/>
        </w:rPr>
        <w:t xml:space="preserve">Start/stop: </w:t>
      </w:r>
      <w:r>
        <w:rPr>
          <w:rFonts w:ascii="Arial" w:cs="Arial" w:eastAsia="Arial" w:hAnsi="Arial"/>
          <w:sz w:val="22"/>
          <w:szCs w:val="22"/>
        </w:rPr>
        <w:t xml:space="preserve">Send ASCII '1' to start rotation, '0' to stop. Handled automatically by ldlidar_stl_ros2 node.</w:t>
      </w:r>
    </w:p>
    <w:p>
      <w:pPr>
        <w:spacing w:after="60" w:before="0"/>
      </w:pPr>
      <w:r>
        <w:t xml:space="preserve"/>
      </w:r>
    </w:p>
    <w:p>
      <w:pPr>
        <w:pStyle w:val="Heading2"/>
        <w:spacing w:after="80" w:before="240"/>
      </w:pPr>
      <w:r>
        <w:rPr>
          <w:rFonts w:ascii="Arial" w:cs="Arial" w:eastAsia="Arial" w:hAnsi="Arial"/>
          <w:b/>
          <w:bCs/>
          <w:color w:val="2563EB"/>
          <w:sz w:val="26"/>
          <w:szCs w:val="26"/>
        </w:rPr>
        <w:t xml:space="preserve">MPU-9250 IMU Wiring (GPIO I2C)</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Rubik Pi 3 GPIO Pin</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IMU Pin</w:t>
            </w:r>
          </w:p>
        </w:tc>
        <w:tc>
          <w:tcPr>
            <w:tcW w:type="dxa" w:w="2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Wire Color Convention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Pin 1 (3.3V)</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VCC</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3 (SDA / GPIO2)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Orange/Yellow</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Pin 5 (SCL / GPIO3)</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SCL</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Blue/Purple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6 (GND)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GND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AD0</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Black (ties AD0 to GND for I2C address 0x68)</w:t>
            </w:r>
          </w:p>
        </w:tc>
      </w:tr>
    </w:tbl>
    <w:p>
      <w:pPr>
        <w:spacing w:after="60" w:before="0"/>
      </w:pPr>
      <w:r>
        <w:t xml:space="preserve"/>
      </w:r>
    </w:p>
    <w:p>
      <w:pPr>
        <w:pStyle w:val="ListParagraph"/>
        <w:numPr>
          <w:ilvl w:val="0"/>
          <w:numId w:val="2"/>
        </w:numPr>
        <w:spacing w:after="40" w:before="40"/>
      </w:pPr>
      <w:r>
        <w:rPr>
          <w:rFonts w:ascii="Arial" w:cs="Arial" w:eastAsia="Arial" w:hAnsi="Arial"/>
          <w:b/>
          <w:bCs/>
          <w:sz w:val="22"/>
          <w:szCs w:val="22"/>
        </w:rPr>
        <w:t xml:space="preserve">IMPORTANT: </w:t>
      </w:r>
      <w:r>
        <w:rPr>
          <w:rFonts w:ascii="Arial" w:cs="Arial" w:eastAsia="Arial" w:hAnsi="Arial"/>
          <w:sz w:val="22"/>
          <w:szCs w:val="22"/>
        </w:rPr>
        <w:t xml:space="preserve">Verify I2C pullups on Rubik Pi 3 GPIO2/3 before wiring — Pi 5 had built-in 1.8kΩ pullups but Rubik Pi 3 needs verification. Use multimeter.</w:t>
      </w:r>
    </w:p>
    <w:p>
      <w:pPr>
        <w:pStyle w:val="ListParagraph"/>
        <w:numPr>
          <w:ilvl w:val="0"/>
          <w:numId w:val="2"/>
        </w:numPr>
        <w:spacing w:after="40" w:before="40"/>
      </w:pPr>
      <w:r>
        <w:rPr>
          <w:rFonts w:ascii="Arial" w:cs="Arial" w:eastAsia="Arial" w:hAnsi="Arial"/>
          <w:b/>
          <w:bCs/>
          <w:sz w:val="22"/>
          <w:szCs w:val="22"/>
        </w:rPr>
        <w:t xml:space="preserve">Verify with: </w:t>
      </w:r>
      <w:r>
        <w:rPr>
          <w:rFonts w:ascii="Arial" w:cs="Arial" w:eastAsia="Arial" w:hAnsi="Arial"/>
          <w:sz w:val="22"/>
          <w:szCs w:val="22"/>
        </w:rPr>
        <w:t xml:space="preserve">i2cdetect -y 1 — should show 0x68 when IMU is connected correctly.</w:t>
      </w:r>
    </w:p>
    <w:p>
      <w:pPr>
        <w:spacing w:after="60" w:before="0"/>
      </w:pPr>
      <w:r>
        <w:t xml:space="preserve"/>
      </w:r>
    </w:p>
    <w:p>
      <w:pPr>
        <w:pStyle w:val="Heading2"/>
        <w:spacing w:after="80" w:before="240"/>
      </w:pPr>
      <w:r>
        <w:rPr>
          <w:rFonts w:ascii="Arial" w:cs="Arial" w:eastAsia="Arial" w:hAnsi="Arial"/>
          <w:b/>
          <w:bCs/>
          <w:color w:val="2563EB"/>
          <w:sz w:val="26"/>
          <w:szCs w:val="26"/>
        </w:rPr>
        <w:t xml:space="preserve">Pi Camera v3</w:t>
      </w:r>
    </w:p>
    <w:p>
      <w:pPr>
        <w:pStyle w:val="ListParagraph"/>
        <w:numPr>
          <w:ilvl w:val="0"/>
          <w:numId w:val="2"/>
        </w:numPr>
        <w:spacing w:after="40" w:before="40"/>
      </w:pPr>
      <w:r>
        <w:rPr>
          <w:rFonts w:ascii="Arial" w:cs="Arial" w:eastAsia="Arial" w:hAnsi="Arial"/>
          <w:b/>
          <w:bCs/>
          <w:sz w:val="22"/>
          <w:szCs w:val="22"/>
        </w:rPr>
        <w:t xml:space="preserve">Connection: </w:t>
      </w:r>
      <w:r>
        <w:rPr>
          <w:rFonts w:ascii="Arial" w:cs="Arial" w:eastAsia="Arial" w:hAnsi="Arial"/>
          <w:sz w:val="22"/>
          <w:szCs w:val="22"/>
        </w:rPr>
        <w:t xml:space="preserve">CSI ribbon cable from camera to Rubik Pi 3 CSI port. Ribbon included with camera.</w:t>
      </w:r>
    </w:p>
    <w:p>
      <w:pPr>
        <w:pStyle w:val="ListParagraph"/>
        <w:numPr>
          <w:ilvl w:val="0"/>
          <w:numId w:val="2"/>
        </w:numPr>
        <w:spacing w:after="40" w:before="40"/>
      </w:pPr>
      <w:r>
        <w:rPr>
          <w:rFonts w:ascii="Arial" w:cs="Arial" w:eastAsia="Arial" w:hAnsi="Arial"/>
          <w:b/>
          <w:bCs/>
          <w:sz w:val="22"/>
          <w:szCs w:val="22"/>
        </w:rPr>
        <w:t xml:space="preserve">Note: </w:t>
      </w:r>
      <w:r>
        <w:rPr>
          <w:rFonts w:ascii="Arial" w:cs="Arial" w:eastAsia="Arial" w:hAnsi="Arial"/>
          <w:sz w:val="22"/>
          <w:szCs w:val="22"/>
        </w:rPr>
        <w:t xml:space="preserve">Check Thundercomm docs for which CSI port to use on Rubik Pi 3 — may differ from Pi 5.</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6. One-Month Pre-Build Software Plan</w:t>
      </w:r>
    </w:p>
    <w:p>
      <w:pPr>
        <w:spacing w:after="60" w:before="60"/>
      </w:pPr>
      <w:r>
        <w:rPr>
          <w:rFonts w:ascii="Arial" w:cs="Arial" w:eastAsia="Arial" w:hAnsi="Arial"/>
          <w:sz w:val="22"/>
          <w:szCs w:val="22"/>
        </w:rPr>
        <w:t xml:space="preserve">You have one month before you get home and can connect hardware. Use this time to complete all software groundwork so day 1 with hardware = first map, not first setup.</w:t>
      </w:r>
    </w:p>
    <w:p>
      <w:pPr>
        <w:spacing w:after="60" w:before="0"/>
      </w:pPr>
      <w:r>
        <w:t xml:space="preserve"/>
      </w:r>
    </w:p>
    <w:p>
      <w:pPr>
        <w:pStyle w:val="Heading2"/>
        <w:spacing w:after="80" w:before="240"/>
      </w:pPr>
      <w:r>
        <w:rPr>
          <w:rFonts w:ascii="Arial" w:cs="Arial" w:eastAsia="Arial" w:hAnsi="Arial"/>
          <w:b/>
          <w:bCs/>
          <w:color w:val="2563EB"/>
          <w:sz w:val="26"/>
          <w:szCs w:val="26"/>
        </w:rPr>
        <w:t xml:space="preserve">Week 1 — OS and System Setup</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Flash Ubuntu 24.04 official Thundercomm image onto Rubik Pi 3</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Verify system health: uname -a, lsusb, i2cdetect -y 1, free -h, cat /proc/cpuinfo</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Set up SSH access from laptop</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Configure Cursor for remote SSH development into Rubik Pi 3</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Create private TAIR GitHub repo with full folder structure</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Push handoff doc and STARTUP_OVERVIEW.md into docs/</w:t>
      </w:r>
    </w:p>
    <w:p>
      <w:pPr>
        <w:spacing w:after="60" w:before="0"/>
      </w:pPr>
      <w:r>
        <w:t xml:space="preserve"/>
      </w:r>
    </w:p>
    <w:p>
      <w:pPr>
        <w:pStyle w:val="Heading2"/>
        <w:spacing w:after="80" w:before="240"/>
      </w:pPr>
      <w:r>
        <w:rPr>
          <w:rFonts w:ascii="Arial" w:cs="Arial" w:eastAsia="Arial" w:hAnsi="Arial"/>
          <w:b/>
          <w:bCs/>
          <w:color w:val="2563EB"/>
          <w:sz w:val="26"/>
          <w:szCs w:val="26"/>
        </w:rPr>
        <w:t xml:space="preserve">Week 2 — ROS2 Jazzy Installation</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Install ROS2 Jazzy (ros-jazzy-desktop) following official ROS2 docs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Add 'source /opt/ros/jazzy/setup.bash' to ~/.bashrc</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Verify with talker/listener demo nodes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Create ~/ros2_ws/src, run colcon build, source install/setup.bash</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Add workspace source to ~/.bashrc</w:t>
      </w:r>
    </w:p>
    <w:p>
      <w:pPr>
        <w:spacing w:after="60" w:before="0"/>
      </w:pPr>
      <w:r>
        <w:t xml:space="preserve"/>
      </w:r>
    </w:p>
    <w:p>
      <w:pPr>
        <w:pStyle w:val="Heading2"/>
        <w:spacing w:after="80" w:before="240"/>
      </w:pPr>
      <w:r>
        <w:rPr>
          <w:rFonts w:ascii="Arial" w:cs="Arial" w:eastAsia="Arial" w:hAnsi="Arial"/>
          <w:b/>
          <w:bCs/>
          <w:color w:val="2563EB"/>
          <w:sz w:val="26"/>
          <w:szCs w:val="26"/>
        </w:rPr>
        <w:t xml:space="preserve">Week 3 — Sensor Drivers and SLAM</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Clone ldlidar_stl_ros2 into ros2_ws/src and build (fix any Jazzy deprecation errors)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Verify launch works without hardware (serial error is expected and fine)</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Install SLAM Toolbox: sudo apt install ros-jazzy-slam-toolbox</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Install Nav2: sudo apt install ros-jazzy-nav2-bringup</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Open RViz2 and get comfortable with the UI — adding displays, setting fixed frames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Read through mpu6050_driver source code to understand /imu/data topic format</w:t>
      </w:r>
    </w:p>
    <w:p>
      <w:pPr>
        <w:spacing w:after="60" w:before="0"/>
      </w:pPr>
      <w:r>
        <w:t xml:space="preserve"/>
      </w:r>
    </w:p>
    <w:p>
      <w:pPr>
        <w:pStyle w:val="Heading2"/>
        <w:spacing w:after="80" w:before="240"/>
      </w:pPr>
      <w:r>
        <w:rPr>
          <w:rFonts w:ascii="Arial" w:cs="Arial" w:eastAsia="Arial" w:hAnsi="Arial"/>
          <w:b/>
          <w:bCs/>
          <w:color w:val="2563EB"/>
          <w:sz w:val="26"/>
          <w:szCs w:val="26"/>
        </w:rPr>
        <w:t xml:space="preserve">Week 4 — Transforms, Simulation, Full Pipeline Test</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Complete ROS2 TF2 tutorials fully (critical — trips up most beginners)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Write static_transform_publisher for TAIR: base_link → laser (LiDAR frame)</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Install Gazebo: sudo apt install ros-jazzy-gazebo-ros-pkgs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Install TurtleBot3 sim: sudo apt install ros-jazzy-turtlebot3-gazebo</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Run TurtleBot3 Gazebo simulation with SLAM Toolbox — see a map build in RViz2</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Tune SLAM Toolbox parameters in simulation, document settings</w:t>
      </w:r>
    </w:p>
    <w:p>
      <w:pPr>
        <w:pStyle w:val="ListParagraph"/>
        <w:numPr>
          <w:ilvl w:val="0"/>
          <w:numId w:val="3"/>
        </w:numPr>
        <w:spacing w:after="40" w:before="40"/>
      </w:pPr>
      <w:r>
        <w:rPr>
          <w:rFonts w:ascii="Arial" w:cs="Arial" w:eastAsia="Arial" w:hAnsi="Arial"/>
          <w:sz w:val="22"/>
          <w:szCs w:val="22"/>
        </w:rPr>
        <w:t xml:space="preserve">⏳ </w:t>
      </w:r>
      <w:r>
        <w:rPr>
          <w:rFonts w:ascii="Arial" w:cs="Arial" w:eastAsia="Arial" w:hAnsi="Arial"/>
          <w:sz w:val="22"/>
          <w:szCs w:val="22"/>
        </w:rPr>
        <w:t xml:space="preserve">Commit everything to GitHub</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7. SLAM Notes and Known Challenges</w:t>
      </w:r>
    </w:p>
    <w:p>
      <w:pPr>
        <w:pStyle w:val="Heading2"/>
        <w:spacing w:after="80" w:before="240"/>
      </w:pPr>
      <w:r>
        <w:rPr>
          <w:rFonts w:ascii="Arial" w:cs="Arial" w:eastAsia="Arial" w:hAnsi="Arial"/>
          <w:b/>
          <w:bCs/>
          <w:color w:val="2563EB"/>
          <w:sz w:val="26"/>
          <w:szCs w:val="26"/>
        </w:rPr>
        <w:t xml:space="preserve">SLAM Algorithm Choice</w:t>
      </w:r>
    </w:p>
    <w:p>
      <w:pPr>
        <w:pStyle w:val="ListParagraph"/>
        <w:numPr>
          <w:ilvl w:val="0"/>
          <w:numId w:val="2"/>
        </w:numPr>
        <w:spacing w:after="40" w:before="40"/>
      </w:pPr>
      <w:r>
        <w:rPr>
          <w:rFonts w:ascii="Arial" w:cs="Arial" w:eastAsia="Arial" w:hAnsi="Arial"/>
          <w:sz w:val="22"/>
          <w:szCs w:val="22"/>
        </w:rPr>
        <w:t xml:space="preserve">Phase 1: SLAM Toolbox (2D, replaces Hector SLAM — better Jazzy support, loop closure, active maintenance).</w:t>
      </w:r>
    </w:p>
    <w:p>
      <w:pPr>
        <w:pStyle w:val="ListParagraph"/>
        <w:numPr>
          <w:ilvl w:val="0"/>
          <w:numId w:val="2"/>
        </w:numPr>
        <w:spacing w:after="40" w:before="40"/>
      </w:pPr>
      <w:r>
        <w:rPr>
          <w:rFonts w:ascii="Arial" w:cs="Arial" w:eastAsia="Arial" w:hAnsi="Arial"/>
          <w:sz w:val="22"/>
          <w:szCs w:val="22"/>
        </w:rPr>
        <w:t xml:space="preserve">Phase 3: FAST-LIO2 (3D LiDAR-inertial, requires Livox Mid-360 + Jetson GPU).</w:t>
      </w:r>
    </w:p>
    <w:p>
      <w:pPr>
        <w:spacing w:after="60" w:before="0"/>
      </w:pPr>
      <w:r>
        <w:t xml:space="preserve"/>
      </w:r>
    </w:p>
    <w:p>
      <w:pPr>
        <w:pStyle w:val="Heading2"/>
        <w:spacing w:after="80" w:before="240"/>
      </w:pPr>
      <w:r>
        <w:rPr>
          <w:rFonts w:ascii="Arial" w:cs="Arial" w:eastAsia="Arial" w:hAnsi="Arial"/>
          <w:b/>
          <w:bCs/>
          <w:color w:val="2563EB"/>
          <w:sz w:val="26"/>
          <w:szCs w:val="26"/>
        </w:rPr>
        <w:t xml:space="preserve">Known Hard Problems</w:t>
      </w:r>
    </w:p>
    <w:p>
      <w:pPr>
        <w:pStyle w:val="ListParagraph"/>
        <w:numPr>
          <w:ilvl w:val="0"/>
          <w:numId w:val="2"/>
        </w:numPr>
        <w:spacing w:after="40" w:before="40"/>
      </w:pPr>
      <w:r>
        <w:rPr>
          <w:rFonts w:ascii="Arial" w:cs="Arial" w:eastAsia="Arial" w:hAnsi="Arial"/>
          <w:sz w:val="22"/>
          <w:szCs w:val="22"/>
        </w:rPr>
        <w:t xml:space="preserve">Corridor problem: Long repetitive warehouse aisles cause localization ambiguity — SLAM loses track. Mitigation: loop closure in SLAM Toolbox, distinctive landmarks.</w:t>
      </w:r>
    </w:p>
    <w:p>
      <w:pPr>
        <w:pStyle w:val="ListParagraph"/>
        <w:numPr>
          <w:ilvl w:val="0"/>
          <w:numId w:val="2"/>
        </w:numPr>
        <w:spacing w:after="40" w:before="40"/>
      </w:pPr>
      <w:r>
        <w:rPr>
          <w:rFonts w:ascii="Arial" w:cs="Arial" w:eastAsia="Arial" w:hAnsi="Arial"/>
          <w:sz w:val="22"/>
          <w:szCs w:val="22"/>
        </w:rPr>
        <w:t xml:space="preserve">IMU calibration: MPU-9250 drift will make maps garbage until properly calibrated. Expect days of tuning, not hours.</w:t>
      </w:r>
    </w:p>
    <w:p>
      <w:pPr>
        <w:pStyle w:val="ListParagraph"/>
        <w:numPr>
          <w:ilvl w:val="0"/>
          <w:numId w:val="2"/>
        </w:numPr>
        <w:spacing w:after="40" w:before="40"/>
      </w:pPr>
      <w:r>
        <w:rPr>
          <w:rFonts w:ascii="Arial" w:cs="Arial" w:eastAsia="Arial" w:hAnsi="Arial"/>
          <w:sz w:val="22"/>
          <w:szCs w:val="22"/>
        </w:rPr>
        <w:t xml:space="preserve">Vibration on drone: All sensor readings degrade. Rubber standoff mounts essential. Retune everything after going airborne.</w:t>
      </w:r>
    </w:p>
    <w:p>
      <w:pPr>
        <w:pStyle w:val="ListParagraph"/>
        <w:numPr>
          <w:ilvl w:val="0"/>
          <w:numId w:val="2"/>
        </w:numPr>
        <w:spacing w:after="40" w:before="40"/>
      </w:pPr>
      <w:r>
        <w:rPr>
          <w:rFonts w:ascii="Arial" w:cs="Arial" w:eastAsia="Arial" w:hAnsi="Arial"/>
          <w:sz w:val="22"/>
          <w:szCs w:val="22"/>
        </w:rPr>
        <w:t xml:space="preserve">Circular dependency in drone phase: SLAM needs stable flight, stable flight needs SLAM localization. Optical flow (PX4Flow) breaks this dependency.</w:t>
      </w:r>
    </w:p>
    <w:p>
      <w:pPr>
        <w:spacing w:after="60" w:before="0"/>
      </w:pPr>
      <w:r>
        <w:t xml:space="preserve"/>
      </w:r>
    </w:p>
    <w:p>
      <w:pPr>
        <w:pStyle w:val="Heading2"/>
        <w:spacing w:after="80" w:before="240"/>
      </w:pPr>
      <w:r>
        <w:rPr>
          <w:rFonts w:ascii="Arial" w:cs="Arial" w:eastAsia="Arial" w:hAnsi="Arial"/>
          <w:b/>
          <w:bCs/>
          <w:color w:val="2563EB"/>
          <w:sz w:val="26"/>
          <w:szCs w:val="26"/>
        </w:rPr>
        <w:t xml:space="preserve">Obstacle Avoidance Architecture</w:t>
      </w:r>
    </w:p>
    <w:p>
      <w:pPr>
        <w:pStyle w:val="ListParagraph"/>
        <w:numPr>
          <w:ilvl w:val="0"/>
          <w:numId w:val="2"/>
        </w:numPr>
        <w:spacing w:after="40" w:before="40"/>
      </w:pPr>
      <w:r>
        <w:rPr>
          <w:rFonts w:ascii="Arial" w:cs="Arial" w:eastAsia="Arial" w:hAnsi="Arial"/>
          <w:sz w:val="22"/>
          <w:szCs w:val="22"/>
        </w:rPr>
        <w:t xml:space="preserve">Layer 1 — Nav2 costmap: Routes around known mapped obstacles.</w:t>
      </w:r>
    </w:p>
    <w:p>
      <w:pPr>
        <w:pStyle w:val="ListParagraph"/>
        <w:numPr>
          <w:ilvl w:val="0"/>
          <w:numId w:val="2"/>
        </w:numPr>
        <w:spacing w:after="40" w:before="40"/>
      </w:pPr>
      <w:r>
        <w:rPr>
          <w:rFonts w:ascii="Arial" w:cs="Arial" w:eastAsia="Arial" w:hAnsi="Arial"/>
          <w:sz w:val="22"/>
          <w:szCs w:val="22"/>
        </w:rPr>
        <w:t xml:space="preserve">Layer 2 — Live LiDAR reactive: If any scan reading &lt; 0.5m threshold, hover and replan.</w:t>
      </w:r>
    </w:p>
    <w:p>
      <w:pPr>
        <w:pStyle w:val="ListParagraph"/>
        <w:numPr>
          <w:ilvl w:val="0"/>
          <w:numId w:val="2"/>
        </w:numPr>
        <w:spacing w:after="40" w:before="40"/>
      </w:pPr>
      <w:r>
        <w:rPr>
          <w:rFonts w:ascii="Arial" w:cs="Arial" w:eastAsia="Arial" w:hAnsi="Arial"/>
          <w:sz w:val="22"/>
          <w:szCs w:val="22"/>
        </w:rPr>
        <w:t xml:space="preserve">Layer 3 — Optical flow + rangefinder: Stable altitude hold indoors without GPS.</w:t>
      </w:r>
    </w:p>
    <w:p>
      <w:pPr>
        <w:pStyle w:val="ListParagraph"/>
        <w:numPr>
          <w:ilvl w:val="0"/>
          <w:numId w:val="2"/>
        </w:numPr>
        <w:spacing w:after="40" w:before="40"/>
      </w:pPr>
      <w:r>
        <w:rPr>
          <w:rFonts w:ascii="Arial" w:cs="Arial" w:eastAsia="Arial" w:hAnsi="Arial"/>
          <w:sz w:val="22"/>
          <w:szCs w:val="22"/>
        </w:rPr>
        <w:t xml:space="preserve">Layer 4 — Hardware kill switch: Non-negotiable. Test before every flight.</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8. Competitive Landscape</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Gap vs TAIR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Gather AI</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Warehouse drone inventory counting only, ~$17M raised</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 full facility mapping, no change detection — CLOSEST competitor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Matterport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ground-based 3D camera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static, no change detection, no drone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NavVis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Ground robot LiDAR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Ground only, expensive, slow, no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DroneDeploy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drone mapping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Outdoor only, no indoor SLAM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Skydio</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Sells hardware only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No mapping software, no recurring revenue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In-house teams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floor plan updates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Labor intensive, always outdated</w:t>
            </w:r>
          </w:p>
        </w:tc>
      </w:tr>
    </w:tbl>
    <w:p>
      <w:pPr>
        <w:spacing w:after="60" w:before="0"/>
      </w:pPr>
      <w:r>
        <w:t xml:space="preserve"/>
      </w:r>
    </w:p>
    <w:p>
      <w:pPr>
        <w:spacing w:after="60" w:before="60"/>
      </w:pPr>
      <w:r>
        <w:rPr>
          <w:rFonts w:ascii="Arial" w:cs="Arial" w:eastAsia="Arial" w:hAnsi="Arial"/>
          <w:sz w:val="22"/>
          <w:szCs w:val="22"/>
        </w:rPr>
        <w:t xml:space="preserve">GAP: Nobody combines autonomous indoor drone + 2D/3D SLAM + AI change detection as a recurring subscription at mid-market pricing. Amazon is the biggest long-term threat — counter-strategy is targeting 3PL companies that compete with Amazon.</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9. Funding Roadmap</w:t>
      </w:r>
    </w:p>
    <w:p>
      <w:pPr>
        <w:pStyle w:val="Heading2"/>
        <w:spacing w:after="80" w:before="240"/>
      </w:pPr>
      <w:r>
        <w:rPr>
          <w:rFonts w:ascii="Arial" w:cs="Arial" w:eastAsia="Arial" w:hAnsi="Arial"/>
          <w:b/>
          <w:bCs/>
          <w:color w:val="2563EB"/>
          <w:sz w:val="26"/>
          <w:szCs w:val="26"/>
        </w:rPr>
        <w:t xml:space="preserve">Non-Dilutive (Priority — exhaust before equity)</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2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UIUC Illinois Founders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$1K-5K</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Apply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UIUC iVenture Accelerator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$10K + mentorship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now</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Cozad New Venture Challenge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$30K</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Apply now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Dorm Room Fund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now (Hemal non-student — apply anyway)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NSF I-Corps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$50K</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After POC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SBIR 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incorporation (ECE professor co-PI dramatically helps)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TOTAL POSSIBLE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~$375K</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Before any equity</w:t>
            </w:r>
          </w:p>
        </w:tc>
      </w:tr>
    </w:tbl>
    <w:p>
      <w:pPr>
        <w:spacing w:after="60" w:before="0"/>
      </w:pPr>
      <w:r>
        <w:t xml:space="preserve"/>
      </w:r>
    </w:p>
    <w:p>
      <w:pPr>
        <w:pStyle w:val="Heading2"/>
        <w:spacing w:after="80" w:before="240"/>
      </w:pPr>
      <w:r>
        <w:rPr>
          <w:rFonts w:ascii="Arial" w:cs="Arial" w:eastAsia="Arial" w:hAnsi="Arial"/>
          <w:b/>
          <w:bCs/>
          <w:color w:val="2563EB"/>
          <w:sz w:val="26"/>
          <w:szCs w:val="26"/>
        </w:rPr>
        <w:t xml:space="preserve">Key Milestone</w:t>
      </w:r>
    </w:p>
    <w:p>
      <w:pPr>
        <w:pStyle w:val="ListParagraph"/>
        <w:numPr>
          <w:ilvl w:val="0"/>
          <w:numId w:val="2"/>
        </w:numPr>
        <w:spacing w:after="40" w:before="40"/>
      </w:pPr>
      <w:r>
        <w:rPr>
          <w:rFonts w:ascii="Arial" w:cs="Arial" w:eastAsia="Arial" w:hAnsi="Arial"/>
          <w:sz w:val="22"/>
          <w:szCs w:val="22"/>
        </w:rPr>
        <w:t xml:space="preserve">YC W27: Application opens October 2026. Need working prototype + 1-2 paying customers + quantified ROI. Investment: $500K for 7%.</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10. Key Decisions Log</w:t>
      </w:r>
    </w:p>
    <w:p>
      <w:pPr>
        <w:spacing w:after="60" w:before="60"/>
      </w:pPr>
      <w:r>
        <w:rPr>
          <w:rFonts w:ascii="Arial" w:cs="Arial" w:eastAsia="Arial" w:hAnsi="Arial"/>
          <w:sz w:val="22"/>
          <w:szCs w:val="22"/>
        </w:rPr>
        <w:t xml:space="preserve">Decisions made in this session that differ from the original handoff doc:</w:t>
      </w:r>
    </w:p>
    <w:p>
      <w:pPr>
        <w:spacing w:after="6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260"/>
      </w:tblGrid>
      <w:tr>
        <w:trPr>
          <w:tblHeader/>
        </w:trPr>
        <w:tc>
          <w:tcPr>
            <w:tcW w:type="dxa" w:w="1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Old Plan</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Plan</w:t>
            </w:r>
          </w:p>
        </w:tc>
        <w:tc>
          <w:tcPr>
            <w:tcW w:type="dxa" w:w="22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Compute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Raspberry Pi 5 8GB ($80)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Rubik Pi 3 (already owned)</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Already owned, more powerful, 12 TOPS NPU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 distro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 Humble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ROS2 Jazzy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 on Rubik Pi 3 requires Jazzy</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LiDAR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RPLiDAR S2L ($269)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DTOF STL27L ($168)</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$101 savings, 25m range, 46g weight for drone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SLAM algo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Hector SLAM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SLAM Toolbox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Jazzy support, loop closure, actively maintained</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Drone platform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DJI Mini 3 modified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Holybro X500 v2 + Pixhawk</w:t>
            </w:r>
          </w:p>
        </w:tc>
        <w:tc>
          <w:tcPr>
            <w:tcW w:type="dxa" w:w="22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DJI has no SDK/MAVLink — X500 is purpose-built for this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FPGA acceleration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Xilinx Kria KV260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Dropped — Jetson Orin NX instead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of dev time saved, same real-time result, faster iteration</w:t>
            </w:r>
          </w:p>
        </w:tc>
      </w:tr>
    </w:tbl>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11. How to Use This Document</w:t>
      </w:r>
    </w:p>
    <w:p>
      <w:pPr>
        <w:spacing w:after="60" w:before="60"/>
      </w:pPr>
      <w:r>
        <w:rPr>
          <w:rFonts w:ascii="Arial" w:cs="Arial" w:eastAsia="Arial" w:hAnsi="Arial"/>
          <w:sz w:val="22"/>
          <w:szCs w:val="22"/>
        </w:rPr>
        <w:t xml:space="preserve">Paste this entire document at the start of a new Claude conversation. Then add ONE line:</w:t>
      </w:r>
    </w:p>
    <w:p>
      <w:pPr>
        <w:spacing w:after="60" w:before="0"/>
      </w:pPr>
      <w:r>
        <w:t xml:space="preserve"/>
      </w:r>
    </w:p>
    <w:p>
      <w:pPr>
        <w:pBdr>
          <w:left w:val="single" w:color="2563EB" w:sz="12"/>
        </w:pBdr>
        <w:shd w:fill="F1F5F9" w:val="clear"/>
        <w:spacing w:after="80" w:before="80"/>
        <w:ind w:left="360"/>
      </w:pPr>
      <w:r>
        <w:rPr>
          <w:rFonts w:ascii="Courier New" w:cs="Courier New" w:eastAsia="Courier New" w:hAnsi="Courier New"/>
          <w:i/>
          <w:iCs/>
          <w:sz w:val="22"/>
          <w:szCs w:val="22"/>
        </w:rPr>
        <w:t xml:space="preserve">"We are now working on: [specific task]"</w:t>
      </w:r>
    </w:p>
    <w:p>
      <w:pPr>
        <w:spacing w:after="60" w:before="0"/>
      </w:pPr>
      <w:r>
        <w:t xml:space="preserve"/>
      </w:r>
    </w:p>
    <w:p>
      <w:pPr>
        <w:spacing w:after="60" w:before="60"/>
      </w:pPr>
      <w:r>
        <w:rPr>
          <w:rFonts w:ascii="Arial" w:cs="Arial" w:eastAsia="Arial" w:hAnsi="Arial"/>
          <w:sz w:val="22"/>
          <w:szCs w:val="22"/>
        </w:rPr>
        <w:t xml:space="preserve">Example session starters:</w:t>
      </w:r>
    </w:p>
    <w:p>
      <w:pPr>
        <w:pStyle w:val="ListParagraph"/>
        <w:numPr>
          <w:ilvl w:val="0"/>
          <w:numId w:val="2"/>
        </w:numPr>
        <w:spacing w:after="40" w:before="40"/>
      </w:pPr>
      <w:r>
        <w:rPr>
          <w:rFonts w:ascii="Arial" w:cs="Arial" w:eastAsia="Arial" w:hAnsi="Arial"/>
          <w:sz w:val="22"/>
          <w:szCs w:val="22"/>
        </w:rPr>
        <w:t xml:space="preserve">"We are now working on: setting up ROS2 Jazzy on the Rubik Pi 3"</w:t>
      </w:r>
    </w:p>
    <w:p>
      <w:pPr>
        <w:pStyle w:val="ListParagraph"/>
        <w:numPr>
          <w:ilvl w:val="0"/>
          <w:numId w:val="2"/>
        </w:numPr>
        <w:spacing w:after="40" w:before="40"/>
      </w:pPr>
      <w:r>
        <w:rPr>
          <w:rFonts w:ascii="Arial" w:cs="Arial" w:eastAsia="Arial" w:hAnsi="Arial"/>
          <w:sz w:val="22"/>
          <w:szCs w:val="22"/>
        </w:rPr>
        <w:t xml:space="preserve">"We are now working on: adapting ldlidar_stl_ros2 for the STL27L on Jazzy"</w:t>
      </w:r>
    </w:p>
    <w:p>
      <w:pPr>
        <w:pStyle w:val="ListParagraph"/>
        <w:numPr>
          <w:ilvl w:val="0"/>
          <w:numId w:val="2"/>
        </w:numPr>
        <w:spacing w:after="40" w:before="40"/>
      </w:pPr>
      <w:r>
        <w:rPr>
          <w:rFonts w:ascii="Arial" w:cs="Arial" w:eastAsia="Arial" w:hAnsi="Arial"/>
          <w:sz w:val="22"/>
          <w:szCs w:val="22"/>
        </w:rPr>
        <w:t xml:space="preserve">"We are now working on: wiring the MPU-9250 IMU to the Rubik Pi 3"</w:t>
      </w:r>
    </w:p>
    <w:p>
      <w:pPr>
        <w:pStyle w:val="ListParagraph"/>
        <w:numPr>
          <w:ilvl w:val="0"/>
          <w:numId w:val="2"/>
        </w:numPr>
        <w:spacing w:after="40" w:before="40"/>
      </w:pPr>
      <w:r>
        <w:rPr>
          <w:rFonts w:ascii="Arial" w:cs="Arial" w:eastAsia="Arial" w:hAnsi="Arial"/>
          <w:sz w:val="22"/>
          <w:szCs w:val="22"/>
        </w:rPr>
        <w:t xml:space="preserve">"We are now working on: running SLAM Toolbox in Gazebo simulation"</w:t>
      </w:r>
    </w:p>
    <w:p>
      <w:pPr>
        <w:pStyle w:val="ListParagraph"/>
        <w:numPr>
          <w:ilvl w:val="0"/>
          <w:numId w:val="2"/>
        </w:numPr>
        <w:spacing w:after="40" w:before="40"/>
      </w:pPr>
      <w:r>
        <w:rPr>
          <w:rFonts w:ascii="Arial" w:cs="Arial" w:eastAsia="Arial" w:hAnsi="Arial"/>
          <w:sz w:val="22"/>
          <w:szCs w:val="22"/>
        </w:rPr>
        <w:t xml:space="preserve">"We are now working on: writing our Dorm Room Fund application"</w:t>
      </w:r>
    </w:p>
    <w:p>
      <w:pPr>
        <w:pStyle w:val="ListParagraph"/>
        <w:numPr>
          <w:ilvl w:val="0"/>
          <w:numId w:val="2"/>
        </w:numPr>
        <w:spacing w:after="40" w:before="40"/>
      </w:pPr>
      <w:r>
        <w:rPr>
          <w:rFonts w:ascii="Arial" w:cs="Arial" w:eastAsia="Arial" w:hAnsi="Arial"/>
          <w:sz w:val="22"/>
          <w:szCs w:val="22"/>
        </w:rPr>
        <w:t xml:space="preserve">"We are now working on: planning our first warehouse customer outreach"</w:t>
      </w:r>
    </w:p>
    <w:p>
      <w:pPr>
        <w:pStyle w:val="ListParagraph"/>
        <w:numPr>
          <w:ilvl w:val="0"/>
          <w:numId w:val="2"/>
        </w:numPr>
        <w:spacing w:after="40" w:before="40"/>
      </w:pPr>
      <w:r>
        <w:rPr>
          <w:rFonts w:ascii="Arial" w:cs="Arial" w:eastAsia="Arial" w:hAnsi="Arial"/>
          <w:sz w:val="22"/>
          <w:szCs w:val="22"/>
        </w:rPr>
        <w:t xml:space="preserve">"We are now working on: building the React customer dashboard"</w:t>
      </w:r>
    </w:p>
    <w:p>
      <w:pPr>
        <w:spacing w:after="60" w:before="0"/>
      </w:pPr>
      <w:r>
        <w:t xml:space="preserve"/>
      </w:r>
    </w:p>
    <w:p>
      <w:pPr>
        <w:spacing w:after="0" w:before="240"/>
        <w:jc w:val="center"/>
      </w:pPr>
      <w:r>
        <w:rPr>
          <w:rFonts w:ascii="Arial" w:cs="Arial" w:eastAsia="Arial" w:hAnsi="Arial"/>
          <w:b/>
          <w:bCs/>
          <w:i/>
          <w:iCs/>
          <w:color w:val="1E3A5F"/>
          <w:sz w:val="28"/>
          <w:szCs w:val="28"/>
        </w:rPr>
        <w:t xml:space="preserve">TAIR — Know your space.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2026-04-24T20:38:43.328Z</dcterms:created>
  <dcterms:modified xsi:type="dcterms:W3CDTF">2026-04-24T20:38:43.329Z</dcterms:modified>
</cp:coreProperties>
</file>

<file path=docProps/custom.xml><?xml version="1.0" encoding="utf-8"?>
<Properties xmlns="http://schemas.openxmlformats.org/officeDocument/2006/custom-properties" xmlns:vt="http://schemas.openxmlformats.org/officeDocument/2006/docPropsVTypes"/>
</file>