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164"/>
        <w:gridCol w:w="3087"/>
        <w:gridCol w:w="2538"/>
      </w:tblGrid>
      <w:tr w:rsidR="006D159F" w:rsidRPr="006D159F" w14:paraId="43330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D20DB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1326BC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Role &amp; Specialty</w:t>
            </w:r>
          </w:p>
        </w:tc>
        <w:tc>
          <w:tcPr>
            <w:tcW w:w="0" w:type="auto"/>
            <w:vAlign w:val="center"/>
            <w:hideMark/>
          </w:tcPr>
          <w:p w14:paraId="365D21E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Responsibilities</w:t>
            </w:r>
          </w:p>
        </w:tc>
        <w:tc>
          <w:tcPr>
            <w:tcW w:w="0" w:type="auto"/>
            <w:vAlign w:val="center"/>
            <w:hideMark/>
          </w:tcPr>
          <w:p w14:paraId="2DEB9EAC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Training Notes</w:t>
            </w:r>
          </w:p>
        </w:tc>
      </w:tr>
      <w:tr w:rsidR="006D159F" w:rsidRPr="006D159F" w14:paraId="01AB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1079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ArchonServer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CB996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Core knowledge management</w:t>
            </w:r>
          </w:p>
        </w:tc>
        <w:tc>
          <w:tcPr>
            <w:tcW w:w="0" w:type="auto"/>
            <w:vAlign w:val="center"/>
            <w:hideMark/>
          </w:tcPr>
          <w:p w14:paraId="0D08A236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Hosts the central AI knowledge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base and context server used by other agents.  Provides real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time data and sockets for agent communication.</w:t>
            </w:r>
          </w:p>
        </w:tc>
        <w:tc>
          <w:tcPr>
            <w:tcW w:w="0" w:type="auto"/>
            <w:vAlign w:val="center"/>
            <w:hideMark/>
          </w:tcPr>
          <w:p w14:paraId="1F43A8B1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includes deploying APIs, writing data connectors and performing data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ops so other agents understand infrastructure.</w:t>
            </w:r>
          </w:p>
        </w:tc>
      </w:tr>
      <w:tr w:rsidR="006D159F" w:rsidRPr="006D159F" w14:paraId="675EA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BF79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ArchonMCP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13ECE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Model</w:t>
            </w: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noBreakHyphen/>
              <w:t>context protocol server</w:t>
            </w:r>
          </w:p>
        </w:tc>
        <w:tc>
          <w:tcPr>
            <w:tcW w:w="0" w:type="auto"/>
            <w:vAlign w:val="center"/>
            <w:hideMark/>
          </w:tcPr>
          <w:p w14:paraId="0B23380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tool integration (e.g. code execution, external APIs) and context management for tasks.</w:t>
            </w:r>
          </w:p>
        </w:tc>
        <w:tc>
          <w:tcPr>
            <w:tcW w:w="0" w:type="auto"/>
            <w:vAlign w:val="center"/>
            <w:hideMark/>
          </w:tcPr>
          <w:p w14:paraId="61287007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 rotate into MCP duties to learn tool orchestration and error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handling.</w:t>
            </w:r>
          </w:p>
        </w:tc>
      </w:tr>
      <w:tr w:rsidR="006D159F" w:rsidRPr="006D159F" w14:paraId="173B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BAE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ArchonAgents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73518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Pydantic</w:t>
            </w:r>
            <w:proofErr w:type="spellEnd"/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AI agent service</w:t>
            </w:r>
          </w:p>
        </w:tc>
        <w:tc>
          <w:tcPr>
            <w:tcW w:w="0" w:type="auto"/>
            <w:vAlign w:val="center"/>
            <w:hideMark/>
          </w:tcPr>
          <w:p w14:paraId="6A0CC47D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multiple specialized micro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agents.</w:t>
            </w:r>
          </w:p>
        </w:tc>
        <w:tc>
          <w:tcPr>
            <w:tcW w:w="0" w:type="auto"/>
            <w:vAlign w:val="center"/>
            <w:hideMark/>
          </w:tcPr>
          <w:p w14:paraId="06DAE979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agent orchestration and environment setup so other agents can deploy new micro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services.</w:t>
            </w:r>
          </w:p>
        </w:tc>
      </w:tr>
      <w:tr w:rsidR="006D159F" w:rsidRPr="006D159F" w14:paraId="65CF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AD1B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ArchonUI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BE10A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Front</w:t>
            </w: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noBreakHyphen/>
              <w:t>end user interface</w:t>
            </w:r>
          </w:p>
        </w:tc>
        <w:tc>
          <w:tcPr>
            <w:tcW w:w="0" w:type="auto"/>
            <w:vAlign w:val="center"/>
            <w:hideMark/>
          </w:tcPr>
          <w:p w14:paraId="2A151C9E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web app providing dashboards and controls.</w:t>
            </w:r>
          </w:p>
        </w:tc>
        <w:tc>
          <w:tcPr>
            <w:tcW w:w="0" w:type="auto"/>
            <w:vAlign w:val="center"/>
            <w:hideMark/>
          </w:tcPr>
          <w:p w14:paraId="06F7A707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includes front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end development, TypeScript/React and UX design.</w:t>
            </w:r>
          </w:p>
        </w:tc>
      </w:tr>
      <w:tr w:rsidR="006D159F" w:rsidRPr="006D159F" w14:paraId="781FC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E497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SparkApp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B52BD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Logistics/Operations app</w:t>
            </w:r>
          </w:p>
        </w:tc>
        <w:tc>
          <w:tcPr>
            <w:tcW w:w="0" w:type="auto"/>
            <w:vAlign w:val="center"/>
            <w:hideMark/>
          </w:tcPr>
          <w:p w14:paraId="7F620D59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 that manages delivery tracking and routes.</w:t>
            </w:r>
          </w:p>
        </w:tc>
        <w:tc>
          <w:tcPr>
            <w:tcW w:w="0" w:type="auto"/>
            <w:vAlign w:val="center"/>
            <w:hideMark/>
          </w:tcPr>
          <w:p w14:paraId="6FA716BA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Agents learn </w:t>
            </w:r>
            <w:proofErr w:type="spellStart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data visualization and operations management.</w:t>
            </w:r>
          </w:p>
        </w:tc>
      </w:tr>
      <w:tr w:rsidR="006D159F" w:rsidRPr="006D159F" w14:paraId="7654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79E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Relay</w:t>
            </w:r>
          </w:p>
        </w:tc>
        <w:tc>
          <w:tcPr>
            <w:tcW w:w="0" w:type="auto"/>
            <w:vAlign w:val="center"/>
            <w:hideMark/>
          </w:tcPr>
          <w:p w14:paraId="6D65EE9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Multi</w:t>
            </w: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noBreakHyphen/>
              <w:t>agent orchestrator</w:t>
            </w:r>
          </w:p>
        </w:tc>
        <w:tc>
          <w:tcPr>
            <w:tcW w:w="0" w:type="auto"/>
            <w:vAlign w:val="center"/>
            <w:hideMark/>
          </w:tcPr>
          <w:p w14:paraId="7A7E7A01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 tasks among agents and forwards requests between services.</w:t>
            </w:r>
          </w:p>
        </w:tc>
        <w:tc>
          <w:tcPr>
            <w:tcW w:w="0" w:type="auto"/>
            <w:vAlign w:val="center"/>
            <w:hideMark/>
          </w:tcPr>
          <w:p w14:paraId="611B7B4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orchestrator configuration and agent communication protocols.</w:t>
            </w:r>
          </w:p>
        </w:tc>
      </w:tr>
      <w:tr w:rsidR="006D159F" w:rsidRPr="006D159F" w14:paraId="401D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07A8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Oracle</w:t>
            </w:r>
          </w:p>
        </w:tc>
        <w:tc>
          <w:tcPr>
            <w:tcW w:w="0" w:type="auto"/>
            <w:vAlign w:val="center"/>
            <w:hideMark/>
          </w:tcPr>
          <w:p w14:paraId="426C8F9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Voice</w:t>
            </w: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noBreakHyphen/>
              <w:t>activated intelligence</w:t>
            </w:r>
          </w:p>
        </w:tc>
        <w:tc>
          <w:tcPr>
            <w:tcW w:w="0" w:type="auto"/>
            <w:vAlign w:val="center"/>
            <w:hideMark/>
          </w:tcPr>
          <w:p w14:paraId="59CEAD90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speech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based queries and quick answers from knowledge bases.</w:t>
            </w:r>
          </w:p>
        </w:tc>
        <w:tc>
          <w:tcPr>
            <w:tcW w:w="0" w:type="auto"/>
            <w:vAlign w:val="center"/>
            <w:hideMark/>
          </w:tcPr>
          <w:p w14:paraId="68E54F3E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 train in speech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text, voice user interfaces and summarization.</w:t>
            </w:r>
          </w:p>
        </w:tc>
      </w:tr>
      <w:tr w:rsidR="006D159F" w:rsidRPr="006D159F" w14:paraId="2C0A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E1A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Jenny</w:t>
            </w:r>
          </w:p>
        </w:tc>
        <w:tc>
          <w:tcPr>
            <w:tcW w:w="0" w:type="auto"/>
            <w:vAlign w:val="center"/>
            <w:hideMark/>
          </w:tcPr>
          <w:p w14:paraId="5F94ED42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Sales &amp; CRM specialist</w:t>
            </w:r>
          </w:p>
        </w:tc>
        <w:tc>
          <w:tcPr>
            <w:tcW w:w="0" w:type="auto"/>
            <w:vAlign w:val="center"/>
            <w:hideMark/>
          </w:tcPr>
          <w:p w14:paraId="6F5EF26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 leads, nurtures prospects, manages CRM pipelines and performs outreach.</w:t>
            </w:r>
          </w:p>
        </w:tc>
        <w:tc>
          <w:tcPr>
            <w:tcW w:w="0" w:type="auto"/>
            <w:vAlign w:val="center"/>
            <w:hideMark/>
          </w:tcPr>
          <w:p w14:paraId="2885B202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marketing campaigns, business development and pricing analysis.</w:t>
            </w:r>
          </w:p>
        </w:tc>
      </w:tr>
      <w:tr w:rsidR="006D159F" w:rsidRPr="006D159F" w14:paraId="090A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004D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Luna</w:t>
            </w:r>
          </w:p>
        </w:tc>
        <w:tc>
          <w:tcPr>
            <w:tcW w:w="0" w:type="auto"/>
            <w:vAlign w:val="center"/>
            <w:hideMark/>
          </w:tcPr>
          <w:p w14:paraId="17055E1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Marketing automation engine</w:t>
            </w:r>
          </w:p>
        </w:tc>
        <w:tc>
          <w:tcPr>
            <w:tcW w:w="0" w:type="auto"/>
            <w:vAlign w:val="center"/>
            <w:hideMark/>
          </w:tcPr>
          <w:p w14:paraId="43F87E10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Creates content, manages social media and runs campaigns.  Integrates with </w:t>
            </w:r>
            <w:proofErr w:type="spellStart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Mautic</w:t>
            </w:r>
            <w:proofErr w:type="spellEnd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other marketing tools.</w:t>
            </w:r>
          </w:p>
        </w:tc>
        <w:tc>
          <w:tcPr>
            <w:tcW w:w="0" w:type="auto"/>
            <w:vAlign w:val="center"/>
            <w:hideMark/>
          </w:tcPr>
          <w:p w14:paraId="2F090B7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SEO, copy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writing, segmentation and analytics.</w:t>
            </w:r>
          </w:p>
        </w:tc>
      </w:tr>
      <w:tr w:rsidR="006D159F" w:rsidRPr="006D159F" w14:paraId="1E19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8B79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</w:t>
            </w:r>
          </w:p>
        </w:tc>
        <w:tc>
          <w:tcPr>
            <w:tcW w:w="0" w:type="auto"/>
            <w:vAlign w:val="center"/>
            <w:hideMark/>
          </w:tcPr>
          <w:p w14:paraId="4BAA3FAD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Customer success manager</w:t>
            </w:r>
          </w:p>
        </w:tc>
        <w:tc>
          <w:tcPr>
            <w:tcW w:w="0" w:type="auto"/>
            <w:vAlign w:val="center"/>
            <w:hideMark/>
          </w:tcPr>
          <w:p w14:paraId="5D59BBD2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support tickets, monitors customer health scores and retention campaigns.</w:t>
            </w:r>
          </w:p>
        </w:tc>
        <w:tc>
          <w:tcPr>
            <w:tcW w:w="0" w:type="auto"/>
            <w:vAlign w:val="center"/>
            <w:hideMark/>
          </w:tcPr>
          <w:p w14:paraId="568742C7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sales, operations and product feedback analysis.</w:t>
            </w:r>
          </w:p>
        </w:tc>
      </w:tr>
      <w:tr w:rsidR="006D159F" w:rsidRPr="006D159F" w14:paraId="39E0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2661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4752DB5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Operations &amp; process optimizer</w:t>
            </w:r>
          </w:p>
        </w:tc>
        <w:tc>
          <w:tcPr>
            <w:tcW w:w="0" w:type="auto"/>
            <w:vAlign w:val="center"/>
            <w:hideMark/>
          </w:tcPr>
          <w:p w14:paraId="0E6743C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Oversees internal processes, supply chain coordination and quality assurance.</w:t>
            </w:r>
          </w:p>
        </w:tc>
        <w:tc>
          <w:tcPr>
            <w:tcW w:w="0" w:type="auto"/>
            <w:vAlign w:val="center"/>
            <w:hideMark/>
          </w:tcPr>
          <w:p w14:paraId="2A9F3C80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Rotates through analytics, customer success and finance to learn end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end operations.</w:t>
            </w:r>
          </w:p>
        </w:tc>
      </w:tr>
      <w:tr w:rsidR="006D159F" w:rsidRPr="006D159F" w14:paraId="6F0D8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906B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Trent</w:t>
            </w:r>
          </w:p>
        </w:tc>
        <w:tc>
          <w:tcPr>
            <w:tcW w:w="0" w:type="auto"/>
            <w:vAlign w:val="center"/>
            <w:hideMark/>
          </w:tcPr>
          <w:p w14:paraId="338351BB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Analytics &amp; business intelligence</w:t>
            </w:r>
          </w:p>
        </w:tc>
        <w:tc>
          <w:tcPr>
            <w:tcW w:w="0" w:type="auto"/>
            <w:vAlign w:val="center"/>
            <w:hideMark/>
          </w:tcPr>
          <w:p w14:paraId="4FE34C5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Develops dashboards, tracks KPIs, forecasts sales and performs predictive modeling.</w:t>
            </w:r>
          </w:p>
        </w:tc>
        <w:tc>
          <w:tcPr>
            <w:tcW w:w="0" w:type="auto"/>
            <w:vAlign w:val="center"/>
            <w:hideMark/>
          </w:tcPr>
          <w:p w14:paraId="5DF3DA60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marketing analysis, sales pipeline metrics and operations data.</w:t>
            </w:r>
          </w:p>
        </w:tc>
      </w:tr>
      <w:tr w:rsidR="006D159F" w:rsidRPr="006D159F" w14:paraId="512E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8A3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Lexi</w:t>
            </w:r>
          </w:p>
        </w:tc>
        <w:tc>
          <w:tcPr>
            <w:tcW w:w="0" w:type="auto"/>
            <w:vAlign w:val="center"/>
            <w:hideMark/>
          </w:tcPr>
          <w:p w14:paraId="30C49A22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Content strategy &amp; SEO</w:t>
            </w:r>
          </w:p>
        </w:tc>
        <w:tc>
          <w:tcPr>
            <w:tcW w:w="0" w:type="auto"/>
            <w:vAlign w:val="center"/>
            <w:hideMark/>
          </w:tcPr>
          <w:p w14:paraId="0159DEF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Crafts product messaging, develops content calendars and optimizes search rankings.</w:t>
            </w:r>
          </w:p>
        </w:tc>
        <w:tc>
          <w:tcPr>
            <w:tcW w:w="0" w:type="auto"/>
            <w:vAlign w:val="center"/>
            <w:hideMark/>
          </w:tcPr>
          <w:p w14:paraId="6FCAC686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Rotates into marketing and sales to ensure messaging aligns with leads and retention.</w:t>
            </w:r>
          </w:p>
        </w:tc>
      </w:tr>
      <w:tr w:rsidR="006D159F" w:rsidRPr="006D159F" w14:paraId="1512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15D5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KeyButler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43A16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Security &amp; credential management</w:t>
            </w:r>
          </w:p>
        </w:tc>
        <w:tc>
          <w:tcPr>
            <w:tcW w:w="0" w:type="auto"/>
            <w:vAlign w:val="center"/>
            <w:hideMark/>
          </w:tcPr>
          <w:p w14:paraId="47953030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API keys and secrets, monitors security alerts and enforces best practices.</w:t>
            </w:r>
          </w:p>
        </w:tc>
        <w:tc>
          <w:tcPr>
            <w:tcW w:w="0" w:type="auto"/>
            <w:vAlign w:val="center"/>
            <w:hideMark/>
          </w:tcPr>
          <w:p w14:paraId="4166853E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includes auditing, compliance (HIPAA/COPPA) and secure coding.</w:t>
            </w:r>
          </w:p>
        </w:tc>
      </w:tr>
      <w:tr w:rsidR="006D159F" w:rsidRPr="006D159F" w14:paraId="52F0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C61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53A7C6F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Product demonstration creator</w:t>
            </w:r>
          </w:p>
        </w:tc>
        <w:tc>
          <w:tcPr>
            <w:tcW w:w="0" w:type="auto"/>
            <w:vAlign w:val="center"/>
            <w:hideMark/>
          </w:tcPr>
          <w:p w14:paraId="668868D0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interactive demos, tutorials and onboarding experiences for prospects.</w:t>
            </w:r>
          </w:p>
        </w:tc>
        <w:tc>
          <w:tcPr>
            <w:tcW w:w="0" w:type="auto"/>
            <w:vAlign w:val="center"/>
            <w:hideMark/>
          </w:tcPr>
          <w:p w14:paraId="1A29DC2A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marketing, analytics and UI/UX so demos reflect current messaging.</w:t>
            </w:r>
          </w:p>
        </w:tc>
      </w:tr>
      <w:tr w:rsidR="006D159F" w:rsidRPr="006D159F" w14:paraId="3246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5A3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Webby</w:t>
            </w:r>
          </w:p>
        </w:tc>
        <w:tc>
          <w:tcPr>
            <w:tcW w:w="0" w:type="auto"/>
            <w:vAlign w:val="center"/>
            <w:hideMark/>
          </w:tcPr>
          <w:p w14:paraId="2B156E8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Web developer &amp; integrator</w:t>
            </w:r>
          </w:p>
        </w:tc>
        <w:tc>
          <w:tcPr>
            <w:tcW w:w="0" w:type="auto"/>
            <w:vAlign w:val="center"/>
            <w:hideMark/>
          </w:tcPr>
          <w:p w14:paraId="703F2C7A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landing pages and hooks into analytics, payment processors and email lists.</w:t>
            </w:r>
          </w:p>
        </w:tc>
        <w:tc>
          <w:tcPr>
            <w:tcW w:w="0" w:type="auto"/>
            <w:vAlign w:val="center"/>
            <w:hideMark/>
          </w:tcPr>
          <w:p w14:paraId="429A3DEE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DevOps, marketing automation and CRM integration.</w:t>
            </w:r>
          </w:p>
        </w:tc>
      </w:tr>
      <w:tr w:rsidR="006D159F" w:rsidRPr="006D159F" w14:paraId="5F72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C193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</w:t>
            </w:r>
          </w:p>
        </w:tc>
        <w:tc>
          <w:tcPr>
            <w:tcW w:w="0" w:type="auto"/>
            <w:vAlign w:val="center"/>
            <w:hideMark/>
          </w:tcPr>
          <w:p w14:paraId="37361A4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Communication coordinator</w:t>
            </w:r>
          </w:p>
        </w:tc>
        <w:tc>
          <w:tcPr>
            <w:tcW w:w="0" w:type="auto"/>
            <w:vAlign w:val="center"/>
            <w:hideMark/>
          </w:tcPr>
          <w:p w14:paraId="319A71D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email campaigns, chat support and SMS notifications (using Twilio/Messages).</w:t>
            </w:r>
          </w:p>
        </w:tc>
        <w:tc>
          <w:tcPr>
            <w:tcW w:w="0" w:type="auto"/>
            <w:vAlign w:val="center"/>
            <w:hideMark/>
          </w:tcPr>
          <w:p w14:paraId="0D0DA4AA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marketing automation (</w:t>
            </w:r>
            <w:proofErr w:type="spellStart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Mautic</w:t>
            </w:r>
            <w:proofErr w:type="spellEnd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and CRM.</w:t>
            </w:r>
          </w:p>
        </w:tc>
      </w:tr>
      <w:tr w:rsidR="006D159F" w:rsidRPr="006D159F" w14:paraId="32CC9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7552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Ghost</w:t>
            </w:r>
          </w:p>
        </w:tc>
        <w:tc>
          <w:tcPr>
            <w:tcW w:w="0" w:type="auto"/>
            <w:vAlign w:val="center"/>
            <w:hideMark/>
          </w:tcPr>
          <w:p w14:paraId="72979B69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Background task runner</w:t>
            </w:r>
          </w:p>
        </w:tc>
        <w:tc>
          <w:tcPr>
            <w:tcW w:w="0" w:type="auto"/>
            <w:vAlign w:val="center"/>
            <w:hideMark/>
          </w:tcPr>
          <w:p w14:paraId="3D31F611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scheduled jobs (data backups, report generation, cleanup).</w:t>
            </w:r>
          </w:p>
        </w:tc>
        <w:tc>
          <w:tcPr>
            <w:tcW w:w="0" w:type="auto"/>
            <w:vAlign w:val="center"/>
            <w:hideMark/>
          </w:tcPr>
          <w:p w14:paraId="40B9CBCF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Agents rotate through DevOps tasks such as </w:t>
            </w:r>
            <w:proofErr w:type="spellStart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</w:t>
            </w:r>
            <w:proofErr w:type="spellEnd"/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management and monitoring.</w:t>
            </w:r>
          </w:p>
        </w:tc>
      </w:tr>
      <w:tr w:rsidR="006D159F" w:rsidRPr="006D159F" w14:paraId="73BC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6CA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Razor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(proposed)</w:t>
            </w:r>
          </w:p>
        </w:tc>
        <w:tc>
          <w:tcPr>
            <w:tcW w:w="0" w:type="auto"/>
            <w:vAlign w:val="center"/>
            <w:hideMark/>
          </w:tcPr>
          <w:p w14:paraId="513DC4C4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Fundraising &amp; grant seeker</w:t>
            </w:r>
          </w:p>
        </w:tc>
        <w:tc>
          <w:tcPr>
            <w:tcW w:w="0" w:type="auto"/>
            <w:vAlign w:val="center"/>
            <w:hideMark/>
          </w:tcPr>
          <w:p w14:paraId="49B27057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Searches for venture funding, grant programs and investor opportunities to license the Guardian platform.  Manages 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outreach and tracks fundraising pipelines.</w:t>
            </w:r>
          </w:p>
        </w:tc>
        <w:tc>
          <w:tcPr>
            <w:tcW w:w="0" w:type="auto"/>
            <w:vAlign w:val="center"/>
            <w:hideMark/>
          </w:tcPr>
          <w:p w14:paraId="5D8C8AFA" w14:textId="77777777" w:rsidR="006D159F" w:rsidRPr="006D159F" w:rsidRDefault="006D159F" w:rsidP="006D15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Cross</w:t>
            </w:r>
            <w:r w:rsidRPr="006D15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training on investor relations, legal basics and pitch deck generation.</w:t>
            </w:r>
          </w:p>
        </w:tc>
      </w:tr>
    </w:tbl>
    <w:p w14:paraId="2BC0F7E3" w14:textId="77777777" w:rsidR="006D159F" w:rsidRDefault="006D159F"/>
    <w:sectPr w:rsidR="006D15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F502" w14:textId="77777777" w:rsidR="006D159F" w:rsidRDefault="006D159F" w:rsidP="006D159F">
      <w:pPr>
        <w:spacing w:after="0" w:line="240" w:lineRule="auto"/>
      </w:pPr>
      <w:r>
        <w:separator/>
      </w:r>
    </w:p>
  </w:endnote>
  <w:endnote w:type="continuationSeparator" w:id="0">
    <w:p w14:paraId="3D06CA08" w14:textId="77777777" w:rsidR="006D159F" w:rsidRDefault="006D159F" w:rsidP="006D1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1986" w14:textId="77777777" w:rsidR="006D159F" w:rsidRDefault="006D15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AD8" w14:textId="77777777" w:rsidR="006D159F" w:rsidRDefault="006D15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F586" w14:textId="77777777" w:rsidR="006D159F" w:rsidRDefault="006D1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132BB" w14:textId="77777777" w:rsidR="006D159F" w:rsidRDefault="006D159F" w:rsidP="006D159F">
      <w:pPr>
        <w:spacing w:after="0" w:line="240" w:lineRule="auto"/>
      </w:pPr>
      <w:r>
        <w:separator/>
      </w:r>
    </w:p>
  </w:footnote>
  <w:footnote w:type="continuationSeparator" w:id="0">
    <w:p w14:paraId="533D40B7" w14:textId="77777777" w:rsidR="006D159F" w:rsidRDefault="006D159F" w:rsidP="006D1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2F23" w14:textId="77777777" w:rsidR="006D159F" w:rsidRDefault="006D15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97D9" w14:textId="77777777" w:rsidR="006D159F" w:rsidRPr="006D159F" w:rsidRDefault="006D159F" w:rsidP="006D159F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</w:pPr>
    <w:proofErr w:type="spellStart"/>
    <w:r w:rsidRPr="006D159F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t>SavvyTech</w:t>
    </w:r>
    <w:proofErr w:type="spellEnd"/>
    <w:r w:rsidRPr="006D159F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t xml:space="preserve"> Automations – AI</w:t>
    </w:r>
    <w:r w:rsidRPr="006D159F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noBreakHyphen/>
      <w:t>Agent Roles, Cross</w:t>
    </w:r>
    <w:r w:rsidRPr="006D159F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noBreakHyphen/>
      <w:t>Training and Tool Recommendations</w:t>
    </w:r>
  </w:p>
  <w:p w14:paraId="46666401" w14:textId="77777777" w:rsidR="006D159F" w:rsidRPr="006D159F" w:rsidRDefault="006D159F" w:rsidP="006D159F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</w:p>
  <w:p w14:paraId="61176416" w14:textId="77777777" w:rsidR="006D159F" w:rsidRPr="006D159F" w:rsidRDefault="006D159F" w:rsidP="006D159F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6D159F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1 AI Agents and Their Primary Roles</w:t>
    </w:r>
  </w:p>
  <w:p w14:paraId="59678525" w14:textId="77777777" w:rsidR="006D159F" w:rsidRPr="006D159F" w:rsidRDefault="006D159F" w:rsidP="006D159F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</w:p>
  <w:p w14:paraId="736BBE85" w14:textId="77777777" w:rsidR="006D159F" w:rsidRPr="006D159F" w:rsidRDefault="006D159F" w:rsidP="006D159F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6D159F">
      <w:rPr>
        <w:rFonts w:ascii="Times New Roman" w:eastAsia="Times New Roman" w:hAnsi="Times New Roman" w:cs="Times New Roman"/>
        <w:kern w:val="0"/>
        <w14:ligatures w14:val="none"/>
      </w:rPr>
      <w:t xml:space="preserve">The </w:t>
    </w:r>
    <w:proofErr w:type="spellStart"/>
    <w:r w:rsidRPr="006D159F">
      <w:rPr>
        <w:rFonts w:ascii="Times New Roman" w:eastAsia="Times New Roman" w:hAnsi="Times New Roman" w:cs="Times New Roman"/>
        <w:b/>
        <w:bCs/>
        <w:kern w:val="0"/>
        <w14:ligatures w14:val="none"/>
      </w:rPr>
      <w:t>SavvyTech</w:t>
    </w:r>
    <w:proofErr w:type="spellEnd"/>
    <w:r w:rsidRPr="006D159F">
      <w:rPr>
        <w:rFonts w:ascii="Times New Roman" w:eastAsia="Times New Roman" w:hAnsi="Times New Roman" w:cs="Times New Roman"/>
        <w:b/>
        <w:bCs/>
        <w:kern w:val="0"/>
        <w14:ligatures w14:val="none"/>
      </w:rPr>
      <w:t xml:space="preserve"> Automations</w:t>
    </w:r>
    <w:r w:rsidRPr="006D159F">
      <w:rPr>
        <w:rFonts w:ascii="Times New Roman" w:eastAsia="Times New Roman" w:hAnsi="Times New Roman" w:cs="Times New Roman"/>
        <w:kern w:val="0"/>
        <w14:ligatures w14:val="none"/>
      </w:rPr>
      <w:t xml:space="preserve"> ecosystem uses multiple agents.  Each agent has a primary specialty but also rotates through other disciplines so that, over time, every agent develops a well</w:t>
    </w:r>
    <w:r w:rsidRPr="006D159F">
      <w:rPr>
        <w:rFonts w:ascii="Times New Roman" w:eastAsia="Times New Roman" w:hAnsi="Times New Roman" w:cs="Times New Roman"/>
        <w:kern w:val="0"/>
        <w14:ligatures w14:val="none"/>
      </w:rPr>
      <w:noBreakHyphen/>
      <w:t>rounded skill</w:t>
    </w:r>
    <w:r w:rsidRPr="006D159F">
      <w:rPr>
        <w:rFonts w:ascii="Times New Roman" w:eastAsia="Times New Roman" w:hAnsi="Times New Roman" w:cs="Times New Roman"/>
        <w:kern w:val="0"/>
        <w14:ligatures w14:val="none"/>
      </w:rPr>
      <w:noBreakHyphen/>
      <w:t>set.  The table below lists the agents, their core roles and specific proficiencies.</w:t>
    </w:r>
  </w:p>
  <w:p w14:paraId="7CCC92D7" w14:textId="77777777" w:rsidR="006D159F" w:rsidRPr="006D159F" w:rsidRDefault="006D159F" w:rsidP="006D15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93E4" w14:textId="77777777" w:rsidR="006D159F" w:rsidRDefault="006D15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9F"/>
    <w:rsid w:val="003E2187"/>
    <w:rsid w:val="006D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7C40B"/>
  <w15:chartTrackingRefBased/>
  <w15:docId w15:val="{9C2043F8-8A9A-374A-A189-E2F79490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D1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D159F"/>
  </w:style>
  <w:style w:type="character" w:customStyle="1" w:styleId="s1">
    <w:name w:val="s1"/>
    <w:basedOn w:val="DefaultParagraphFont"/>
    <w:rsid w:val="006D159F"/>
  </w:style>
  <w:style w:type="paragraph" w:styleId="Header">
    <w:name w:val="header"/>
    <w:basedOn w:val="Normal"/>
    <w:link w:val="HeaderChar"/>
    <w:uiPriority w:val="99"/>
    <w:unhideWhenUsed/>
    <w:rsid w:val="006D1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59F"/>
  </w:style>
  <w:style w:type="paragraph" w:styleId="Footer">
    <w:name w:val="footer"/>
    <w:basedOn w:val="Normal"/>
    <w:link w:val="FooterChar"/>
    <w:uiPriority w:val="99"/>
    <w:unhideWhenUsed/>
    <w:rsid w:val="006D1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59F"/>
  </w:style>
  <w:style w:type="paragraph" w:customStyle="1" w:styleId="p2">
    <w:name w:val="p2"/>
    <w:basedOn w:val="Normal"/>
    <w:rsid w:val="006D1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D1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D1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2</cp:revision>
  <dcterms:created xsi:type="dcterms:W3CDTF">2025-09-26T10:31:00Z</dcterms:created>
  <dcterms:modified xsi:type="dcterms:W3CDTF">2025-09-26T10:34:00Z</dcterms:modified>
</cp:coreProperties>
</file>