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2jyfbrp40qxh" w:id="0"/>
      <w:bookmarkEnd w:id="0"/>
      <w:r w:rsidDel="00000000" w:rsidR="00000000" w:rsidRPr="00000000">
        <w:rPr>
          <w:b w:val="1"/>
          <w:bCs w:val="1"/>
          <w:sz w:val="34"/>
          <w:szCs w:val="34"/>
          <w:rtl w:val="0"/>
        </w:rPr>
        <w:t xml:space="preserve">EventScape: A Mobile and Web-Based Event Layout Planning System with 3D Visualization and Interactive Preview</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4q70iyzgsjq" w:id="1"/>
      <w:bookmarkEnd w:id="1"/>
      <w:r w:rsidDel="00000000" w:rsidR="00000000" w:rsidRPr="00000000">
        <w:rPr>
          <w:b w:val="1"/>
          <w:bCs w:val="1"/>
          <w:color w:val="000000"/>
          <w:sz w:val="26"/>
          <w:szCs w:val="26"/>
          <w:rtl w:val="0"/>
        </w:rPr>
        <w:t xml:space="preserve">Problem</w:t>
      </w:r>
    </w:p>
    <w:p w:rsidR="00000000" w:rsidDel="00000000" w:rsidP="00000000" w:rsidRDefault="00000000" w:rsidRPr="00000000" w14:paraId="00000003">
      <w:pPr>
        <w:spacing w:after="240" w:before="240" w:lineRule="auto"/>
        <w:rPr/>
      </w:pPr>
      <w:r w:rsidDel="00000000" w:rsidR="00000000" w:rsidRPr="00000000">
        <w:rPr>
          <w:rtl w:val="0"/>
        </w:rPr>
        <w:t xml:space="preserve">Many event businesses still create venue arrangements through manual sketches, spreadsheets, or separate design applications. These methods make it difficult to accurately plan the placement of tables, chairs, stages, decorations, and equipment.</w:t>
      </w:r>
    </w:p>
    <w:p w:rsidR="00000000" w:rsidDel="00000000" w:rsidP="00000000" w:rsidRDefault="00000000" w:rsidRPr="00000000" w14:paraId="00000004">
      <w:pPr>
        <w:spacing w:after="240" w:before="240" w:lineRule="auto"/>
        <w:rPr/>
      </w:pPr>
      <w:r w:rsidDel="00000000" w:rsidR="00000000" w:rsidRPr="00000000">
        <w:rPr>
          <w:rtl w:val="0"/>
        </w:rPr>
        <w:t xml:space="preserve">Clients may also struggle to visualize the final setup before the event. This can lead to repeated revisions, overcrowded layouts, blocked pathways, inaccurate equipment estimates, and last-minute changes during setup.</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37n8ry5hynem" w:id="2"/>
      <w:bookmarkEnd w:id="2"/>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06">
      <w:pPr>
        <w:spacing w:after="240" w:before="240" w:lineRule="auto"/>
        <w:rPr/>
      </w:pPr>
      <w:r w:rsidDel="00000000" w:rsidR="00000000" w:rsidRPr="00000000">
        <w:rPr>
          <w:rtl w:val="0"/>
        </w:rPr>
        <w:t xml:space="preserve">EventScape will be a mobile and web-based platform for creating and presenting digital event layouts. Event coordinators can enter venue dimensions and arrange event elements through a drag-and-drop editor.</w:t>
      </w:r>
    </w:p>
    <w:p w:rsidR="00000000" w:rsidDel="00000000" w:rsidP="00000000" w:rsidRDefault="00000000" w:rsidRPr="00000000" w14:paraId="00000007">
      <w:pPr>
        <w:spacing w:after="240" w:before="240" w:lineRule="auto"/>
        <w:rPr/>
      </w:pPr>
      <w:r w:rsidDel="00000000" w:rsidR="00000000" w:rsidRPr="00000000">
        <w:rPr>
          <w:rtl w:val="0"/>
        </w:rPr>
        <w:t xml:space="preserve">The system will generate a 3D preview and check the layout for possible overlaps, blocked pathways, and capacity concerns. Clients can review the proposed layout, submit comments, and approve the final design using the mobile application.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ykb9ab2lhatn" w:id="3"/>
      <w:bookmarkEnd w:id="3"/>
      <w:r w:rsidDel="00000000" w:rsidR="00000000" w:rsidRPr="00000000">
        <w:rPr>
          <w:b w:val="1"/>
          <w:bCs w:val="1"/>
          <w:color w:val="000000"/>
          <w:sz w:val="26"/>
          <w:szCs w:val="26"/>
          <w:rtl w:val="0"/>
        </w:rPr>
        <w:t xml:space="preserve">Core Features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Drag-and-drop event layout editor</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Interactive 3D layout visualization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Space, overlap, and pathway validation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Automated layout and seating recommendations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Client review, revision, and approval system</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u4pxdekazku" w:id="4"/>
      <w:bookmarkEnd w:id="4"/>
      <w:r w:rsidDel="00000000" w:rsidR="00000000" w:rsidRPr="00000000">
        <w:rPr>
          <w:b w:val="1"/>
          <w:bCs w:val="1"/>
          <w:color w:val="000000"/>
          <w:sz w:val="26"/>
          <w:szCs w:val="26"/>
          <w:rtl w:val="0"/>
        </w:rPr>
        <w:t xml:space="preserve">Possible Client</w:t>
      </w:r>
    </w:p>
    <w:p w:rsidR="00000000" w:rsidDel="00000000" w:rsidP="00000000" w:rsidRDefault="00000000" w:rsidRPr="00000000" w14:paraId="0000000F">
      <w:pPr>
        <w:spacing w:after="240" w:before="240" w:lineRule="auto"/>
        <w:rPr/>
      </w:pPr>
      <w:r w:rsidDel="00000000" w:rsidR="00000000" w:rsidRPr="00000000">
        <w:rPr>
          <w:rtl w:val="0"/>
        </w:rPr>
        <w:t xml:space="preserve">Event styling companies, wedding coordinators, catering businesses, function halls, hotels, resorts, and other businesses that provide event planning and venue setup services.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pPr>
      <w:bookmarkStart w:colFirst="0" w:colLast="0" w:name="_sm6pv5yg7ck0" w:id="5"/>
      <w:bookmarkEnd w:id="5"/>
      <w:r w:rsidDel="00000000" w:rsidR="00000000" w:rsidRPr="00000000">
        <w:rPr>
          <w:b w:val="1"/>
          <w:bCs w:val="1"/>
          <w:sz w:val="34"/>
          <w:szCs w:val="34"/>
          <w:rtl w:val="0"/>
        </w:rPr>
        <w:t xml:space="preserve">OptiAssist: An AI-Assisted Optical Clinic Management and Vision Care Support Platform</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31eezcxh9j1" w:id="6"/>
      <w:bookmarkEnd w:id="6"/>
      <w:r w:rsidDel="00000000" w:rsidR="00000000" w:rsidRPr="00000000">
        <w:rPr>
          <w:b w:val="1"/>
          <w:bCs w:val="1"/>
          <w:color w:val="000000"/>
          <w:sz w:val="26"/>
          <w:szCs w:val="26"/>
          <w:rtl w:val="0"/>
        </w:rPr>
        <w:t xml:space="preserve">Problem</w:t>
      </w:r>
    </w:p>
    <w:p w:rsidR="00000000" w:rsidDel="00000000" w:rsidP="00000000" w:rsidRDefault="00000000" w:rsidRPr="00000000" w14:paraId="00000014">
      <w:pPr>
        <w:spacing w:after="240" w:before="240" w:lineRule="auto"/>
        <w:rPr/>
      </w:pPr>
      <w:r w:rsidDel="00000000" w:rsidR="00000000" w:rsidRPr="00000000">
        <w:rPr>
          <w:rtl w:val="0"/>
        </w:rPr>
        <w:t xml:space="preserve">Some optical clinics manually manage patient records, examination results, prescriptions, appointments, eyewear orders, and follow-up schedules. This makes it difficult to retrieve previous records and monitor changes in a patient’s vision over time.</w:t>
      </w:r>
    </w:p>
    <w:p w:rsidR="00000000" w:rsidDel="00000000" w:rsidP="00000000" w:rsidRDefault="00000000" w:rsidRPr="00000000" w14:paraId="00000015">
      <w:pPr>
        <w:spacing w:after="240" w:before="240" w:lineRule="auto"/>
        <w:rPr/>
      </w:pPr>
      <w:r w:rsidDel="00000000" w:rsidR="00000000" w:rsidRPr="00000000">
        <w:rPr>
          <w:rtl w:val="0"/>
        </w:rPr>
        <w:t xml:space="preserve">Clinic staff may also have difficulty identifying overdue patients, tracking eyewear orders, and reminding patients about future examinations. Optometrists must manually review and compare several previous prescriptions during consultations.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ay184sj05eq4" w:id="7"/>
      <w:bookmarkEnd w:id="7"/>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17">
      <w:pPr>
        <w:spacing w:after="240" w:before="240" w:lineRule="auto"/>
        <w:rPr/>
      </w:pPr>
      <w:r w:rsidDel="00000000" w:rsidR="00000000" w:rsidRPr="00000000">
        <w:rPr>
          <w:rtl w:val="0"/>
        </w:rPr>
        <w:t xml:space="preserve">OptiAssist will be an AI-assisted mobile and web platform that centralizes patient records, vision examination results, optical prescriptions, appointments, follow-ups, and eyewear orders.</w:t>
      </w:r>
    </w:p>
    <w:p w:rsidR="00000000" w:rsidDel="00000000" w:rsidP="00000000" w:rsidRDefault="00000000" w:rsidRPr="00000000" w14:paraId="00000018">
      <w:pPr>
        <w:spacing w:after="240" w:before="240" w:lineRule="auto"/>
        <w:rPr/>
      </w:pPr>
      <w:r w:rsidDel="00000000" w:rsidR="00000000" w:rsidRPr="00000000">
        <w:rPr>
          <w:rtl w:val="0"/>
        </w:rPr>
        <w:t xml:space="preserve">The system will compare current and previous examination records, highlight notable prescription changes, and generate a summary for the optometrist. AI-generated results will only provide decision support and will not replace professional examination or diagnosis.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jtlejdjdmx2" w:id="8"/>
      <w:bookmarkEnd w:id="8"/>
      <w:r w:rsidDel="00000000" w:rsidR="00000000" w:rsidRPr="00000000">
        <w:rPr>
          <w:b w:val="1"/>
          <w:bCs w:val="1"/>
          <w:color w:val="000000"/>
          <w:sz w:val="26"/>
          <w:szCs w:val="26"/>
          <w:rtl w:val="0"/>
        </w:rPr>
        <w:t xml:space="preserve">Core Features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Digital patient and vision examination records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Optical prescription history and comparison</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AI-assisted vision record summary and change detection</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Appointment scheduling and automated follow-up reminders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Eyewear order status tracking and patient mobile access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u9pb555kr61x" w:id="9"/>
      <w:bookmarkEnd w:id="9"/>
      <w:r w:rsidDel="00000000" w:rsidR="00000000" w:rsidRPr="00000000">
        <w:rPr>
          <w:b w:val="1"/>
          <w:bCs w:val="1"/>
          <w:color w:val="000000"/>
          <w:sz w:val="26"/>
          <w:szCs w:val="26"/>
          <w:rtl w:val="0"/>
        </w:rPr>
        <w:t xml:space="preserve">Possible Client</w:t>
      </w:r>
    </w:p>
    <w:p w:rsidR="00000000" w:rsidDel="00000000" w:rsidP="00000000" w:rsidRDefault="00000000" w:rsidRPr="00000000" w14:paraId="00000020">
      <w:pPr>
        <w:spacing w:after="240" w:before="240" w:lineRule="auto"/>
        <w:rPr/>
      </w:pPr>
      <w:r w:rsidDel="00000000" w:rsidR="00000000" w:rsidRPr="00000000">
        <w:rPr>
          <w:rtl w:val="0"/>
        </w:rPr>
        <w:t xml:space="preserve">Independent optical clinics, optometry clinics, vision care centers, and eyewear stores with in-house optometrists that currently use paper records or spreadsheets.</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8d2w3bowmu83" w:id="10"/>
      <w:bookmarkEnd w:id="10"/>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pPr>
      <w:bookmarkStart w:colFirst="0" w:colLast="0" w:name="_fmoohawh19wx" w:id="11"/>
      <w:bookmarkEnd w:id="11"/>
      <w:r w:rsidDel="00000000" w:rsidR="00000000" w:rsidRPr="00000000">
        <w:rPr>
          <w:b w:val="1"/>
          <w:bCs w:val="1"/>
          <w:sz w:val="34"/>
          <w:szCs w:val="34"/>
          <w:rtl w:val="0"/>
        </w:rPr>
        <w:t xml:space="preserve">DentaTrack: An AI-Assisted Dental Treatment Tracking and Patient Follow-Up Management Platform</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6xfaszarwssl" w:id="12"/>
      <w:bookmarkEnd w:id="12"/>
      <w:r w:rsidDel="00000000" w:rsidR="00000000" w:rsidRPr="00000000">
        <w:rPr>
          <w:b w:val="1"/>
          <w:bCs w:val="1"/>
          <w:color w:val="000000"/>
          <w:sz w:val="26"/>
          <w:szCs w:val="26"/>
          <w:rtl w:val="0"/>
        </w:rPr>
        <w:t xml:space="preserve">Problem</w:t>
      </w:r>
    </w:p>
    <w:p w:rsidR="00000000" w:rsidDel="00000000" w:rsidP="00000000" w:rsidRDefault="00000000" w:rsidRPr="00000000" w14:paraId="00000028">
      <w:pPr>
        <w:spacing w:after="240" w:before="240" w:lineRule="auto"/>
        <w:rPr/>
      </w:pPr>
      <w:r w:rsidDel="00000000" w:rsidR="00000000" w:rsidRPr="00000000">
        <w:rPr>
          <w:rtl w:val="0"/>
        </w:rPr>
        <w:t xml:space="preserve">Dental procedures such as braces, dentures, root canal treatment, and tooth restoration may require several visits. Clinics must monitor completed procedures, remaining treatment stages, appointments, patient instructions, clinical images, and follow-up schedules.</w:t>
      </w:r>
    </w:p>
    <w:p w:rsidR="00000000" w:rsidDel="00000000" w:rsidP="00000000" w:rsidRDefault="00000000" w:rsidRPr="00000000" w14:paraId="00000029">
      <w:pPr>
        <w:spacing w:after="240" w:before="240" w:lineRule="auto"/>
        <w:rPr/>
      </w:pPr>
      <w:r w:rsidDel="00000000" w:rsidR="00000000" w:rsidRPr="00000000">
        <w:rPr>
          <w:rtl w:val="0"/>
        </w:rPr>
        <w:t xml:space="preserve">When these records are managed manually, staff may have difficulty tracking treatment progress and identifying overdue patients. Patients may also miss appointments or stop treatment before completing the recommended procedures.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ybdrjawa9d8" w:id="13"/>
      <w:bookmarkEnd w:id="13"/>
      <w:r w:rsidDel="00000000" w:rsidR="00000000" w:rsidRPr="00000000">
        <w:rPr>
          <w:b w:val="1"/>
          <w:bCs w:val="1"/>
          <w:color w:val="000000"/>
          <w:sz w:val="26"/>
          <w:szCs w:val="26"/>
          <w:rtl w:val="0"/>
        </w:rPr>
        <w:t xml:space="preserve">Proposed Solution</w:t>
      </w:r>
    </w:p>
    <w:p w:rsidR="00000000" w:rsidDel="00000000" w:rsidP="00000000" w:rsidRDefault="00000000" w:rsidRPr="00000000" w14:paraId="0000002B">
      <w:pPr>
        <w:spacing w:after="240" w:before="240" w:lineRule="auto"/>
        <w:rPr/>
      </w:pPr>
      <w:r w:rsidDel="00000000" w:rsidR="00000000" w:rsidRPr="00000000">
        <w:rPr>
          <w:rtl w:val="0"/>
        </w:rPr>
        <w:t xml:space="preserve">DentaTrack will be an AI-assisted mobile and web platform for creating treatment plans, recording procedures, monitoring patient progress, and managing dental follow-ups.</w:t>
      </w:r>
    </w:p>
    <w:p w:rsidR="00000000" w:rsidDel="00000000" w:rsidP="00000000" w:rsidRDefault="00000000" w:rsidRPr="00000000" w14:paraId="0000002C">
      <w:pPr>
        <w:spacing w:after="240" w:before="240" w:lineRule="auto"/>
        <w:rPr/>
      </w:pPr>
      <w:r w:rsidDel="00000000" w:rsidR="00000000" w:rsidRPr="00000000">
        <w:rPr>
          <w:rtl w:val="0"/>
        </w:rPr>
        <w:t xml:space="preserve">The system will organize treatment stages in a digital timeline and generate summaries of completed and pending procedures. It will also identify overdue treatments and patients who may require follow-up based on appointment and treatment history.</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5ugp0a6nwrg8" w:id="14"/>
      <w:bookmarkEnd w:id="14"/>
      <w:r w:rsidDel="00000000" w:rsidR="00000000" w:rsidRPr="00000000">
        <w:rPr>
          <w:b w:val="1"/>
          <w:bCs w:val="1"/>
          <w:color w:val="000000"/>
          <w:sz w:val="26"/>
          <w:szCs w:val="26"/>
          <w:rtl w:val="0"/>
        </w:rPr>
        <w:t xml:space="preserve">Core Features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Digital patient records and interactive odontogram</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Multi-stage dental treatment planning and tracking</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AI-generated treatment history summaries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AI-assisted follow-up prioritization</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Appointment scheduling, reminders, and patient mobile access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sb071vg3oyay" w:id="15"/>
      <w:bookmarkEnd w:id="15"/>
      <w:r w:rsidDel="00000000" w:rsidR="00000000" w:rsidRPr="00000000">
        <w:rPr>
          <w:b w:val="1"/>
          <w:bCs w:val="1"/>
          <w:color w:val="000000"/>
          <w:sz w:val="26"/>
          <w:szCs w:val="26"/>
          <w:rtl w:val="0"/>
        </w:rPr>
        <w:t xml:space="preserve">Possible Client</w:t>
      </w:r>
    </w:p>
    <w:p w:rsidR="00000000" w:rsidDel="00000000" w:rsidP="00000000" w:rsidRDefault="00000000" w:rsidRPr="00000000" w14:paraId="00000034">
      <w:pPr>
        <w:spacing w:after="240" w:before="240" w:lineRule="auto"/>
        <w:rPr/>
      </w:pPr>
      <w:r w:rsidDel="00000000" w:rsidR="00000000" w:rsidRPr="00000000">
        <w:rPr>
          <w:rtl w:val="0"/>
        </w:rPr>
        <w:t xml:space="preserve">Independent dental clinics, family dental clinics, orthodontic clinics, pediatric dental clinics, and dental centers that handle multi-session treatments.</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