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B38FD" w:rsidRDefault="00830629">
      <w:pPr>
        <w:rPr>
          <w:lang w:val="nl-NL"/>
        </w:rPr>
      </w:pPr>
      <w:r w:rsidRPr="00830629">
        <w:rPr>
          <w:lang w:val="nl-NL"/>
        </w:rPr>
        <w:t>Naar aanleiding van wat feedback</w:t>
      </w:r>
      <w:r>
        <w:rPr>
          <w:lang w:val="nl-NL"/>
        </w:rPr>
        <w:t xml:space="preserve"> nog 1 poging om het probleem in de analyse opzet van BJM (Bakker Jacobs Meester) in hoofdstuk 6</w:t>
      </w:r>
      <w:r w:rsidR="00416F82">
        <w:rPr>
          <w:lang w:val="nl-NL"/>
        </w:rPr>
        <w:t xml:space="preserve"> eenvoudiger weer te geven!</w:t>
      </w:r>
      <w:r w:rsidR="00416F82">
        <w:rPr>
          <w:lang w:val="nl-NL"/>
        </w:rPr>
        <w:br/>
      </w:r>
      <w:r w:rsidR="00416F82">
        <w:rPr>
          <w:lang w:val="nl-NL"/>
        </w:rPr>
        <w:br/>
      </w:r>
      <w:r>
        <w:rPr>
          <w:lang w:val="nl-NL"/>
        </w:rPr>
        <w:t>Wanneer we cohort/survival analyses opbouwen, willen dit zo opzetten zodat eerlijk vooruit wordt gekeken. We willen een goede prospecto (vooruit) scoop (kijker). Welke bekende fout gaat er met hun prospectoscoop?</w:t>
      </w:r>
    </w:p>
    <w:p w:rsidR="00830629" w:rsidRDefault="00830629">
      <w:pPr>
        <w:rPr>
          <w:lang w:val="nl-NL"/>
        </w:rPr>
      </w:pPr>
      <w:r>
        <w:rPr>
          <w:lang w:val="nl-NL"/>
        </w:rPr>
        <w:t>Laten we hiervoor het hele politieke/wetenschappelijke context van coronavaccinaties lostlaten voor wat het is, en een gedachtenexperiment doen. Eigenlijk denken we na over het ontwerp van zo’n prospectoscoop, en in welke situaties die zal voldoen.</w:t>
      </w:r>
    </w:p>
    <w:p w:rsidR="00416F82" w:rsidRDefault="00830629">
      <w:pPr>
        <w:rPr>
          <w:lang w:val="nl-NL"/>
        </w:rPr>
      </w:pPr>
      <w:r>
        <w:rPr>
          <w:lang w:val="nl-NL"/>
        </w:rPr>
        <w:t>Laten we ons voorstellen dat we een homogene populatie gaan volgen in jaar 2021, en dat die populatie een homogeen sterfte patroon heeft, met</w:t>
      </w:r>
      <w:r w:rsidR="00416F82">
        <w:rPr>
          <w:lang w:val="nl-NL"/>
        </w:rPr>
        <w:t xml:space="preserve"> en overzichtelijke maar</w:t>
      </w:r>
      <w:r>
        <w:rPr>
          <w:lang w:val="nl-NL"/>
        </w:rPr>
        <w:t xml:space="preserve"> hoge sterfte: </w:t>
      </w:r>
      <w:r w:rsidR="00416F82">
        <w:rPr>
          <w:lang w:val="nl-NL"/>
        </w:rPr>
        <w:t>van de overgebleven populatie overlijdt elke week 1%</w:t>
      </w:r>
      <w:r>
        <w:rPr>
          <w:lang w:val="nl-NL"/>
        </w:rPr>
        <w:t>.</w:t>
      </w:r>
    </w:p>
    <w:p w:rsidR="00AF560C" w:rsidRDefault="00830629">
      <w:pPr>
        <w:rPr>
          <w:lang w:val="nl-NL"/>
        </w:rPr>
      </w:pPr>
      <w:r>
        <w:rPr>
          <w:lang w:val="nl-NL"/>
        </w:rPr>
        <w:t xml:space="preserve">Laten we ook zeggen dat vanaf week 0 van dat jaar, </w:t>
      </w:r>
      <w:r w:rsidR="00AF560C">
        <w:rPr>
          <w:lang w:val="nl-NL"/>
        </w:rPr>
        <w:t xml:space="preserve">een willekeurige </w:t>
      </w:r>
      <w:r>
        <w:rPr>
          <w:lang w:val="nl-NL"/>
        </w:rPr>
        <w:t>1</w:t>
      </w:r>
      <w:r w:rsidR="00AF560C">
        <w:rPr>
          <w:lang w:val="nl-NL"/>
        </w:rPr>
        <w:t>0</w:t>
      </w:r>
      <w:r>
        <w:rPr>
          <w:lang w:val="nl-NL"/>
        </w:rPr>
        <w:t>% van</w:t>
      </w:r>
      <w:r w:rsidR="00416F82">
        <w:rPr>
          <w:lang w:val="nl-NL"/>
        </w:rPr>
        <w:t xml:space="preserve"> de</w:t>
      </w:r>
      <w:r>
        <w:rPr>
          <w:lang w:val="nl-NL"/>
        </w:rPr>
        <w:t xml:space="preserve"> </w:t>
      </w:r>
      <w:r w:rsidR="004E6429">
        <w:rPr>
          <w:lang w:val="nl-NL"/>
        </w:rPr>
        <w:t>begin</w:t>
      </w:r>
      <w:r>
        <w:rPr>
          <w:lang w:val="nl-NL"/>
        </w:rPr>
        <w:t xml:space="preserve">populatie elke week wordt blootgesteld aan een prik met zoutwater oplossing </w:t>
      </w:r>
      <w:r w:rsidR="00AF560C">
        <w:rPr>
          <w:lang w:val="nl-NL"/>
        </w:rPr>
        <w:t xml:space="preserve">gedurende </w:t>
      </w:r>
      <w:r w:rsidR="0076255E">
        <w:rPr>
          <w:lang w:val="nl-NL"/>
        </w:rPr>
        <w:t>3</w:t>
      </w:r>
      <w:r w:rsidR="00AF560C">
        <w:rPr>
          <w:lang w:val="nl-NL"/>
        </w:rPr>
        <w:t xml:space="preserve"> weken</w:t>
      </w:r>
      <w:r w:rsidR="00416F82">
        <w:rPr>
          <w:lang w:val="nl-NL"/>
        </w:rPr>
        <w:t xml:space="preserve"> en daarna niet meer. </w:t>
      </w:r>
    </w:p>
    <w:p w:rsidR="00416F82" w:rsidRDefault="00416F82">
      <w:pPr>
        <w:rPr>
          <w:lang w:val="nl-NL"/>
        </w:rPr>
      </w:pPr>
      <w:r>
        <w:rPr>
          <w:lang w:val="nl-NL"/>
        </w:rPr>
        <w:t>Of ze terminaal zijn etc, maakt niet uit- er is dus geen confounding. We zijn in eerste instantie met name benieuwd naar het sterfte risico binnen een week:</w:t>
      </w:r>
    </w:p>
    <w:p w:rsidR="004E6429" w:rsidRDefault="00AF560C">
      <w:pPr>
        <w:rPr>
          <w:lang w:val="nl-NL"/>
        </w:rPr>
      </w:pPr>
      <w:r>
        <w:rPr>
          <w:lang w:val="nl-NL"/>
        </w:rPr>
        <w:t xml:space="preserve">We verwachten </w:t>
      </w:r>
      <w:r w:rsidR="00416F82">
        <w:rPr>
          <w:lang w:val="nl-NL"/>
        </w:rPr>
        <w:t>van een prikje zoutoplossing niet zoveel</w:t>
      </w:r>
      <w:r>
        <w:rPr>
          <w:lang w:val="nl-NL"/>
        </w:rPr>
        <w:t>, dus een goede prospectoscoop zou geen verband moeten</w:t>
      </w:r>
      <w:r w:rsidR="00416F82">
        <w:rPr>
          <w:lang w:val="nl-NL"/>
        </w:rPr>
        <w:t xml:space="preserve"> laten</w:t>
      </w:r>
      <w:r>
        <w:rPr>
          <w:lang w:val="nl-NL"/>
        </w:rPr>
        <w:t xml:space="preserve"> zien tussen de prik en sterfte. </w:t>
      </w:r>
      <w:r w:rsidR="004E6429">
        <w:rPr>
          <w:lang w:val="nl-NL"/>
        </w:rPr>
        <w:t>Vereenvoudigd zou dat er, als er elke week apart wordt gekeken en alleen in die week</w:t>
      </w:r>
      <w:r w:rsidR="00416F82">
        <w:rPr>
          <w:lang w:val="nl-NL"/>
        </w:rPr>
        <w:t xml:space="preserve"> sterfte wordt bekeken</w:t>
      </w:r>
      <w:r w:rsidR="004E6429">
        <w:rPr>
          <w:lang w:val="nl-NL"/>
        </w:rPr>
        <w:t xml:space="preserve"> het er zo uit moeten zien:</w:t>
      </w:r>
    </w:p>
    <w:tbl>
      <w:tblPr>
        <w:tblStyle w:val="TableGrid"/>
        <w:tblW w:w="0" w:type="auto"/>
        <w:tblLook w:val="04A0" w:firstRow="1" w:lastRow="0" w:firstColumn="1" w:lastColumn="0" w:noHBand="0" w:noVBand="1"/>
      </w:tblPr>
      <w:tblGrid>
        <w:gridCol w:w="1400"/>
        <w:gridCol w:w="687"/>
        <w:gridCol w:w="820"/>
        <w:gridCol w:w="601"/>
        <w:gridCol w:w="663"/>
        <w:gridCol w:w="894"/>
        <w:gridCol w:w="727"/>
        <w:gridCol w:w="760"/>
        <w:gridCol w:w="821"/>
        <w:gridCol w:w="769"/>
      </w:tblGrid>
      <w:tr w:rsidR="003055CC" w:rsidTr="003055CC">
        <w:tc>
          <w:tcPr>
            <w:tcW w:w="1400" w:type="dxa"/>
          </w:tcPr>
          <w:p w:rsidR="003055CC" w:rsidRDefault="003055CC">
            <w:pPr>
              <w:rPr>
                <w:lang w:val="nl-NL"/>
              </w:rPr>
            </w:pPr>
            <w:r>
              <w:rPr>
                <w:lang w:val="nl-NL"/>
              </w:rPr>
              <w:t>Week</w:t>
            </w:r>
          </w:p>
        </w:tc>
        <w:tc>
          <w:tcPr>
            <w:tcW w:w="687" w:type="dxa"/>
          </w:tcPr>
          <w:p w:rsidR="003055CC" w:rsidRDefault="003055CC">
            <w:pPr>
              <w:rPr>
                <w:lang w:val="nl-NL"/>
              </w:rPr>
            </w:pPr>
            <w:r>
              <w:rPr>
                <w:lang w:val="nl-NL"/>
              </w:rPr>
              <w:t xml:space="preserve">w1 </w:t>
            </w:r>
          </w:p>
        </w:tc>
        <w:tc>
          <w:tcPr>
            <w:tcW w:w="820" w:type="dxa"/>
          </w:tcPr>
          <w:p w:rsidR="003055CC" w:rsidRDefault="003055CC">
            <w:pPr>
              <w:rPr>
                <w:lang w:val="nl-NL"/>
              </w:rPr>
            </w:pPr>
            <w:r>
              <w:rPr>
                <w:lang w:val="nl-NL"/>
              </w:rPr>
              <w:t>w1 doden</w:t>
            </w:r>
          </w:p>
        </w:tc>
        <w:tc>
          <w:tcPr>
            <w:tcW w:w="601" w:type="dxa"/>
          </w:tcPr>
          <w:p w:rsidR="003055CC" w:rsidRDefault="003055CC">
            <w:pPr>
              <w:rPr>
                <w:lang w:val="nl-NL"/>
              </w:rPr>
            </w:pPr>
            <w:r>
              <w:rPr>
                <w:lang w:val="nl-NL"/>
              </w:rPr>
              <w:t>w1 %</w:t>
            </w:r>
          </w:p>
        </w:tc>
        <w:tc>
          <w:tcPr>
            <w:tcW w:w="663" w:type="dxa"/>
          </w:tcPr>
          <w:p w:rsidR="003055CC" w:rsidRDefault="003055CC">
            <w:pPr>
              <w:rPr>
                <w:lang w:val="nl-NL"/>
              </w:rPr>
            </w:pPr>
            <w:r>
              <w:rPr>
                <w:lang w:val="nl-NL"/>
              </w:rPr>
              <w:t>W2</w:t>
            </w:r>
          </w:p>
        </w:tc>
        <w:tc>
          <w:tcPr>
            <w:tcW w:w="894" w:type="dxa"/>
          </w:tcPr>
          <w:p w:rsidR="003055CC" w:rsidRDefault="003055CC">
            <w:pPr>
              <w:rPr>
                <w:lang w:val="nl-NL"/>
              </w:rPr>
            </w:pPr>
            <w:r>
              <w:rPr>
                <w:lang w:val="nl-NL"/>
              </w:rPr>
              <w:t xml:space="preserve">W2 </w:t>
            </w:r>
            <w:r>
              <w:rPr>
                <w:lang w:val="nl-NL"/>
              </w:rPr>
              <w:br/>
              <w:t>doden</w:t>
            </w:r>
          </w:p>
        </w:tc>
        <w:tc>
          <w:tcPr>
            <w:tcW w:w="727" w:type="dxa"/>
          </w:tcPr>
          <w:p w:rsidR="003055CC" w:rsidRDefault="003055CC">
            <w:pPr>
              <w:rPr>
                <w:lang w:val="nl-NL"/>
              </w:rPr>
            </w:pPr>
            <w:r>
              <w:rPr>
                <w:lang w:val="nl-NL"/>
              </w:rPr>
              <w:t>W2 %</w:t>
            </w:r>
          </w:p>
        </w:tc>
        <w:tc>
          <w:tcPr>
            <w:tcW w:w="760" w:type="dxa"/>
          </w:tcPr>
          <w:p w:rsidR="003055CC" w:rsidRDefault="003055CC">
            <w:pPr>
              <w:rPr>
                <w:lang w:val="nl-NL"/>
              </w:rPr>
            </w:pPr>
            <w:r>
              <w:rPr>
                <w:lang w:val="nl-NL"/>
              </w:rPr>
              <w:t>W3</w:t>
            </w:r>
          </w:p>
        </w:tc>
        <w:tc>
          <w:tcPr>
            <w:tcW w:w="821" w:type="dxa"/>
          </w:tcPr>
          <w:p w:rsidR="003055CC" w:rsidRDefault="003055CC">
            <w:pPr>
              <w:rPr>
                <w:lang w:val="nl-NL"/>
              </w:rPr>
            </w:pPr>
            <w:r>
              <w:rPr>
                <w:lang w:val="nl-NL"/>
              </w:rPr>
              <w:t>W3 doden</w:t>
            </w:r>
          </w:p>
        </w:tc>
        <w:tc>
          <w:tcPr>
            <w:tcW w:w="769" w:type="dxa"/>
          </w:tcPr>
          <w:p w:rsidR="003055CC" w:rsidRDefault="003055CC">
            <w:pPr>
              <w:rPr>
                <w:lang w:val="nl-NL"/>
              </w:rPr>
            </w:pPr>
            <w:r>
              <w:rPr>
                <w:lang w:val="nl-NL"/>
              </w:rPr>
              <w:t>W3%</w:t>
            </w:r>
          </w:p>
        </w:tc>
      </w:tr>
      <w:tr w:rsidR="003055CC" w:rsidTr="003055CC">
        <w:tc>
          <w:tcPr>
            <w:tcW w:w="1400" w:type="dxa"/>
          </w:tcPr>
          <w:p w:rsidR="003055CC" w:rsidRDefault="00416F82">
            <w:pPr>
              <w:rPr>
                <w:lang w:val="nl-NL"/>
              </w:rPr>
            </w:pPr>
            <w:r>
              <w:rPr>
                <w:lang w:val="nl-NL"/>
              </w:rPr>
              <w:t>Nog n</w:t>
            </w:r>
            <w:r w:rsidR="003055CC">
              <w:rPr>
                <w:lang w:val="nl-NL"/>
              </w:rPr>
              <w:t>iet gevaccineerd</w:t>
            </w:r>
          </w:p>
        </w:tc>
        <w:tc>
          <w:tcPr>
            <w:tcW w:w="687" w:type="dxa"/>
          </w:tcPr>
          <w:p w:rsidR="003055CC" w:rsidRDefault="003055CC" w:rsidP="004E6429">
            <w:pPr>
              <w:jc w:val="center"/>
              <w:rPr>
                <w:lang w:val="nl-NL"/>
              </w:rPr>
            </w:pPr>
            <w:r>
              <w:rPr>
                <w:lang w:val="nl-NL"/>
              </w:rPr>
              <w:t>9000</w:t>
            </w:r>
          </w:p>
        </w:tc>
        <w:tc>
          <w:tcPr>
            <w:tcW w:w="820" w:type="dxa"/>
          </w:tcPr>
          <w:p w:rsidR="003055CC" w:rsidRDefault="003055CC" w:rsidP="004E6429">
            <w:pPr>
              <w:jc w:val="center"/>
              <w:rPr>
                <w:lang w:val="nl-NL"/>
              </w:rPr>
            </w:pPr>
            <w:r>
              <w:rPr>
                <w:lang w:val="nl-NL"/>
              </w:rPr>
              <w:t xml:space="preserve">90 </w:t>
            </w:r>
          </w:p>
        </w:tc>
        <w:tc>
          <w:tcPr>
            <w:tcW w:w="601" w:type="dxa"/>
          </w:tcPr>
          <w:p w:rsidR="003055CC" w:rsidRDefault="003055CC" w:rsidP="004E6429">
            <w:pPr>
              <w:jc w:val="center"/>
              <w:rPr>
                <w:lang w:val="nl-NL"/>
              </w:rPr>
            </w:pPr>
            <w:r>
              <w:rPr>
                <w:lang w:val="nl-NL"/>
              </w:rPr>
              <w:t>1%</w:t>
            </w:r>
          </w:p>
        </w:tc>
        <w:tc>
          <w:tcPr>
            <w:tcW w:w="663" w:type="dxa"/>
          </w:tcPr>
          <w:p w:rsidR="003055CC" w:rsidRPr="004E6429" w:rsidRDefault="003055CC" w:rsidP="004E6429">
            <w:pPr>
              <w:jc w:val="center"/>
              <w:rPr>
                <w:lang w:val="en-GB"/>
              </w:rPr>
            </w:pPr>
            <w:r>
              <w:rPr>
                <w:lang w:val="en-GB"/>
              </w:rPr>
              <w:t>7910</w:t>
            </w:r>
          </w:p>
        </w:tc>
        <w:tc>
          <w:tcPr>
            <w:tcW w:w="894" w:type="dxa"/>
          </w:tcPr>
          <w:p w:rsidR="003055CC" w:rsidRDefault="003055CC" w:rsidP="004E6429">
            <w:pPr>
              <w:jc w:val="center"/>
              <w:rPr>
                <w:lang w:val="nl-NL"/>
              </w:rPr>
            </w:pPr>
            <w:r>
              <w:rPr>
                <w:lang w:val="nl-NL"/>
              </w:rPr>
              <w:t xml:space="preserve">79 </w:t>
            </w:r>
            <w:r>
              <w:rPr>
                <w:lang w:val="nl-NL"/>
              </w:rPr>
              <w:br/>
            </w:r>
          </w:p>
        </w:tc>
        <w:tc>
          <w:tcPr>
            <w:tcW w:w="727" w:type="dxa"/>
          </w:tcPr>
          <w:p w:rsidR="003055CC" w:rsidRDefault="003055CC" w:rsidP="004E6429">
            <w:pPr>
              <w:jc w:val="center"/>
              <w:rPr>
                <w:lang w:val="nl-NL"/>
              </w:rPr>
            </w:pPr>
            <w:r>
              <w:rPr>
                <w:lang w:val="nl-NL"/>
              </w:rPr>
              <w:t>~1%</w:t>
            </w:r>
          </w:p>
        </w:tc>
        <w:tc>
          <w:tcPr>
            <w:tcW w:w="760" w:type="dxa"/>
          </w:tcPr>
          <w:p w:rsidR="003055CC" w:rsidRDefault="003055CC" w:rsidP="004E6429">
            <w:pPr>
              <w:jc w:val="center"/>
              <w:rPr>
                <w:lang w:val="nl-NL"/>
              </w:rPr>
            </w:pPr>
            <w:r>
              <w:rPr>
                <w:lang w:val="nl-NL"/>
              </w:rPr>
              <w:t>6831</w:t>
            </w:r>
          </w:p>
        </w:tc>
        <w:tc>
          <w:tcPr>
            <w:tcW w:w="821" w:type="dxa"/>
          </w:tcPr>
          <w:p w:rsidR="003055CC" w:rsidRDefault="003055CC" w:rsidP="004E6429">
            <w:pPr>
              <w:jc w:val="center"/>
              <w:rPr>
                <w:lang w:val="nl-NL"/>
              </w:rPr>
            </w:pPr>
            <w:r>
              <w:rPr>
                <w:lang w:val="nl-NL"/>
              </w:rPr>
              <w:t>68</w:t>
            </w:r>
          </w:p>
        </w:tc>
        <w:tc>
          <w:tcPr>
            <w:tcW w:w="769" w:type="dxa"/>
          </w:tcPr>
          <w:p w:rsidR="003055CC" w:rsidRDefault="003055CC" w:rsidP="004E6429">
            <w:pPr>
              <w:jc w:val="center"/>
              <w:rPr>
                <w:lang w:val="nl-NL"/>
              </w:rPr>
            </w:pPr>
            <w:r>
              <w:rPr>
                <w:lang w:val="nl-NL"/>
              </w:rPr>
              <w:t>~1%</w:t>
            </w:r>
          </w:p>
        </w:tc>
      </w:tr>
      <w:tr w:rsidR="003055CC" w:rsidTr="003055CC">
        <w:tc>
          <w:tcPr>
            <w:tcW w:w="1400" w:type="dxa"/>
          </w:tcPr>
          <w:p w:rsidR="003055CC" w:rsidRDefault="003055CC">
            <w:pPr>
              <w:rPr>
                <w:lang w:val="nl-NL"/>
              </w:rPr>
            </w:pPr>
            <w:r>
              <w:rPr>
                <w:lang w:val="nl-NL"/>
              </w:rPr>
              <w:t>gevaccineerd</w:t>
            </w:r>
          </w:p>
        </w:tc>
        <w:tc>
          <w:tcPr>
            <w:tcW w:w="687" w:type="dxa"/>
          </w:tcPr>
          <w:p w:rsidR="003055CC" w:rsidRDefault="003055CC" w:rsidP="004E6429">
            <w:pPr>
              <w:jc w:val="center"/>
              <w:rPr>
                <w:lang w:val="nl-NL"/>
              </w:rPr>
            </w:pPr>
            <w:r>
              <w:rPr>
                <w:lang w:val="nl-NL"/>
              </w:rPr>
              <w:t>1000</w:t>
            </w:r>
          </w:p>
        </w:tc>
        <w:tc>
          <w:tcPr>
            <w:tcW w:w="820" w:type="dxa"/>
          </w:tcPr>
          <w:p w:rsidR="003055CC" w:rsidRDefault="003055CC" w:rsidP="004E6429">
            <w:pPr>
              <w:jc w:val="center"/>
              <w:rPr>
                <w:lang w:val="nl-NL"/>
              </w:rPr>
            </w:pPr>
            <w:r>
              <w:rPr>
                <w:lang w:val="nl-NL"/>
              </w:rPr>
              <w:t xml:space="preserve">10 </w:t>
            </w:r>
          </w:p>
        </w:tc>
        <w:tc>
          <w:tcPr>
            <w:tcW w:w="601" w:type="dxa"/>
          </w:tcPr>
          <w:p w:rsidR="003055CC" w:rsidRDefault="003055CC" w:rsidP="004E6429">
            <w:pPr>
              <w:jc w:val="center"/>
              <w:rPr>
                <w:lang w:val="nl-NL"/>
              </w:rPr>
            </w:pPr>
            <w:r>
              <w:rPr>
                <w:lang w:val="nl-NL"/>
              </w:rPr>
              <w:t>1%</w:t>
            </w:r>
          </w:p>
        </w:tc>
        <w:tc>
          <w:tcPr>
            <w:tcW w:w="663" w:type="dxa"/>
          </w:tcPr>
          <w:p w:rsidR="003055CC" w:rsidRDefault="003055CC" w:rsidP="004E6429">
            <w:pPr>
              <w:jc w:val="center"/>
              <w:rPr>
                <w:lang w:val="nl-NL"/>
              </w:rPr>
            </w:pPr>
            <w:r>
              <w:rPr>
                <w:lang w:val="nl-NL"/>
              </w:rPr>
              <w:t>1000</w:t>
            </w:r>
          </w:p>
        </w:tc>
        <w:tc>
          <w:tcPr>
            <w:tcW w:w="894" w:type="dxa"/>
          </w:tcPr>
          <w:p w:rsidR="003055CC" w:rsidRDefault="003055CC" w:rsidP="004E6429">
            <w:pPr>
              <w:jc w:val="center"/>
              <w:rPr>
                <w:lang w:val="nl-NL"/>
              </w:rPr>
            </w:pPr>
            <w:r>
              <w:rPr>
                <w:lang w:val="nl-NL"/>
              </w:rPr>
              <w:t xml:space="preserve">10 </w:t>
            </w:r>
          </w:p>
        </w:tc>
        <w:tc>
          <w:tcPr>
            <w:tcW w:w="727" w:type="dxa"/>
          </w:tcPr>
          <w:p w:rsidR="003055CC" w:rsidRDefault="003055CC" w:rsidP="004E6429">
            <w:pPr>
              <w:jc w:val="center"/>
              <w:rPr>
                <w:lang w:val="nl-NL"/>
              </w:rPr>
            </w:pPr>
            <w:r>
              <w:rPr>
                <w:lang w:val="nl-NL"/>
              </w:rPr>
              <w:t>1%</w:t>
            </w:r>
          </w:p>
        </w:tc>
        <w:tc>
          <w:tcPr>
            <w:tcW w:w="760" w:type="dxa"/>
          </w:tcPr>
          <w:p w:rsidR="003055CC" w:rsidRDefault="003055CC" w:rsidP="004E6429">
            <w:pPr>
              <w:jc w:val="center"/>
              <w:rPr>
                <w:lang w:val="nl-NL"/>
              </w:rPr>
            </w:pPr>
            <w:r>
              <w:rPr>
                <w:lang w:val="nl-NL"/>
              </w:rPr>
              <w:t>1000</w:t>
            </w:r>
          </w:p>
        </w:tc>
        <w:tc>
          <w:tcPr>
            <w:tcW w:w="821" w:type="dxa"/>
          </w:tcPr>
          <w:p w:rsidR="003055CC" w:rsidRDefault="003055CC" w:rsidP="004E6429">
            <w:pPr>
              <w:jc w:val="center"/>
              <w:rPr>
                <w:lang w:val="nl-NL"/>
              </w:rPr>
            </w:pPr>
            <w:r>
              <w:rPr>
                <w:lang w:val="nl-NL"/>
              </w:rPr>
              <w:t>10</w:t>
            </w:r>
          </w:p>
        </w:tc>
        <w:tc>
          <w:tcPr>
            <w:tcW w:w="769" w:type="dxa"/>
          </w:tcPr>
          <w:p w:rsidR="003055CC" w:rsidRDefault="003055CC" w:rsidP="004E6429">
            <w:pPr>
              <w:jc w:val="center"/>
              <w:rPr>
                <w:lang w:val="nl-NL"/>
              </w:rPr>
            </w:pPr>
            <w:r>
              <w:rPr>
                <w:lang w:val="nl-NL"/>
              </w:rPr>
              <w:t>1%</w:t>
            </w:r>
          </w:p>
        </w:tc>
      </w:tr>
    </w:tbl>
    <w:p w:rsidR="00AF560C" w:rsidRDefault="00AF560C">
      <w:pPr>
        <w:rPr>
          <w:lang w:val="nl-NL"/>
        </w:rPr>
      </w:pPr>
    </w:p>
    <w:p w:rsidR="00AF560C" w:rsidRDefault="00416F82">
      <w:pPr>
        <w:rPr>
          <w:lang w:val="nl-NL"/>
        </w:rPr>
      </w:pPr>
      <w:r>
        <w:rPr>
          <w:lang w:val="nl-NL"/>
        </w:rPr>
        <w:t>De tabel hierboven kijkt naar de groepen</w:t>
      </w:r>
      <w:r w:rsidR="0076255E">
        <w:rPr>
          <w:lang w:val="nl-NL"/>
        </w:rPr>
        <w:t xml:space="preserve"> afzonderlijk. </w:t>
      </w:r>
      <w:r>
        <w:rPr>
          <w:lang w:val="nl-NL"/>
        </w:rPr>
        <w:t>Als we geintereseerd waren in de algemene sterfte tussen de groepen dan zou dat er zo uitzien:</w:t>
      </w:r>
    </w:p>
    <w:tbl>
      <w:tblPr>
        <w:tblStyle w:val="TableGrid"/>
        <w:tblW w:w="0" w:type="auto"/>
        <w:tblLook w:val="04A0" w:firstRow="1" w:lastRow="0" w:firstColumn="1" w:lastColumn="0" w:noHBand="0" w:noVBand="1"/>
      </w:tblPr>
      <w:tblGrid>
        <w:gridCol w:w="1400"/>
        <w:gridCol w:w="687"/>
        <w:gridCol w:w="820"/>
        <w:gridCol w:w="601"/>
        <w:gridCol w:w="663"/>
        <w:gridCol w:w="894"/>
        <w:gridCol w:w="727"/>
        <w:gridCol w:w="760"/>
        <w:gridCol w:w="821"/>
        <w:gridCol w:w="769"/>
      </w:tblGrid>
      <w:tr w:rsidR="003055CC" w:rsidTr="003055CC">
        <w:tc>
          <w:tcPr>
            <w:tcW w:w="1400" w:type="dxa"/>
          </w:tcPr>
          <w:p w:rsidR="003055CC" w:rsidRDefault="003055CC" w:rsidP="00EE3594">
            <w:pPr>
              <w:rPr>
                <w:lang w:val="nl-NL"/>
              </w:rPr>
            </w:pPr>
            <w:r>
              <w:rPr>
                <w:lang w:val="nl-NL"/>
              </w:rPr>
              <w:t>Week</w:t>
            </w:r>
          </w:p>
        </w:tc>
        <w:tc>
          <w:tcPr>
            <w:tcW w:w="687" w:type="dxa"/>
          </w:tcPr>
          <w:p w:rsidR="003055CC" w:rsidRDefault="003055CC" w:rsidP="00EE3594">
            <w:pPr>
              <w:rPr>
                <w:lang w:val="nl-NL"/>
              </w:rPr>
            </w:pPr>
            <w:r>
              <w:rPr>
                <w:lang w:val="nl-NL"/>
              </w:rPr>
              <w:t xml:space="preserve">w1 </w:t>
            </w:r>
          </w:p>
        </w:tc>
        <w:tc>
          <w:tcPr>
            <w:tcW w:w="820" w:type="dxa"/>
          </w:tcPr>
          <w:p w:rsidR="003055CC" w:rsidRDefault="003055CC" w:rsidP="00EE3594">
            <w:pPr>
              <w:rPr>
                <w:lang w:val="nl-NL"/>
              </w:rPr>
            </w:pPr>
            <w:r>
              <w:rPr>
                <w:lang w:val="nl-NL"/>
              </w:rPr>
              <w:t>w1 doden</w:t>
            </w:r>
          </w:p>
        </w:tc>
        <w:tc>
          <w:tcPr>
            <w:tcW w:w="601" w:type="dxa"/>
          </w:tcPr>
          <w:p w:rsidR="003055CC" w:rsidRDefault="003055CC" w:rsidP="00EE3594">
            <w:pPr>
              <w:rPr>
                <w:lang w:val="nl-NL"/>
              </w:rPr>
            </w:pPr>
            <w:r>
              <w:rPr>
                <w:lang w:val="nl-NL"/>
              </w:rPr>
              <w:t>w1 %</w:t>
            </w:r>
          </w:p>
        </w:tc>
        <w:tc>
          <w:tcPr>
            <w:tcW w:w="663" w:type="dxa"/>
          </w:tcPr>
          <w:p w:rsidR="003055CC" w:rsidRDefault="003055CC" w:rsidP="00EE3594">
            <w:pPr>
              <w:rPr>
                <w:lang w:val="nl-NL"/>
              </w:rPr>
            </w:pPr>
            <w:r>
              <w:rPr>
                <w:lang w:val="nl-NL"/>
              </w:rPr>
              <w:t>W2</w:t>
            </w:r>
          </w:p>
        </w:tc>
        <w:tc>
          <w:tcPr>
            <w:tcW w:w="894" w:type="dxa"/>
          </w:tcPr>
          <w:p w:rsidR="003055CC" w:rsidRDefault="003055CC" w:rsidP="00EE3594">
            <w:pPr>
              <w:rPr>
                <w:lang w:val="nl-NL"/>
              </w:rPr>
            </w:pPr>
            <w:r>
              <w:rPr>
                <w:lang w:val="nl-NL"/>
              </w:rPr>
              <w:t xml:space="preserve">W2 </w:t>
            </w:r>
            <w:r>
              <w:rPr>
                <w:lang w:val="nl-NL"/>
              </w:rPr>
              <w:br/>
              <w:t>doden</w:t>
            </w:r>
          </w:p>
        </w:tc>
        <w:tc>
          <w:tcPr>
            <w:tcW w:w="727" w:type="dxa"/>
          </w:tcPr>
          <w:p w:rsidR="003055CC" w:rsidRDefault="003055CC" w:rsidP="00EE3594">
            <w:pPr>
              <w:rPr>
                <w:lang w:val="nl-NL"/>
              </w:rPr>
            </w:pPr>
            <w:r>
              <w:rPr>
                <w:lang w:val="nl-NL"/>
              </w:rPr>
              <w:t>W2 %</w:t>
            </w:r>
          </w:p>
        </w:tc>
        <w:tc>
          <w:tcPr>
            <w:tcW w:w="760" w:type="dxa"/>
          </w:tcPr>
          <w:p w:rsidR="003055CC" w:rsidRDefault="003055CC" w:rsidP="00EE3594">
            <w:pPr>
              <w:rPr>
                <w:lang w:val="nl-NL"/>
              </w:rPr>
            </w:pPr>
            <w:r>
              <w:rPr>
                <w:lang w:val="nl-NL"/>
              </w:rPr>
              <w:t>W3</w:t>
            </w:r>
          </w:p>
        </w:tc>
        <w:tc>
          <w:tcPr>
            <w:tcW w:w="821" w:type="dxa"/>
          </w:tcPr>
          <w:p w:rsidR="003055CC" w:rsidRDefault="003055CC" w:rsidP="00EE3594">
            <w:pPr>
              <w:rPr>
                <w:lang w:val="nl-NL"/>
              </w:rPr>
            </w:pPr>
            <w:r>
              <w:rPr>
                <w:lang w:val="nl-NL"/>
              </w:rPr>
              <w:t>W3 doden</w:t>
            </w:r>
          </w:p>
        </w:tc>
        <w:tc>
          <w:tcPr>
            <w:tcW w:w="769" w:type="dxa"/>
          </w:tcPr>
          <w:p w:rsidR="003055CC" w:rsidRDefault="003055CC" w:rsidP="00EE3594">
            <w:pPr>
              <w:rPr>
                <w:lang w:val="nl-NL"/>
              </w:rPr>
            </w:pPr>
            <w:r>
              <w:rPr>
                <w:lang w:val="nl-NL"/>
              </w:rPr>
              <w:t>W3%</w:t>
            </w:r>
          </w:p>
        </w:tc>
      </w:tr>
      <w:tr w:rsidR="003055CC" w:rsidTr="003055CC">
        <w:tc>
          <w:tcPr>
            <w:tcW w:w="1400" w:type="dxa"/>
          </w:tcPr>
          <w:p w:rsidR="003055CC" w:rsidRDefault="003055CC" w:rsidP="00EE3594">
            <w:pPr>
              <w:rPr>
                <w:lang w:val="nl-NL"/>
              </w:rPr>
            </w:pPr>
            <w:r>
              <w:rPr>
                <w:lang w:val="nl-NL"/>
              </w:rPr>
              <w:t>Niet gevaccineerd</w:t>
            </w:r>
          </w:p>
        </w:tc>
        <w:tc>
          <w:tcPr>
            <w:tcW w:w="687" w:type="dxa"/>
          </w:tcPr>
          <w:p w:rsidR="003055CC" w:rsidRDefault="003055CC" w:rsidP="00EE3594">
            <w:pPr>
              <w:jc w:val="center"/>
              <w:rPr>
                <w:lang w:val="nl-NL"/>
              </w:rPr>
            </w:pPr>
            <w:r>
              <w:rPr>
                <w:lang w:val="nl-NL"/>
              </w:rPr>
              <w:t>9000</w:t>
            </w:r>
          </w:p>
        </w:tc>
        <w:tc>
          <w:tcPr>
            <w:tcW w:w="820" w:type="dxa"/>
          </w:tcPr>
          <w:p w:rsidR="003055CC" w:rsidRDefault="003055CC" w:rsidP="00EE3594">
            <w:pPr>
              <w:jc w:val="center"/>
              <w:rPr>
                <w:lang w:val="nl-NL"/>
              </w:rPr>
            </w:pPr>
            <w:r>
              <w:rPr>
                <w:lang w:val="nl-NL"/>
              </w:rPr>
              <w:t xml:space="preserve">90 </w:t>
            </w:r>
          </w:p>
        </w:tc>
        <w:tc>
          <w:tcPr>
            <w:tcW w:w="601" w:type="dxa"/>
          </w:tcPr>
          <w:p w:rsidR="003055CC" w:rsidRDefault="003055CC" w:rsidP="00EE3594">
            <w:pPr>
              <w:jc w:val="center"/>
              <w:rPr>
                <w:lang w:val="nl-NL"/>
              </w:rPr>
            </w:pPr>
            <w:r>
              <w:rPr>
                <w:lang w:val="nl-NL"/>
              </w:rPr>
              <w:t>1%</w:t>
            </w:r>
          </w:p>
        </w:tc>
        <w:tc>
          <w:tcPr>
            <w:tcW w:w="663" w:type="dxa"/>
          </w:tcPr>
          <w:p w:rsidR="003055CC" w:rsidRPr="004E6429" w:rsidRDefault="003055CC" w:rsidP="00EE3594">
            <w:pPr>
              <w:jc w:val="center"/>
              <w:rPr>
                <w:lang w:val="en-GB"/>
              </w:rPr>
            </w:pPr>
            <w:r>
              <w:rPr>
                <w:lang w:val="en-GB"/>
              </w:rPr>
              <w:t>7910</w:t>
            </w:r>
          </w:p>
        </w:tc>
        <w:tc>
          <w:tcPr>
            <w:tcW w:w="894" w:type="dxa"/>
          </w:tcPr>
          <w:p w:rsidR="003055CC" w:rsidRDefault="003055CC" w:rsidP="00EE3594">
            <w:pPr>
              <w:jc w:val="center"/>
              <w:rPr>
                <w:lang w:val="nl-NL"/>
              </w:rPr>
            </w:pPr>
            <w:r>
              <w:rPr>
                <w:lang w:val="nl-NL"/>
              </w:rPr>
              <w:t xml:space="preserve">79 </w:t>
            </w:r>
            <w:r>
              <w:rPr>
                <w:lang w:val="nl-NL"/>
              </w:rPr>
              <w:br/>
            </w:r>
          </w:p>
        </w:tc>
        <w:tc>
          <w:tcPr>
            <w:tcW w:w="727" w:type="dxa"/>
          </w:tcPr>
          <w:p w:rsidR="003055CC" w:rsidRDefault="003055CC" w:rsidP="00EE3594">
            <w:pPr>
              <w:jc w:val="center"/>
              <w:rPr>
                <w:lang w:val="nl-NL"/>
              </w:rPr>
            </w:pPr>
            <w:r>
              <w:rPr>
                <w:lang w:val="nl-NL"/>
              </w:rPr>
              <w:t>~1%</w:t>
            </w:r>
          </w:p>
        </w:tc>
        <w:tc>
          <w:tcPr>
            <w:tcW w:w="760" w:type="dxa"/>
          </w:tcPr>
          <w:p w:rsidR="003055CC" w:rsidRDefault="003055CC" w:rsidP="00EE3594">
            <w:pPr>
              <w:jc w:val="center"/>
              <w:rPr>
                <w:lang w:val="nl-NL"/>
              </w:rPr>
            </w:pPr>
            <w:r>
              <w:rPr>
                <w:lang w:val="nl-NL"/>
              </w:rPr>
              <w:t>6831</w:t>
            </w:r>
          </w:p>
        </w:tc>
        <w:tc>
          <w:tcPr>
            <w:tcW w:w="821" w:type="dxa"/>
          </w:tcPr>
          <w:p w:rsidR="003055CC" w:rsidRDefault="003055CC" w:rsidP="00EE3594">
            <w:pPr>
              <w:jc w:val="center"/>
              <w:rPr>
                <w:lang w:val="nl-NL"/>
              </w:rPr>
            </w:pPr>
            <w:r>
              <w:rPr>
                <w:lang w:val="nl-NL"/>
              </w:rPr>
              <w:t>68</w:t>
            </w:r>
          </w:p>
        </w:tc>
        <w:tc>
          <w:tcPr>
            <w:tcW w:w="769" w:type="dxa"/>
          </w:tcPr>
          <w:p w:rsidR="003055CC" w:rsidRDefault="003055CC" w:rsidP="00EE3594">
            <w:pPr>
              <w:jc w:val="center"/>
              <w:rPr>
                <w:lang w:val="nl-NL"/>
              </w:rPr>
            </w:pPr>
            <w:r>
              <w:rPr>
                <w:lang w:val="nl-NL"/>
              </w:rPr>
              <w:t>~1%</w:t>
            </w:r>
          </w:p>
        </w:tc>
      </w:tr>
      <w:tr w:rsidR="003055CC" w:rsidTr="003055CC">
        <w:tc>
          <w:tcPr>
            <w:tcW w:w="1400" w:type="dxa"/>
          </w:tcPr>
          <w:p w:rsidR="003055CC" w:rsidRDefault="003055CC" w:rsidP="00EE3594">
            <w:pPr>
              <w:rPr>
                <w:lang w:val="nl-NL"/>
              </w:rPr>
            </w:pPr>
            <w:r>
              <w:rPr>
                <w:lang w:val="nl-NL"/>
              </w:rPr>
              <w:t>gevaccineerd</w:t>
            </w:r>
          </w:p>
        </w:tc>
        <w:tc>
          <w:tcPr>
            <w:tcW w:w="687" w:type="dxa"/>
          </w:tcPr>
          <w:p w:rsidR="003055CC" w:rsidRDefault="003055CC" w:rsidP="00EE3594">
            <w:pPr>
              <w:jc w:val="center"/>
              <w:rPr>
                <w:lang w:val="nl-NL"/>
              </w:rPr>
            </w:pPr>
            <w:r>
              <w:rPr>
                <w:lang w:val="nl-NL"/>
              </w:rPr>
              <w:t>1000</w:t>
            </w:r>
          </w:p>
        </w:tc>
        <w:tc>
          <w:tcPr>
            <w:tcW w:w="820" w:type="dxa"/>
          </w:tcPr>
          <w:p w:rsidR="003055CC" w:rsidRDefault="003055CC" w:rsidP="00EE3594">
            <w:pPr>
              <w:jc w:val="center"/>
              <w:rPr>
                <w:lang w:val="nl-NL"/>
              </w:rPr>
            </w:pPr>
            <w:r>
              <w:rPr>
                <w:lang w:val="nl-NL"/>
              </w:rPr>
              <w:t xml:space="preserve">10 </w:t>
            </w:r>
          </w:p>
        </w:tc>
        <w:tc>
          <w:tcPr>
            <w:tcW w:w="601" w:type="dxa"/>
          </w:tcPr>
          <w:p w:rsidR="003055CC" w:rsidRDefault="003055CC" w:rsidP="00EE3594">
            <w:pPr>
              <w:jc w:val="center"/>
              <w:rPr>
                <w:lang w:val="nl-NL"/>
              </w:rPr>
            </w:pPr>
            <w:r>
              <w:rPr>
                <w:lang w:val="nl-NL"/>
              </w:rPr>
              <w:t>1%</w:t>
            </w:r>
          </w:p>
        </w:tc>
        <w:tc>
          <w:tcPr>
            <w:tcW w:w="663" w:type="dxa"/>
          </w:tcPr>
          <w:p w:rsidR="003055CC" w:rsidRDefault="003055CC" w:rsidP="00EE3594">
            <w:pPr>
              <w:jc w:val="center"/>
              <w:rPr>
                <w:lang w:val="nl-NL"/>
              </w:rPr>
            </w:pPr>
            <w:r>
              <w:rPr>
                <w:lang w:val="nl-NL"/>
              </w:rPr>
              <w:t>1990</w:t>
            </w:r>
          </w:p>
        </w:tc>
        <w:tc>
          <w:tcPr>
            <w:tcW w:w="894" w:type="dxa"/>
          </w:tcPr>
          <w:p w:rsidR="003055CC" w:rsidRDefault="003055CC" w:rsidP="00EE3594">
            <w:pPr>
              <w:jc w:val="center"/>
              <w:rPr>
                <w:lang w:val="nl-NL"/>
              </w:rPr>
            </w:pPr>
            <w:r>
              <w:rPr>
                <w:lang w:val="nl-NL"/>
              </w:rPr>
              <w:t>20</w:t>
            </w:r>
          </w:p>
        </w:tc>
        <w:tc>
          <w:tcPr>
            <w:tcW w:w="727" w:type="dxa"/>
          </w:tcPr>
          <w:p w:rsidR="003055CC" w:rsidRDefault="003055CC" w:rsidP="00EE3594">
            <w:pPr>
              <w:jc w:val="center"/>
              <w:rPr>
                <w:lang w:val="nl-NL"/>
              </w:rPr>
            </w:pPr>
            <w:r>
              <w:rPr>
                <w:lang w:val="nl-NL"/>
              </w:rPr>
              <w:t>1%</w:t>
            </w:r>
          </w:p>
        </w:tc>
        <w:tc>
          <w:tcPr>
            <w:tcW w:w="760" w:type="dxa"/>
          </w:tcPr>
          <w:p w:rsidR="003055CC" w:rsidRDefault="003055CC" w:rsidP="00EE3594">
            <w:pPr>
              <w:jc w:val="center"/>
              <w:rPr>
                <w:lang w:val="nl-NL"/>
              </w:rPr>
            </w:pPr>
            <w:r>
              <w:rPr>
                <w:lang w:val="nl-NL"/>
              </w:rPr>
              <w:t>2971</w:t>
            </w:r>
          </w:p>
        </w:tc>
        <w:tc>
          <w:tcPr>
            <w:tcW w:w="821" w:type="dxa"/>
          </w:tcPr>
          <w:p w:rsidR="003055CC" w:rsidRDefault="003055CC" w:rsidP="00EE3594">
            <w:pPr>
              <w:jc w:val="center"/>
              <w:rPr>
                <w:lang w:val="nl-NL"/>
              </w:rPr>
            </w:pPr>
            <w:r>
              <w:rPr>
                <w:lang w:val="nl-NL"/>
              </w:rPr>
              <w:t>29</w:t>
            </w:r>
          </w:p>
        </w:tc>
        <w:tc>
          <w:tcPr>
            <w:tcW w:w="769" w:type="dxa"/>
          </w:tcPr>
          <w:p w:rsidR="003055CC" w:rsidRDefault="003055CC" w:rsidP="00EE3594">
            <w:pPr>
              <w:jc w:val="center"/>
              <w:rPr>
                <w:lang w:val="nl-NL"/>
              </w:rPr>
            </w:pPr>
            <w:r>
              <w:rPr>
                <w:lang w:val="nl-NL"/>
              </w:rPr>
              <w:t>~1%</w:t>
            </w:r>
          </w:p>
        </w:tc>
      </w:tr>
    </w:tbl>
    <w:p w:rsidR="0076255E" w:rsidRDefault="0076255E">
      <w:pPr>
        <w:rPr>
          <w:lang w:val="nl-NL"/>
        </w:rPr>
      </w:pPr>
    </w:p>
    <w:p w:rsidR="003D2DA6" w:rsidRDefault="003D2DA6">
      <w:pPr>
        <w:rPr>
          <w:lang w:val="nl-NL"/>
        </w:rPr>
      </w:pPr>
      <w:r>
        <w:rPr>
          <w:lang w:val="nl-NL"/>
        </w:rPr>
        <w:t>Maar wat BJM doen, is een prospectoscoop bouwen waarbij ze de groepen kunnen indelen in:</w:t>
      </w:r>
      <w:r>
        <w:rPr>
          <w:lang w:val="nl-NL"/>
        </w:rPr>
        <w:br/>
        <w:t>- deze week gevaccineerd</w:t>
      </w:r>
      <w:r>
        <w:rPr>
          <w:lang w:val="nl-NL"/>
        </w:rPr>
        <w:br/>
        <w:t>- toekomstig gevaccineerden</w:t>
      </w:r>
      <w:r>
        <w:rPr>
          <w:lang w:val="nl-NL"/>
        </w:rPr>
        <w:br/>
        <w:t>- nooit gevaccineerd.</w:t>
      </w:r>
      <w:r>
        <w:rPr>
          <w:lang w:val="nl-NL"/>
        </w:rPr>
        <w:br/>
      </w:r>
      <w:r>
        <w:rPr>
          <w:lang w:val="nl-NL"/>
        </w:rPr>
        <w:br/>
        <w:t>en gooien dan de toekomstig gevaccineerden weg</w:t>
      </w:r>
      <w:r w:rsidR="003055CC">
        <w:rPr>
          <w:lang w:val="nl-NL"/>
        </w:rPr>
        <w:t>!</w:t>
      </w:r>
    </w:p>
    <w:p w:rsidR="00AB2750" w:rsidRPr="00830629" w:rsidRDefault="003055CC">
      <w:pPr>
        <w:rPr>
          <w:lang w:val="nl-NL"/>
        </w:rPr>
      </w:pPr>
      <w:r>
        <w:rPr>
          <w:lang w:val="nl-NL"/>
        </w:rPr>
        <w:lastRenderedPageBreak/>
        <w:t>Als we alleen in de eerste week kijken, zijn de delers voor die groepen:</w:t>
      </w:r>
    </w:p>
    <w:tbl>
      <w:tblPr>
        <w:tblStyle w:val="TableGrid"/>
        <w:tblW w:w="0" w:type="auto"/>
        <w:tblLook w:val="04A0" w:firstRow="1" w:lastRow="0" w:firstColumn="1" w:lastColumn="0" w:noHBand="0" w:noVBand="1"/>
      </w:tblPr>
      <w:tblGrid>
        <w:gridCol w:w="1408"/>
        <w:gridCol w:w="704"/>
      </w:tblGrid>
      <w:tr w:rsidR="003D2DA6" w:rsidTr="00EE3594">
        <w:tc>
          <w:tcPr>
            <w:tcW w:w="1408" w:type="dxa"/>
          </w:tcPr>
          <w:p w:rsidR="003D2DA6" w:rsidRDefault="003D2DA6" w:rsidP="00EE3594">
            <w:pPr>
              <w:rPr>
                <w:lang w:val="nl-NL"/>
              </w:rPr>
            </w:pPr>
            <w:r>
              <w:rPr>
                <w:lang w:val="nl-NL"/>
              </w:rPr>
              <w:t>Week</w:t>
            </w:r>
          </w:p>
        </w:tc>
        <w:tc>
          <w:tcPr>
            <w:tcW w:w="704" w:type="dxa"/>
          </w:tcPr>
          <w:p w:rsidR="003D2DA6" w:rsidRDefault="003D2DA6" w:rsidP="00EE3594">
            <w:pPr>
              <w:rPr>
                <w:lang w:val="nl-NL"/>
              </w:rPr>
            </w:pPr>
            <w:r>
              <w:rPr>
                <w:lang w:val="nl-NL"/>
              </w:rPr>
              <w:t xml:space="preserve">w1 </w:t>
            </w:r>
          </w:p>
        </w:tc>
      </w:tr>
      <w:tr w:rsidR="003D2DA6" w:rsidTr="00EE3594">
        <w:tc>
          <w:tcPr>
            <w:tcW w:w="1408" w:type="dxa"/>
          </w:tcPr>
          <w:p w:rsidR="003D2DA6" w:rsidRDefault="003D2DA6" w:rsidP="00EE3594">
            <w:pPr>
              <w:rPr>
                <w:lang w:val="nl-NL"/>
              </w:rPr>
            </w:pPr>
            <w:r>
              <w:rPr>
                <w:lang w:val="nl-NL"/>
              </w:rPr>
              <w:t>N</w:t>
            </w:r>
            <w:r>
              <w:rPr>
                <w:lang w:val="nl-NL"/>
              </w:rPr>
              <w:t>ooit</w:t>
            </w:r>
            <w:r>
              <w:rPr>
                <w:lang w:val="nl-NL"/>
              </w:rPr>
              <w:br/>
            </w:r>
            <w:r>
              <w:rPr>
                <w:lang w:val="nl-NL"/>
              </w:rPr>
              <w:t>gevaccineerd</w:t>
            </w:r>
          </w:p>
        </w:tc>
        <w:tc>
          <w:tcPr>
            <w:tcW w:w="704" w:type="dxa"/>
          </w:tcPr>
          <w:p w:rsidR="003D2DA6" w:rsidRDefault="003D2DA6" w:rsidP="00EE3594">
            <w:pPr>
              <w:jc w:val="center"/>
              <w:rPr>
                <w:lang w:val="nl-NL"/>
              </w:rPr>
            </w:pPr>
            <w:r>
              <w:rPr>
                <w:lang w:val="nl-NL"/>
              </w:rPr>
              <w:t>7</w:t>
            </w:r>
            <w:r>
              <w:rPr>
                <w:lang w:val="nl-NL"/>
              </w:rPr>
              <w:t>000</w:t>
            </w:r>
          </w:p>
        </w:tc>
      </w:tr>
      <w:tr w:rsidR="003D2DA6" w:rsidTr="00EE3594">
        <w:tc>
          <w:tcPr>
            <w:tcW w:w="1408" w:type="dxa"/>
          </w:tcPr>
          <w:p w:rsidR="003D2DA6" w:rsidRDefault="003D2DA6" w:rsidP="00EE3594">
            <w:pPr>
              <w:rPr>
                <w:lang w:val="nl-NL"/>
              </w:rPr>
            </w:pPr>
            <w:r>
              <w:rPr>
                <w:lang w:val="nl-NL"/>
              </w:rPr>
              <w:t>Toekomstig gevaccineerd</w:t>
            </w:r>
          </w:p>
        </w:tc>
        <w:tc>
          <w:tcPr>
            <w:tcW w:w="704" w:type="dxa"/>
          </w:tcPr>
          <w:p w:rsidR="003D2DA6" w:rsidRDefault="003D2DA6" w:rsidP="00EE3594">
            <w:pPr>
              <w:jc w:val="center"/>
              <w:rPr>
                <w:lang w:val="nl-NL"/>
              </w:rPr>
            </w:pPr>
            <w:r>
              <w:rPr>
                <w:lang w:val="nl-NL"/>
              </w:rPr>
              <w:t>2000</w:t>
            </w:r>
          </w:p>
        </w:tc>
      </w:tr>
      <w:tr w:rsidR="003D2DA6" w:rsidTr="00EE3594">
        <w:tc>
          <w:tcPr>
            <w:tcW w:w="1408" w:type="dxa"/>
          </w:tcPr>
          <w:p w:rsidR="003D2DA6" w:rsidRDefault="003D2DA6" w:rsidP="00EE3594">
            <w:pPr>
              <w:rPr>
                <w:lang w:val="nl-NL"/>
              </w:rPr>
            </w:pPr>
            <w:r>
              <w:rPr>
                <w:lang w:val="nl-NL"/>
              </w:rPr>
              <w:t>gevaccineerd</w:t>
            </w:r>
          </w:p>
        </w:tc>
        <w:tc>
          <w:tcPr>
            <w:tcW w:w="704" w:type="dxa"/>
          </w:tcPr>
          <w:p w:rsidR="003D2DA6" w:rsidRDefault="003D2DA6" w:rsidP="00EE3594">
            <w:pPr>
              <w:jc w:val="center"/>
              <w:rPr>
                <w:lang w:val="nl-NL"/>
              </w:rPr>
            </w:pPr>
            <w:r>
              <w:rPr>
                <w:lang w:val="nl-NL"/>
              </w:rPr>
              <w:t>1000</w:t>
            </w:r>
          </w:p>
        </w:tc>
      </w:tr>
    </w:tbl>
    <w:p w:rsidR="003D2DA6" w:rsidRPr="00830629" w:rsidRDefault="003D2DA6">
      <w:pPr>
        <w:rPr>
          <w:lang w:val="nl-NL"/>
        </w:rPr>
      </w:pPr>
      <w:r>
        <w:rPr>
          <w:lang w:val="nl-NL"/>
        </w:rPr>
        <w:br/>
        <w:t xml:space="preserve">En nu komt het belangrijk punt. Wat is de sterfte? Die teller van voor toekomstige gevaccineerden voor week 1 </w:t>
      </w:r>
      <w:r w:rsidRPr="001047A2">
        <w:rPr>
          <w:b/>
          <w:bCs/>
          <w:lang w:val="nl-NL"/>
        </w:rPr>
        <w:t>moet</w:t>
      </w:r>
      <w:r>
        <w:rPr>
          <w:lang w:val="nl-NL"/>
        </w:rPr>
        <w:t xml:space="preserve"> 0 zijn</w:t>
      </w:r>
      <w:r w:rsidR="001047A2">
        <w:rPr>
          <w:lang w:val="nl-NL"/>
        </w:rPr>
        <w:t xml:space="preserve"> in die specifieke week!</w:t>
      </w:r>
      <w:r>
        <w:rPr>
          <w:lang w:val="nl-NL"/>
        </w:rPr>
        <w:t xml:space="preserve"> en dan komen alle 90 doden</w:t>
      </w:r>
      <w:r w:rsidR="001047A2">
        <w:rPr>
          <w:lang w:val="nl-NL"/>
        </w:rPr>
        <w:t xml:space="preserve"> van de eerste tabel</w:t>
      </w:r>
      <w:r>
        <w:rPr>
          <w:lang w:val="nl-NL"/>
        </w:rPr>
        <w:t xml:space="preserve"> in de n</w:t>
      </w:r>
      <w:r w:rsidR="001047A2">
        <w:rPr>
          <w:lang w:val="nl-NL"/>
        </w:rPr>
        <w:t>ooit</w:t>
      </w:r>
      <w:r>
        <w:rPr>
          <w:lang w:val="nl-NL"/>
        </w:rPr>
        <w:t xml:space="preserve"> gevaccineerde groep</w:t>
      </w:r>
      <w:r w:rsidR="00C33B89">
        <w:rPr>
          <w:lang w:val="nl-NL"/>
        </w:rPr>
        <w:t xml:space="preserve">, terwijl de deler </w:t>
      </w:r>
      <w:r w:rsidR="00416F82">
        <w:rPr>
          <w:lang w:val="nl-NL"/>
        </w:rPr>
        <w:t xml:space="preserve">wel </w:t>
      </w:r>
      <w:r w:rsidR="00C33B89">
        <w:rPr>
          <w:lang w:val="nl-NL"/>
        </w:rPr>
        <w:t>wordt verkleind</w:t>
      </w:r>
      <w:r>
        <w:rPr>
          <w:lang w:val="nl-NL"/>
        </w:rPr>
        <w:t>. De geobserveerde sterfte in deze greep wordt dan:</w:t>
      </w:r>
    </w:p>
    <w:tbl>
      <w:tblPr>
        <w:tblStyle w:val="TableGrid"/>
        <w:tblW w:w="0" w:type="auto"/>
        <w:tblLook w:val="04A0" w:firstRow="1" w:lastRow="0" w:firstColumn="1" w:lastColumn="0" w:noHBand="0" w:noVBand="1"/>
      </w:tblPr>
      <w:tblGrid>
        <w:gridCol w:w="1408"/>
        <w:gridCol w:w="704"/>
        <w:gridCol w:w="809"/>
        <w:gridCol w:w="809"/>
      </w:tblGrid>
      <w:tr w:rsidR="003D2DA6" w:rsidTr="003D2DA6">
        <w:tc>
          <w:tcPr>
            <w:tcW w:w="1408" w:type="dxa"/>
          </w:tcPr>
          <w:p w:rsidR="003D2DA6" w:rsidRDefault="003D2DA6" w:rsidP="00EE3594">
            <w:pPr>
              <w:rPr>
                <w:lang w:val="nl-NL"/>
              </w:rPr>
            </w:pPr>
            <w:r>
              <w:rPr>
                <w:lang w:val="nl-NL"/>
              </w:rPr>
              <w:t>Week</w:t>
            </w:r>
          </w:p>
        </w:tc>
        <w:tc>
          <w:tcPr>
            <w:tcW w:w="704" w:type="dxa"/>
          </w:tcPr>
          <w:p w:rsidR="003D2DA6" w:rsidRDefault="003D2DA6" w:rsidP="00EE3594">
            <w:pPr>
              <w:rPr>
                <w:lang w:val="nl-NL"/>
              </w:rPr>
            </w:pPr>
            <w:r>
              <w:rPr>
                <w:lang w:val="nl-NL"/>
              </w:rPr>
              <w:t xml:space="preserve">w1 </w:t>
            </w:r>
          </w:p>
        </w:tc>
        <w:tc>
          <w:tcPr>
            <w:tcW w:w="809" w:type="dxa"/>
          </w:tcPr>
          <w:p w:rsidR="003D2DA6" w:rsidRDefault="003D2DA6" w:rsidP="00EE3594">
            <w:pPr>
              <w:rPr>
                <w:lang w:val="nl-NL"/>
              </w:rPr>
            </w:pPr>
            <w:r>
              <w:rPr>
                <w:lang w:val="nl-NL"/>
              </w:rPr>
              <w:t>Doden</w:t>
            </w:r>
          </w:p>
        </w:tc>
        <w:tc>
          <w:tcPr>
            <w:tcW w:w="809" w:type="dxa"/>
          </w:tcPr>
          <w:p w:rsidR="003D2DA6" w:rsidRDefault="003D2DA6" w:rsidP="00EE3594">
            <w:pPr>
              <w:rPr>
                <w:lang w:val="nl-NL"/>
              </w:rPr>
            </w:pPr>
            <w:r>
              <w:rPr>
                <w:lang w:val="nl-NL"/>
              </w:rPr>
              <w:t>W1%</w:t>
            </w:r>
          </w:p>
        </w:tc>
      </w:tr>
      <w:tr w:rsidR="003D2DA6" w:rsidTr="003D2DA6">
        <w:tc>
          <w:tcPr>
            <w:tcW w:w="1408" w:type="dxa"/>
          </w:tcPr>
          <w:p w:rsidR="003D2DA6" w:rsidRPr="003D2DA6" w:rsidRDefault="003D2DA6" w:rsidP="00EE3594">
            <w:pPr>
              <w:rPr>
                <w:lang w:val="nl-NL"/>
              </w:rPr>
            </w:pPr>
            <w:r w:rsidRPr="003D2DA6">
              <w:rPr>
                <w:lang w:val="nl-NL"/>
              </w:rPr>
              <w:t>Niet gevaccineerd</w:t>
            </w:r>
          </w:p>
        </w:tc>
        <w:tc>
          <w:tcPr>
            <w:tcW w:w="704" w:type="dxa"/>
          </w:tcPr>
          <w:p w:rsidR="003D2DA6" w:rsidRPr="003D2DA6" w:rsidRDefault="003D2DA6" w:rsidP="00EE3594">
            <w:pPr>
              <w:jc w:val="center"/>
              <w:rPr>
                <w:lang w:val="nl-NL"/>
              </w:rPr>
            </w:pPr>
            <w:r w:rsidRPr="003D2DA6">
              <w:rPr>
                <w:lang w:val="nl-NL"/>
              </w:rPr>
              <w:t>7000</w:t>
            </w:r>
          </w:p>
        </w:tc>
        <w:tc>
          <w:tcPr>
            <w:tcW w:w="809" w:type="dxa"/>
          </w:tcPr>
          <w:p w:rsidR="003D2DA6" w:rsidRPr="003D2DA6" w:rsidRDefault="003D2DA6" w:rsidP="00EE3594">
            <w:pPr>
              <w:jc w:val="center"/>
              <w:rPr>
                <w:lang w:val="nl-NL"/>
              </w:rPr>
            </w:pPr>
            <w:r w:rsidRPr="003D2DA6">
              <w:rPr>
                <w:lang w:val="nl-NL"/>
              </w:rPr>
              <w:t>90</w:t>
            </w:r>
          </w:p>
        </w:tc>
        <w:tc>
          <w:tcPr>
            <w:tcW w:w="809" w:type="dxa"/>
          </w:tcPr>
          <w:p w:rsidR="003D2DA6" w:rsidRPr="003D2DA6" w:rsidRDefault="003D2DA6" w:rsidP="00EE3594">
            <w:pPr>
              <w:jc w:val="center"/>
              <w:rPr>
                <w:b/>
                <w:bCs/>
                <w:lang w:val="nl-NL"/>
              </w:rPr>
            </w:pPr>
            <w:r w:rsidRPr="003D2DA6">
              <w:rPr>
                <w:b/>
                <w:bCs/>
                <w:lang w:val="nl-NL"/>
              </w:rPr>
              <w:t>1.3%</w:t>
            </w:r>
          </w:p>
        </w:tc>
      </w:tr>
      <w:tr w:rsidR="003D2DA6" w:rsidTr="003D2DA6">
        <w:tc>
          <w:tcPr>
            <w:tcW w:w="1408" w:type="dxa"/>
          </w:tcPr>
          <w:p w:rsidR="003D2DA6" w:rsidRPr="003D2DA6" w:rsidRDefault="003D2DA6" w:rsidP="00EE3594">
            <w:pPr>
              <w:rPr>
                <w:lang w:val="nl-NL"/>
              </w:rPr>
            </w:pPr>
            <w:r w:rsidRPr="003D2DA6">
              <w:rPr>
                <w:lang w:val="nl-NL"/>
              </w:rPr>
              <w:t>Toekomstig gevaccineerd</w:t>
            </w:r>
          </w:p>
        </w:tc>
        <w:tc>
          <w:tcPr>
            <w:tcW w:w="704" w:type="dxa"/>
          </w:tcPr>
          <w:p w:rsidR="003D2DA6" w:rsidRPr="003D2DA6" w:rsidRDefault="003D2DA6" w:rsidP="00EE3594">
            <w:pPr>
              <w:jc w:val="center"/>
              <w:rPr>
                <w:lang w:val="nl-NL"/>
              </w:rPr>
            </w:pPr>
            <w:r w:rsidRPr="003D2DA6">
              <w:rPr>
                <w:lang w:val="nl-NL"/>
              </w:rPr>
              <w:t>2000</w:t>
            </w:r>
          </w:p>
        </w:tc>
        <w:tc>
          <w:tcPr>
            <w:tcW w:w="809" w:type="dxa"/>
          </w:tcPr>
          <w:p w:rsidR="003D2DA6" w:rsidRPr="003D2DA6" w:rsidRDefault="003D2DA6" w:rsidP="00EE3594">
            <w:pPr>
              <w:jc w:val="center"/>
              <w:rPr>
                <w:lang w:val="nl-NL"/>
              </w:rPr>
            </w:pPr>
            <w:r w:rsidRPr="003D2DA6">
              <w:rPr>
                <w:lang w:val="nl-NL"/>
              </w:rPr>
              <w:t>0</w:t>
            </w:r>
          </w:p>
        </w:tc>
        <w:tc>
          <w:tcPr>
            <w:tcW w:w="809" w:type="dxa"/>
          </w:tcPr>
          <w:p w:rsidR="003D2DA6" w:rsidRPr="003D2DA6" w:rsidRDefault="003D2DA6" w:rsidP="00EE3594">
            <w:pPr>
              <w:jc w:val="center"/>
              <w:rPr>
                <w:lang w:val="nl-NL"/>
              </w:rPr>
            </w:pPr>
            <w:r w:rsidRPr="003D2DA6">
              <w:rPr>
                <w:lang w:val="nl-NL"/>
              </w:rPr>
              <w:t>0%</w:t>
            </w:r>
          </w:p>
        </w:tc>
      </w:tr>
      <w:tr w:rsidR="003D2DA6" w:rsidTr="003D2DA6">
        <w:tc>
          <w:tcPr>
            <w:tcW w:w="1408" w:type="dxa"/>
          </w:tcPr>
          <w:p w:rsidR="003D2DA6" w:rsidRPr="003D2DA6" w:rsidRDefault="003D2DA6" w:rsidP="00EE3594">
            <w:pPr>
              <w:rPr>
                <w:color w:val="000000" w:themeColor="text1"/>
                <w:lang w:val="nl-NL"/>
              </w:rPr>
            </w:pPr>
            <w:r w:rsidRPr="003D2DA6">
              <w:rPr>
                <w:color w:val="000000" w:themeColor="text1"/>
                <w:lang w:val="nl-NL"/>
              </w:rPr>
              <w:t>gevaccineerd</w:t>
            </w:r>
          </w:p>
        </w:tc>
        <w:tc>
          <w:tcPr>
            <w:tcW w:w="704" w:type="dxa"/>
          </w:tcPr>
          <w:p w:rsidR="003D2DA6" w:rsidRPr="003D2DA6" w:rsidRDefault="003D2DA6" w:rsidP="00EE3594">
            <w:pPr>
              <w:jc w:val="center"/>
              <w:rPr>
                <w:color w:val="000000" w:themeColor="text1"/>
                <w:lang w:val="nl-NL"/>
              </w:rPr>
            </w:pPr>
            <w:r w:rsidRPr="003D2DA6">
              <w:rPr>
                <w:color w:val="000000" w:themeColor="text1"/>
                <w:lang w:val="nl-NL"/>
              </w:rPr>
              <w:t>1000</w:t>
            </w:r>
          </w:p>
        </w:tc>
        <w:tc>
          <w:tcPr>
            <w:tcW w:w="809" w:type="dxa"/>
          </w:tcPr>
          <w:p w:rsidR="003D2DA6" w:rsidRPr="003D2DA6" w:rsidRDefault="003D2DA6" w:rsidP="00EE3594">
            <w:pPr>
              <w:jc w:val="center"/>
              <w:rPr>
                <w:color w:val="000000" w:themeColor="text1"/>
                <w:lang w:val="nl-NL"/>
              </w:rPr>
            </w:pPr>
            <w:r w:rsidRPr="003D2DA6">
              <w:rPr>
                <w:color w:val="000000" w:themeColor="text1"/>
                <w:lang w:val="nl-NL"/>
              </w:rPr>
              <w:t>10</w:t>
            </w:r>
          </w:p>
        </w:tc>
        <w:tc>
          <w:tcPr>
            <w:tcW w:w="809" w:type="dxa"/>
          </w:tcPr>
          <w:p w:rsidR="003D2DA6" w:rsidRPr="003D2DA6" w:rsidRDefault="003D2DA6" w:rsidP="00EE3594">
            <w:pPr>
              <w:jc w:val="center"/>
              <w:rPr>
                <w:b/>
                <w:bCs/>
                <w:color w:val="000000" w:themeColor="text1"/>
                <w:lang w:val="nl-NL"/>
              </w:rPr>
            </w:pPr>
            <w:r w:rsidRPr="003D2DA6">
              <w:rPr>
                <w:b/>
                <w:bCs/>
                <w:color w:val="000000" w:themeColor="text1"/>
                <w:lang w:val="nl-NL"/>
              </w:rPr>
              <w:t>1%</w:t>
            </w:r>
          </w:p>
        </w:tc>
      </w:tr>
    </w:tbl>
    <w:p w:rsidR="001047A2" w:rsidRDefault="001047A2">
      <w:pPr>
        <w:rPr>
          <w:lang w:val="nl-NL"/>
        </w:rPr>
      </w:pPr>
      <w:r>
        <w:rPr>
          <w:lang w:val="nl-NL"/>
        </w:rPr>
        <w:br/>
        <w:t>Dat is geen goede prospectoscoop dus. Ik heb in het voorbeeld maar 30% vaccinatiegraad aangegeven. Maar als uiteindelijke vaccinatiegraad hoger is, wordt</w:t>
      </w:r>
      <w:r w:rsidR="00416F82">
        <w:rPr>
          <w:lang w:val="nl-NL"/>
        </w:rPr>
        <w:t xml:space="preserve"> in</w:t>
      </w:r>
      <w:r>
        <w:rPr>
          <w:lang w:val="nl-NL"/>
        </w:rPr>
        <w:t xml:space="preserve"> het ergste geval wordt het voor deze steekproef (</w:t>
      </w:r>
      <w:r w:rsidR="00A14A6F">
        <w:rPr>
          <w:lang w:val="nl-NL"/>
        </w:rPr>
        <w:t>85</w:t>
      </w:r>
      <w:r>
        <w:rPr>
          <w:lang w:val="nl-NL"/>
        </w:rPr>
        <w:t>% vaccinatiegraad uiteindelijke vaccinatiegraad)</w:t>
      </w:r>
      <w:r w:rsidR="00416F82">
        <w:rPr>
          <w:lang w:val="nl-NL"/>
        </w:rPr>
        <w:t>:</w:t>
      </w:r>
      <w:r>
        <w:rPr>
          <w:lang w:val="nl-NL"/>
        </w:rPr>
        <w:br/>
      </w:r>
    </w:p>
    <w:tbl>
      <w:tblPr>
        <w:tblStyle w:val="TableGrid"/>
        <w:tblW w:w="0" w:type="auto"/>
        <w:tblLook w:val="04A0" w:firstRow="1" w:lastRow="0" w:firstColumn="1" w:lastColumn="0" w:noHBand="0" w:noVBand="1"/>
      </w:tblPr>
      <w:tblGrid>
        <w:gridCol w:w="1408"/>
        <w:gridCol w:w="704"/>
        <w:gridCol w:w="809"/>
        <w:gridCol w:w="809"/>
      </w:tblGrid>
      <w:tr w:rsidR="001047A2" w:rsidTr="00EE3594">
        <w:tc>
          <w:tcPr>
            <w:tcW w:w="1408" w:type="dxa"/>
          </w:tcPr>
          <w:p w:rsidR="001047A2" w:rsidRDefault="001047A2" w:rsidP="00EE3594">
            <w:pPr>
              <w:rPr>
                <w:lang w:val="nl-NL"/>
              </w:rPr>
            </w:pPr>
            <w:r>
              <w:rPr>
                <w:lang w:val="nl-NL"/>
              </w:rPr>
              <w:t>Week</w:t>
            </w:r>
          </w:p>
        </w:tc>
        <w:tc>
          <w:tcPr>
            <w:tcW w:w="704" w:type="dxa"/>
          </w:tcPr>
          <w:p w:rsidR="001047A2" w:rsidRDefault="001047A2" w:rsidP="00EE3594">
            <w:pPr>
              <w:rPr>
                <w:lang w:val="nl-NL"/>
              </w:rPr>
            </w:pPr>
            <w:r>
              <w:rPr>
                <w:lang w:val="nl-NL"/>
              </w:rPr>
              <w:t>W</w:t>
            </w:r>
            <w:r>
              <w:rPr>
                <w:lang w:val="nl-NL"/>
              </w:rPr>
              <w:t xml:space="preserve">1 </w:t>
            </w:r>
          </w:p>
        </w:tc>
        <w:tc>
          <w:tcPr>
            <w:tcW w:w="809" w:type="dxa"/>
          </w:tcPr>
          <w:p w:rsidR="001047A2" w:rsidRDefault="001047A2" w:rsidP="00EE3594">
            <w:pPr>
              <w:rPr>
                <w:lang w:val="nl-NL"/>
              </w:rPr>
            </w:pPr>
            <w:r>
              <w:rPr>
                <w:lang w:val="nl-NL"/>
              </w:rPr>
              <w:t>Doden</w:t>
            </w:r>
          </w:p>
        </w:tc>
        <w:tc>
          <w:tcPr>
            <w:tcW w:w="809" w:type="dxa"/>
          </w:tcPr>
          <w:p w:rsidR="001047A2" w:rsidRDefault="001047A2" w:rsidP="00EE3594">
            <w:pPr>
              <w:rPr>
                <w:lang w:val="nl-NL"/>
              </w:rPr>
            </w:pPr>
            <w:r>
              <w:rPr>
                <w:lang w:val="nl-NL"/>
              </w:rPr>
              <w:t>W1%</w:t>
            </w:r>
          </w:p>
        </w:tc>
      </w:tr>
      <w:tr w:rsidR="001047A2" w:rsidRPr="003D2DA6" w:rsidTr="00EE3594">
        <w:tc>
          <w:tcPr>
            <w:tcW w:w="1408" w:type="dxa"/>
          </w:tcPr>
          <w:p w:rsidR="001047A2" w:rsidRPr="003D2DA6" w:rsidRDefault="001047A2" w:rsidP="00EE3594">
            <w:pPr>
              <w:rPr>
                <w:lang w:val="nl-NL"/>
              </w:rPr>
            </w:pPr>
            <w:r w:rsidRPr="003D2DA6">
              <w:rPr>
                <w:lang w:val="nl-NL"/>
              </w:rPr>
              <w:t>Niet gevaccineerd</w:t>
            </w:r>
          </w:p>
        </w:tc>
        <w:tc>
          <w:tcPr>
            <w:tcW w:w="704" w:type="dxa"/>
          </w:tcPr>
          <w:p w:rsidR="001047A2" w:rsidRPr="003D2DA6" w:rsidRDefault="001047A2" w:rsidP="00EE3594">
            <w:pPr>
              <w:jc w:val="center"/>
              <w:rPr>
                <w:lang w:val="nl-NL"/>
              </w:rPr>
            </w:pPr>
            <w:r>
              <w:rPr>
                <w:lang w:val="nl-NL"/>
              </w:rPr>
              <w:t>1500</w:t>
            </w:r>
          </w:p>
        </w:tc>
        <w:tc>
          <w:tcPr>
            <w:tcW w:w="809" w:type="dxa"/>
          </w:tcPr>
          <w:p w:rsidR="001047A2" w:rsidRPr="003D2DA6" w:rsidRDefault="001047A2" w:rsidP="00EE3594">
            <w:pPr>
              <w:jc w:val="center"/>
              <w:rPr>
                <w:lang w:val="nl-NL"/>
              </w:rPr>
            </w:pPr>
            <w:r w:rsidRPr="003D2DA6">
              <w:rPr>
                <w:lang w:val="nl-NL"/>
              </w:rPr>
              <w:t>90</w:t>
            </w:r>
          </w:p>
        </w:tc>
        <w:tc>
          <w:tcPr>
            <w:tcW w:w="809" w:type="dxa"/>
          </w:tcPr>
          <w:p w:rsidR="001047A2" w:rsidRPr="003D2DA6" w:rsidRDefault="001047A2" w:rsidP="00EE3594">
            <w:pPr>
              <w:jc w:val="center"/>
              <w:rPr>
                <w:b/>
                <w:bCs/>
                <w:lang w:val="nl-NL"/>
              </w:rPr>
            </w:pPr>
            <w:r>
              <w:rPr>
                <w:b/>
                <w:bCs/>
                <w:lang w:val="nl-NL"/>
              </w:rPr>
              <w:t>6</w:t>
            </w:r>
            <w:r w:rsidRPr="003D2DA6">
              <w:rPr>
                <w:b/>
                <w:bCs/>
                <w:lang w:val="nl-NL"/>
              </w:rPr>
              <w:t>%</w:t>
            </w:r>
          </w:p>
        </w:tc>
      </w:tr>
      <w:tr w:rsidR="001047A2" w:rsidRPr="003D2DA6" w:rsidTr="00EE3594">
        <w:tc>
          <w:tcPr>
            <w:tcW w:w="1408" w:type="dxa"/>
          </w:tcPr>
          <w:p w:rsidR="001047A2" w:rsidRPr="003D2DA6" w:rsidRDefault="001047A2" w:rsidP="00EE3594">
            <w:pPr>
              <w:rPr>
                <w:lang w:val="nl-NL"/>
              </w:rPr>
            </w:pPr>
            <w:r w:rsidRPr="003D2DA6">
              <w:rPr>
                <w:lang w:val="nl-NL"/>
              </w:rPr>
              <w:t>Toekomstig gevaccineerd</w:t>
            </w:r>
          </w:p>
        </w:tc>
        <w:tc>
          <w:tcPr>
            <w:tcW w:w="704" w:type="dxa"/>
          </w:tcPr>
          <w:p w:rsidR="001047A2" w:rsidRPr="003D2DA6" w:rsidRDefault="001047A2" w:rsidP="00EE3594">
            <w:pPr>
              <w:jc w:val="center"/>
              <w:rPr>
                <w:lang w:val="nl-NL"/>
              </w:rPr>
            </w:pPr>
            <w:r>
              <w:rPr>
                <w:lang w:val="nl-NL"/>
              </w:rPr>
              <w:t>7500</w:t>
            </w:r>
          </w:p>
        </w:tc>
        <w:tc>
          <w:tcPr>
            <w:tcW w:w="809" w:type="dxa"/>
          </w:tcPr>
          <w:p w:rsidR="001047A2" w:rsidRPr="003D2DA6" w:rsidRDefault="001047A2" w:rsidP="00EE3594">
            <w:pPr>
              <w:jc w:val="center"/>
              <w:rPr>
                <w:lang w:val="nl-NL"/>
              </w:rPr>
            </w:pPr>
            <w:r w:rsidRPr="003D2DA6">
              <w:rPr>
                <w:lang w:val="nl-NL"/>
              </w:rPr>
              <w:t>0</w:t>
            </w:r>
          </w:p>
        </w:tc>
        <w:tc>
          <w:tcPr>
            <w:tcW w:w="809" w:type="dxa"/>
          </w:tcPr>
          <w:p w:rsidR="001047A2" w:rsidRPr="003D2DA6" w:rsidRDefault="001047A2" w:rsidP="00EE3594">
            <w:pPr>
              <w:jc w:val="center"/>
              <w:rPr>
                <w:lang w:val="nl-NL"/>
              </w:rPr>
            </w:pPr>
            <w:r w:rsidRPr="003D2DA6">
              <w:rPr>
                <w:lang w:val="nl-NL"/>
              </w:rPr>
              <w:t>0%</w:t>
            </w:r>
          </w:p>
        </w:tc>
      </w:tr>
      <w:tr w:rsidR="001047A2" w:rsidRPr="003D2DA6" w:rsidTr="00EE3594">
        <w:tc>
          <w:tcPr>
            <w:tcW w:w="1408" w:type="dxa"/>
          </w:tcPr>
          <w:p w:rsidR="001047A2" w:rsidRPr="003D2DA6" w:rsidRDefault="001047A2" w:rsidP="00EE3594">
            <w:pPr>
              <w:rPr>
                <w:color w:val="000000" w:themeColor="text1"/>
                <w:lang w:val="nl-NL"/>
              </w:rPr>
            </w:pPr>
            <w:r w:rsidRPr="003D2DA6">
              <w:rPr>
                <w:color w:val="000000" w:themeColor="text1"/>
                <w:lang w:val="nl-NL"/>
              </w:rPr>
              <w:t>gevaccineerd</w:t>
            </w:r>
          </w:p>
        </w:tc>
        <w:tc>
          <w:tcPr>
            <w:tcW w:w="704" w:type="dxa"/>
          </w:tcPr>
          <w:p w:rsidR="001047A2" w:rsidRPr="003D2DA6" w:rsidRDefault="001047A2" w:rsidP="00EE3594">
            <w:pPr>
              <w:jc w:val="center"/>
              <w:rPr>
                <w:color w:val="000000" w:themeColor="text1"/>
                <w:lang w:val="nl-NL"/>
              </w:rPr>
            </w:pPr>
            <w:r w:rsidRPr="003D2DA6">
              <w:rPr>
                <w:color w:val="000000" w:themeColor="text1"/>
                <w:lang w:val="nl-NL"/>
              </w:rPr>
              <w:t>1000</w:t>
            </w:r>
          </w:p>
        </w:tc>
        <w:tc>
          <w:tcPr>
            <w:tcW w:w="809" w:type="dxa"/>
          </w:tcPr>
          <w:p w:rsidR="001047A2" w:rsidRPr="003D2DA6" w:rsidRDefault="001047A2" w:rsidP="00EE3594">
            <w:pPr>
              <w:jc w:val="center"/>
              <w:rPr>
                <w:color w:val="000000" w:themeColor="text1"/>
                <w:lang w:val="nl-NL"/>
              </w:rPr>
            </w:pPr>
            <w:r w:rsidRPr="003D2DA6">
              <w:rPr>
                <w:color w:val="000000" w:themeColor="text1"/>
                <w:lang w:val="nl-NL"/>
              </w:rPr>
              <w:t>10</w:t>
            </w:r>
          </w:p>
        </w:tc>
        <w:tc>
          <w:tcPr>
            <w:tcW w:w="809" w:type="dxa"/>
          </w:tcPr>
          <w:p w:rsidR="001047A2" w:rsidRPr="003D2DA6" w:rsidRDefault="001047A2" w:rsidP="00EE3594">
            <w:pPr>
              <w:jc w:val="center"/>
              <w:rPr>
                <w:b/>
                <w:bCs/>
                <w:color w:val="000000" w:themeColor="text1"/>
                <w:lang w:val="nl-NL"/>
              </w:rPr>
            </w:pPr>
            <w:r w:rsidRPr="003D2DA6">
              <w:rPr>
                <w:b/>
                <w:bCs/>
                <w:color w:val="000000" w:themeColor="text1"/>
                <w:lang w:val="nl-NL"/>
              </w:rPr>
              <w:t>1%</w:t>
            </w:r>
          </w:p>
        </w:tc>
      </w:tr>
    </w:tbl>
    <w:p w:rsidR="001047A2" w:rsidRDefault="001047A2">
      <w:pPr>
        <w:rPr>
          <w:lang w:val="nl-NL"/>
        </w:rPr>
      </w:pPr>
    </w:p>
    <w:p w:rsidR="00BE0B2E" w:rsidRPr="00830629" w:rsidRDefault="001047A2">
      <w:pPr>
        <w:rPr>
          <w:lang w:val="nl-NL"/>
        </w:rPr>
      </w:pPr>
      <w:r>
        <w:rPr>
          <w:lang w:val="nl-NL"/>
        </w:rPr>
        <w:t xml:space="preserve">Nogmaals, dit is alleen in de eerste week. </w:t>
      </w:r>
      <w:r w:rsidR="00BE0B2E">
        <w:rPr>
          <w:lang w:val="nl-NL"/>
        </w:rPr>
        <w:t>Maar we kunnen dit ook uitbreiden in de tijd en dan kruipt het wekelijkse % dichterbij</w:t>
      </w:r>
      <w:r w:rsidR="003055CC">
        <w:rPr>
          <w:lang w:val="nl-NL"/>
        </w:rPr>
        <w:t xml:space="preserve">. Nogmaals de teller </w:t>
      </w:r>
      <w:r w:rsidR="00416F82">
        <w:rPr>
          <w:lang w:val="nl-NL"/>
        </w:rPr>
        <w:t xml:space="preserve">moeten we van de eerste tabel nemen. </w:t>
      </w:r>
    </w:p>
    <w:tbl>
      <w:tblPr>
        <w:tblStyle w:val="TableGrid"/>
        <w:tblW w:w="0" w:type="auto"/>
        <w:tblLook w:val="04A0" w:firstRow="1" w:lastRow="0" w:firstColumn="1" w:lastColumn="0" w:noHBand="0" w:noVBand="1"/>
      </w:tblPr>
      <w:tblGrid>
        <w:gridCol w:w="1400"/>
        <w:gridCol w:w="687"/>
        <w:gridCol w:w="820"/>
        <w:gridCol w:w="601"/>
        <w:gridCol w:w="663"/>
        <w:gridCol w:w="894"/>
        <w:gridCol w:w="727"/>
        <w:gridCol w:w="760"/>
        <w:gridCol w:w="821"/>
        <w:gridCol w:w="769"/>
      </w:tblGrid>
      <w:tr w:rsidR="00BE0B2E" w:rsidTr="00BE0B2E">
        <w:tc>
          <w:tcPr>
            <w:tcW w:w="1400" w:type="dxa"/>
          </w:tcPr>
          <w:p w:rsidR="00BE0B2E" w:rsidRDefault="00BE0B2E" w:rsidP="00EE3594">
            <w:pPr>
              <w:rPr>
                <w:lang w:val="nl-NL"/>
              </w:rPr>
            </w:pPr>
            <w:r>
              <w:rPr>
                <w:lang w:val="nl-NL"/>
              </w:rPr>
              <w:t>Week</w:t>
            </w:r>
          </w:p>
        </w:tc>
        <w:tc>
          <w:tcPr>
            <w:tcW w:w="687" w:type="dxa"/>
          </w:tcPr>
          <w:p w:rsidR="00BE0B2E" w:rsidRDefault="00BE0B2E" w:rsidP="00EE3594">
            <w:pPr>
              <w:rPr>
                <w:lang w:val="nl-NL"/>
              </w:rPr>
            </w:pPr>
            <w:r>
              <w:rPr>
                <w:lang w:val="nl-NL"/>
              </w:rPr>
              <w:t xml:space="preserve">w1 </w:t>
            </w:r>
          </w:p>
        </w:tc>
        <w:tc>
          <w:tcPr>
            <w:tcW w:w="820" w:type="dxa"/>
          </w:tcPr>
          <w:p w:rsidR="00BE0B2E" w:rsidRDefault="00BE0B2E" w:rsidP="00EE3594">
            <w:pPr>
              <w:rPr>
                <w:lang w:val="nl-NL"/>
              </w:rPr>
            </w:pPr>
            <w:r>
              <w:rPr>
                <w:lang w:val="nl-NL"/>
              </w:rPr>
              <w:t>w1 doden</w:t>
            </w:r>
          </w:p>
        </w:tc>
        <w:tc>
          <w:tcPr>
            <w:tcW w:w="601" w:type="dxa"/>
          </w:tcPr>
          <w:p w:rsidR="00BE0B2E" w:rsidRDefault="00BE0B2E" w:rsidP="00EE3594">
            <w:pPr>
              <w:rPr>
                <w:lang w:val="nl-NL"/>
              </w:rPr>
            </w:pPr>
            <w:r>
              <w:rPr>
                <w:lang w:val="nl-NL"/>
              </w:rPr>
              <w:t>w1 %</w:t>
            </w:r>
          </w:p>
        </w:tc>
        <w:tc>
          <w:tcPr>
            <w:tcW w:w="663" w:type="dxa"/>
          </w:tcPr>
          <w:p w:rsidR="00BE0B2E" w:rsidRDefault="00BE0B2E" w:rsidP="00EE3594">
            <w:pPr>
              <w:rPr>
                <w:lang w:val="nl-NL"/>
              </w:rPr>
            </w:pPr>
            <w:r>
              <w:rPr>
                <w:lang w:val="nl-NL"/>
              </w:rPr>
              <w:t>W2</w:t>
            </w:r>
          </w:p>
        </w:tc>
        <w:tc>
          <w:tcPr>
            <w:tcW w:w="894" w:type="dxa"/>
          </w:tcPr>
          <w:p w:rsidR="00BE0B2E" w:rsidRDefault="00BE0B2E" w:rsidP="00EE3594">
            <w:pPr>
              <w:rPr>
                <w:lang w:val="nl-NL"/>
              </w:rPr>
            </w:pPr>
            <w:r>
              <w:rPr>
                <w:lang w:val="nl-NL"/>
              </w:rPr>
              <w:t xml:space="preserve">W2 </w:t>
            </w:r>
            <w:r>
              <w:rPr>
                <w:lang w:val="nl-NL"/>
              </w:rPr>
              <w:br/>
              <w:t>doden</w:t>
            </w:r>
          </w:p>
        </w:tc>
        <w:tc>
          <w:tcPr>
            <w:tcW w:w="727" w:type="dxa"/>
          </w:tcPr>
          <w:p w:rsidR="00BE0B2E" w:rsidRDefault="00BE0B2E" w:rsidP="00EE3594">
            <w:pPr>
              <w:rPr>
                <w:lang w:val="nl-NL"/>
              </w:rPr>
            </w:pPr>
            <w:r>
              <w:rPr>
                <w:lang w:val="nl-NL"/>
              </w:rPr>
              <w:t>W2 %</w:t>
            </w:r>
          </w:p>
        </w:tc>
        <w:tc>
          <w:tcPr>
            <w:tcW w:w="760" w:type="dxa"/>
          </w:tcPr>
          <w:p w:rsidR="00BE0B2E" w:rsidRDefault="00BE0B2E" w:rsidP="00EE3594">
            <w:pPr>
              <w:rPr>
                <w:lang w:val="nl-NL"/>
              </w:rPr>
            </w:pPr>
            <w:r>
              <w:rPr>
                <w:lang w:val="nl-NL"/>
              </w:rPr>
              <w:t>W3</w:t>
            </w:r>
          </w:p>
        </w:tc>
        <w:tc>
          <w:tcPr>
            <w:tcW w:w="821" w:type="dxa"/>
          </w:tcPr>
          <w:p w:rsidR="00BE0B2E" w:rsidRDefault="00BE0B2E" w:rsidP="00EE3594">
            <w:pPr>
              <w:rPr>
                <w:lang w:val="nl-NL"/>
              </w:rPr>
            </w:pPr>
            <w:r>
              <w:rPr>
                <w:lang w:val="nl-NL"/>
              </w:rPr>
              <w:t>W3 doden</w:t>
            </w:r>
          </w:p>
        </w:tc>
        <w:tc>
          <w:tcPr>
            <w:tcW w:w="769" w:type="dxa"/>
          </w:tcPr>
          <w:p w:rsidR="00BE0B2E" w:rsidRDefault="00BE0B2E" w:rsidP="00EE3594">
            <w:pPr>
              <w:rPr>
                <w:lang w:val="nl-NL"/>
              </w:rPr>
            </w:pPr>
            <w:r>
              <w:rPr>
                <w:lang w:val="nl-NL"/>
              </w:rPr>
              <w:t>W3%</w:t>
            </w:r>
          </w:p>
        </w:tc>
      </w:tr>
      <w:tr w:rsidR="00BE0B2E" w:rsidTr="00BE0B2E">
        <w:tc>
          <w:tcPr>
            <w:tcW w:w="1400" w:type="dxa"/>
          </w:tcPr>
          <w:p w:rsidR="00BE0B2E" w:rsidRDefault="00BE0B2E" w:rsidP="00EE3594">
            <w:pPr>
              <w:rPr>
                <w:lang w:val="nl-NL"/>
              </w:rPr>
            </w:pPr>
            <w:r>
              <w:rPr>
                <w:lang w:val="nl-NL"/>
              </w:rPr>
              <w:t>Niet gevaccineerd</w:t>
            </w:r>
          </w:p>
        </w:tc>
        <w:tc>
          <w:tcPr>
            <w:tcW w:w="687" w:type="dxa"/>
          </w:tcPr>
          <w:p w:rsidR="00BE0B2E" w:rsidRDefault="00BE0B2E" w:rsidP="00EE3594">
            <w:pPr>
              <w:jc w:val="center"/>
              <w:rPr>
                <w:lang w:val="nl-NL"/>
              </w:rPr>
            </w:pPr>
            <w:r>
              <w:rPr>
                <w:lang w:val="nl-NL"/>
              </w:rPr>
              <w:t>1500</w:t>
            </w:r>
          </w:p>
        </w:tc>
        <w:tc>
          <w:tcPr>
            <w:tcW w:w="820" w:type="dxa"/>
          </w:tcPr>
          <w:p w:rsidR="00BE0B2E" w:rsidRDefault="00BE0B2E" w:rsidP="00EE3594">
            <w:pPr>
              <w:jc w:val="center"/>
              <w:rPr>
                <w:lang w:val="nl-NL"/>
              </w:rPr>
            </w:pPr>
            <w:r>
              <w:rPr>
                <w:lang w:val="nl-NL"/>
              </w:rPr>
              <w:t xml:space="preserve">90 </w:t>
            </w:r>
          </w:p>
        </w:tc>
        <w:tc>
          <w:tcPr>
            <w:tcW w:w="601" w:type="dxa"/>
          </w:tcPr>
          <w:p w:rsidR="00BE0B2E" w:rsidRPr="00BE0B2E" w:rsidRDefault="00BE0B2E" w:rsidP="00EE3594">
            <w:pPr>
              <w:jc w:val="center"/>
              <w:rPr>
                <w:b/>
                <w:bCs/>
                <w:lang w:val="nl-NL"/>
              </w:rPr>
            </w:pPr>
            <w:r w:rsidRPr="00BE0B2E">
              <w:rPr>
                <w:b/>
                <w:bCs/>
                <w:lang w:val="nl-NL"/>
              </w:rPr>
              <w:t>6%</w:t>
            </w:r>
          </w:p>
        </w:tc>
        <w:tc>
          <w:tcPr>
            <w:tcW w:w="663" w:type="dxa"/>
          </w:tcPr>
          <w:p w:rsidR="00BE0B2E" w:rsidRPr="004E6429" w:rsidRDefault="00BE0B2E" w:rsidP="00EE3594">
            <w:pPr>
              <w:jc w:val="center"/>
              <w:rPr>
                <w:lang w:val="en-GB"/>
              </w:rPr>
            </w:pPr>
            <w:r>
              <w:rPr>
                <w:lang w:val="en-GB"/>
              </w:rPr>
              <w:t>1410</w:t>
            </w:r>
          </w:p>
        </w:tc>
        <w:tc>
          <w:tcPr>
            <w:tcW w:w="894" w:type="dxa"/>
          </w:tcPr>
          <w:p w:rsidR="00BE0B2E" w:rsidRDefault="00BE0B2E" w:rsidP="00EE3594">
            <w:pPr>
              <w:jc w:val="center"/>
              <w:rPr>
                <w:lang w:val="nl-NL"/>
              </w:rPr>
            </w:pPr>
            <w:r>
              <w:rPr>
                <w:lang w:val="nl-NL"/>
              </w:rPr>
              <w:t xml:space="preserve">79 </w:t>
            </w:r>
            <w:r>
              <w:rPr>
                <w:lang w:val="nl-NL"/>
              </w:rPr>
              <w:br/>
            </w:r>
          </w:p>
        </w:tc>
        <w:tc>
          <w:tcPr>
            <w:tcW w:w="727" w:type="dxa"/>
          </w:tcPr>
          <w:p w:rsidR="00BE0B2E" w:rsidRPr="00BE0B2E" w:rsidRDefault="00BE0B2E" w:rsidP="00EE3594">
            <w:pPr>
              <w:jc w:val="center"/>
              <w:rPr>
                <w:b/>
                <w:bCs/>
                <w:lang w:val="nl-NL"/>
              </w:rPr>
            </w:pPr>
            <w:r w:rsidRPr="00BE0B2E">
              <w:rPr>
                <w:b/>
                <w:bCs/>
                <w:lang w:val="nl-NL"/>
              </w:rPr>
              <w:t>5,6</w:t>
            </w:r>
            <w:r w:rsidRPr="00BE0B2E">
              <w:rPr>
                <w:b/>
                <w:bCs/>
                <w:lang w:val="nl-NL"/>
              </w:rPr>
              <w:t>%</w:t>
            </w:r>
          </w:p>
        </w:tc>
        <w:tc>
          <w:tcPr>
            <w:tcW w:w="760" w:type="dxa"/>
          </w:tcPr>
          <w:p w:rsidR="00BE0B2E" w:rsidRDefault="00BE0B2E" w:rsidP="00EE3594">
            <w:pPr>
              <w:jc w:val="center"/>
              <w:rPr>
                <w:lang w:val="nl-NL"/>
              </w:rPr>
            </w:pPr>
            <w:r>
              <w:rPr>
                <w:lang w:val="nl-NL"/>
              </w:rPr>
              <w:t>1331</w:t>
            </w:r>
          </w:p>
        </w:tc>
        <w:tc>
          <w:tcPr>
            <w:tcW w:w="821" w:type="dxa"/>
          </w:tcPr>
          <w:p w:rsidR="00BE0B2E" w:rsidRDefault="00BE0B2E" w:rsidP="00EE3594">
            <w:pPr>
              <w:jc w:val="center"/>
              <w:rPr>
                <w:lang w:val="nl-NL"/>
              </w:rPr>
            </w:pPr>
            <w:r>
              <w:rPr>
                <w:lang w:val="nl-NL"/>
              </w:rPr>
              <w:t>68</w:t>
            </w:r>
          </w:p>
        </w:tc>
        <w:tc>
          <w:tcPr>
            <w:tcW w:w="769" w:type="dxa"/>
          </w:tcPr>
          <w:p w:rsidR="00BE0B2E" w:rsidRPr="00BE0B2E" w:rsidRDefault="00BE0B2E" w:rsidP="00EE3594">
            <w:pPr>
              <w:jc w:val="center"/>
              <w:rPr>
                <w:b/>
                <w:bCs/>
                <w:lang w:val="nl-NL"/>
              </w:rPr>
            </w:pPr>
            <w:r w:rsidRPr="00BE0B2E">
              <w:rPr>
                <w:b/>
                <w:bCs/>
                <w:lang w:val="nl-NL"/>
              </w:rPr>
              <w:t>5,1</w:t>
            </w:r>
            <w:r w:rsidRPr="00BE0B2E">
              <w:rPr>
                <w:b/>
                <w:bCs/>
                <w:lang w:val="nl-NL"/>
              </w:rPr>
              <w:t>%</w:t>
            </w:r>
          </w:p>
        </w:tc>
      </w:tr>
    </w:tbl>
    <w:p w:rsidR="001047A2" w:rsidRDefault="001047A2">
      <w:pPr>
        <w:rPr>
          <w:lang w:val="nl-NL"/>
        </w:rPr>
      </w:pPr>
    </w:p>
    <w:p w:rsidR="00AB2750" w:rsidRDefault="00AB2750">
      <w:pPr>
        <w:rPr>
          <w:lang w:val="nl-NL"/>
        </w:rPr>
      </w:pPr>
      <w:r>
        <w:rPr>
          <w:lang w:val="nl-NL"/>
        </w:rPr>
        <w:t xml:space="preserve">Dat is logisch, zoals hierboven hebben laten zien is het verschil gedreven door kunstmatige verkleining van de deler door toekomstig gevaccineerden uit te sluiten. Hoe meer je in de tijd komt, hoe meer de ‘nooit gevaccineerde’ deler dichterbij de toekomstig gevaccineerd+nooit gevaccineerd deler gaat lijken, totdat de campagne stopt. </w:t>
      </w:r>
    </w:p>
    <w:p w:rsidR="00AB2750" w:rsidRDefault="00AB2750">
      <w:pPr>
        <w:rPr>
          <w:lang w:val="nl-NL"/>
        </w:rPr>
      </w:pPr>
    </w:p>
    <w:p w:rsidR="00AB2750" w:rsidRDefault="00AB2750">
      <w:pPr>
        <w:rPr>
          <w:lang w:val="nl-NL"/>
        </w:rPr>
      </w:pPr>
    </w:p>
    <w:tbl>
      <w:tblPr>
        <w:tblStyle w:val="TableGrid"/>
        <w:tblW w:w="0" w:type="auto"/>
        <w:tblLook w:val="04A0" w:firstRow="1" w:lastRow="0" w:firstColumn="1" w:lastColumn="0" w:noHBand="0" w:noVBand="1"/>
      </w:tblPr>
      <w:tblGrid>
        <w:gridCol w:w="1409"/>
        <w:gridCol w:w="703"/>
        <w:gridCol w:w="806"/>
        <w:gridCol w:w="806"/>
        <w:gridCol w:w="806"/>
        <w:gridCol w:w="806"/>
        <w:gridCol w:w="806"/>
        <w:gridCol w:w="806"/>
        <w:gridCol w:w="806"/>
        <w:gridCol w:w="798"/>
      </w:tblGrid>
      <w:tr w:rsidR="00AB2750" w:rsidTr="00AB2750">
        <w:tc>
          <w:tcPr>
            <w:tcW w:w="1409" w:type="dxa"/>
          </w:tcPr>
          <w:p w:rsidR="00AB2750" w:rsidRDefault="00AB2750" w:rsidP="00EE3594">
            <w:pPr>
              <w:rPr>
                <w:lang w:val="nl-NL"/>
              </w:rPr>
            </w:pPr>
            <w:r>
              <w:rPr>
                <w:lang w:val="nl-NL"/>
              </w:rPr>
              <w:t>Week</w:t>
            </w:r>
          </w:p>
        </w:tc>
        <w:tc>
          <w:tcPr>
            <w:tcW w:w="703" w:type="dxa"/>
          </w:tcPr>
          <w:p w:rsidR="00AB2750" w:rsidRDefault="00AB2750" w:rsidP="00EE3594">
            <w:pPr>
              <w:rPr>
                <w:lang w:val="nl-NL"/>
              </w:rPr>
            </w:pPr>
            <w:r>
              <w:rPr>
                <w:lang w:val="nl-NL"/>
              </w:rPr>
              <w:t xml:space="preserve">W1 </w:t>
            </w:r>
          </w:p>
        </w:tc>
        <w:tc>
          <w:tcPr>
            <w:tcW w:w="806" w:type="dxa"/>
          </w:tcPr>
          <w:p w:rsidR="00AB2750" w:rsidRDefault="00AB2750" w:rsidP="00EE3594">
            <w:pPr>
              <w:rPr>
                <w:lang w:val="nl-NL"/>
              </w:rPr>
            </w:pPr>
            <w:r>
              <w:rPr>
                <w:lang w:val="nl-NL"/>
              </w:rPr>
              <w:t>W2</w:t>
            </w:r>
          </w:p>
        </w:tc>
        <w:tc>
          <w:tcPr>
            <w:tcW w:w="806" w:type="dxa"/>
          </w:tcPr>
          <w:p w:rsidR="00AB2750" w:rsidRDefault="00AB2750" w:rsidP="00EE3594">
            <w:pPr>
              <w:rPr>
                <w:lang w:val="nl-NL"/>
              </w:rPr>
            </w:pPr>
            <w:r>
              <w:rPr>
                <w:lang w:val="nl-NL"/>
              </w:rPr>
              <w:t>W3</w:t>
            </w:r>
          </w:p>
        </w:tc>
        <w:tc>
          <w:tcPr>
            <w:tcW w:w="806" w:type="dxa"/>
          </w:tcPr>
          <w:p w:rsidR="00AB2750" w:rsidRDefault="00AB2750" w:rsidP="00EE3594">
            <w:pPr>
              <w:rPr>
                <w:lang w:val="nl-NL"/>
              </w:rPr>
            </w:pPr>
            <w:r>
              <w:rPr>
                <w:lang w:val="nl-NL"/>
              </w:rPr>
              <w:t>W4</w:t>
            </w:r>
          </w:p>
        </w:tc>
        <w:tc>
          <w:tcPr>
            <w:tcW w:w="806" w:type="dxa"/>
          </w:tcPr>
          <w:p w:rsidR="00AB2750" w:rsidRDefault="00AB2750" w:rsidP="00EE3594">
            <w:pPr>
              <w:rPr>
                <w:lang w:val="nl-NL"/>
              </w:rPr>
            </w:pPr>
            <w:r>
              <w:rPr>
                <w:lang w:val="nl-NL"/>
              </w:rPr>
              <w:t>W5</w:t>
            </w:r>
          </w:p>
        </w:tc>
        <w:tc>
          <w:tcPr>
            <w:tcW w:w="806" w:type="dxa"/>
          </w:tcPr>
          <w:p w:rsidR="00AB2750" w:rsidRDefault="00AB2750" w:rsidP="00EE3594">
            <w:pPr>
              <w:rPr>
                <w:lang w:val="nl-NL"/>
              </w:rPr>
            </w:pPr>
            <w:r>
              <w:rPr>
                <w:lang w:val="nl-NL"/>
              </w:rPr>
              <w:t>W6</w:t>
            </w:r>
          </w:p>
        </w:tc>
        <w:tc>
          <w:tcPr>
            <w:tcW w:w="806" w:type="dxa"/>
          </w:tcPr>
          <w:p w:rsidR="00AB2750" w:rsidRDefault="00AB2750" w:rsidP="00EE3594">
            <w:pPr>
              <w:rPr>
                <w:lang w:val="nl-NL"/>
              </w:rPr>
            </w:pPr>
            <w:r>
              <w:rPr>
                <w:lang w:val="nl-NL"/>
              </w:rPr>
              <w:t>W7</w:t>
            </w:r>
          </w:p>
        </w:tc>
        <w:tc>
          <w:tcPr>
            <w:tcW w:w="806" w:type="dxa"/>
          </w:tcPr>
          <w:p w:rsidR="00AB2750" w:rsidRDefault="00AB2750" w:rsidP="00EE3594">
            <w:pPr>
              <w:rPr>
                <w:lang w:val="nl-NL"/>
              </w:rPr>
            </w:pPr>
            <w:r>
              <w:rPr>
                <w:lang w:val="nl-NL"/>
              </w:rPr>
              <w:t>W8</w:t>
            </w:r>
          </w:p>
        </w:tc>
        <w:tc>
          <w:tcPr>
            <w:tcW w:w="798" w:type="dxa"/>
          </w:tcPr>
          <w:p w:rsidR="00AB2750" w:rsidRDefault="00AB2750" w:rsidP="00EE3594">
            <w:pPr>
              <w:rPr>
                <w:lang w:val="nl-NL"/>
              </w:rPr>
            </w:pPr>
            <w:r>
              <w:rPr>
                <w:lang w:val="nl-NL"/>
              </w:rPr>
              <w:t>W9</w:t>
            </w:r>
          </w:p>
        </w:tc>
      </w:tr>
      <w:tr w:rsidR="00AB2750" w:rsidRPr="003D2DA6" w:rsidTr="00AB2750">
        <w:tc>
          <w:tcPr>
            <w:tcW w:w="1409" w:type="dxa"/>
          </w:tcPr>
          <w:p w:rsidR="00AB2750" w:rsidRPr="00AB2750" w:rsidRDefault="00AB2750" w:rsidP="00EE3594">
            <w:pPr>
              <w:rPr>
                <w:lang w:val="nl-NL"/>
              </w:rPr>
            </w:pPr>
            <w:r w:rsidRPr="00AB2750">
              <w:rPr>
                <w:lang w:val="nl-NL"/>
              </w:rPr>
              <w:t>N</w:t>
            </w:r>
            <w:r w:rsidRPr="00AB2750">
              <w:rPr>
                <w:lang w:val="nl-NL"/>
              </w:rPr>
              <w:t>ooit</w:t>
            </w:r>
            <w:r w:rsidRPr="00AB2750">
              <w:rPr>
                <w:lang w:val="nl-NL"/>
              </w:rPr>
              <w:br/>
            </w:r>
            <w:r w:rsidRPr="00AB2750">
              <w:rPr>
                <w:lang w:val="nl-NL"/>
              </w:rPr>
              <w:t>gevaccineerd</w:t>
            </w:r>
          </w:p>
        </w:tc>
        <w:tc>
          <w:tcPr>
            <w:tcW w:w="703" w:type="dxa"/>
          </w:tcPr>
          <w:p w:rsidR="00AB2750" w:rsidRPr="00AB2750" w:rsidRDefault="00AB2750" w:rsidP="00AB2750">
            <w:pPr>
              <w:jc w:val="center"/>
              <w:rPr>
                <w:lang w:val="nl-NL"/>
              </w:rPr>
            </w:pPr>
            <w:r w:rsidRPr="00AB2750">
              <w:rPr>
                <w:lang w:val="nl-NL"/>
              </w:rPr>
              <w:t>1</w:t>
            </w:r>
            <w:r w:rsidRPr="00AB2750">
              <w:rPr>
                <w:lang w:val="nl-NL"/>
              </w:rPr>
              <w:t>000</w:t>
            </w:r>
          </w:p>
        </w:tc>
        <w:tc>
          <w:tcPr>
            <w:tcW w:w="806" w:type="dxa"/>
          </w:tcPr>
          <w:p w:rsidR="00AB2750" w:rsidRPr="00AB2750" w:rsidRDefault="00AB2750" w:rsidP="00AB2750">
            <w:pPr>
              <w:jc w:val="center"/>
              <w:rPr>
                <w:lang w:val="nl-NL"/>
              </w:rPr>
            </w:pPr>
            <w:r w:rsidRPr="00AB2750">
              <w:rPr>
                <w:lang w:val="nl-NL"/>
              </w:rPr>
              <w:t>1000</w:t>
            </w:r>
          </w:p>
        </w:tc>
        <w:tc>
          <w:tcPr>
            <w:tcW w:w="806" w:type="dxa"/>
          </w:tcPr>
          <w:p w:rsidR="00AB2750" w:rsidRPr="00AB2750" w:rsidRDefault="00AB2750" w:rsidP="00AB2750">
            <w:pPr>
              <w:jc w:val="center"/>
              <w:rPr>
                <w:lang w:val="nl-NL"/>
              </w:rPr>
            </w:pPr>
            <w:r w:rsidRPr="00AB2750">
              <w:rPr>
                <w:lang w:val="nl-NL"/>
              </w:rPr>
              <w:t>1000</w:t>
            </w:r>
          </w:p>
        </w:tc>
        <w:tc>
          <w:tcPr>
            <w:tcW w:w="806" w:type="dxa"/>
          </w:tcPr>
          <w:p w:rsidR="00AB2750" w:rsidRPr="00AB2750" w:rsidRDefault="00AB2750" w:rsidP="00AB2750">
            <w:pPr>
              <w:jc w:val="center"/>
              <w:rPr>
                <w:lang w:val="nl-NL"/>
              </w:rPr>
            </w:pPr>
            <w:r w:rsidRPr="00AB2750">
              <w:rPr>
                <w:lang w:val="nl-NL"/>
              </w:rPr>
              <w:t>1000</w:t>
            </w:r>
          </w:p>
        </w:tc>
        <w:tc>
          <w:tcPr>
            <w:tcW w:w="806" w:type="dxa"/>
          </w:tcPr>
          <w:p w:rsidR="00AB2750" w:rsidRPr="00AB2750" w:rsidRDefault="00AB2750" w:rsidP="00AB2750">
            <w:pPr>
              <w:jc w:val="center"/>
              <w:rPr>
                <w:lang w:val="nl-NL"/>
              </w:rPr>
            </w:pPr>
            <w:r w:rsidRPr="00AB2750">
              <w:rPr>
                <w:lang w:val="nl-NL"/>
              </w:rPr>
              <w:t>1000</w:t>
            </w:r>
          </w:p>
        </w:tc>
        <w:tc>
          <w:tcPr>
            <w:tcW w:w="806" w:type="dxa"/>
          </w:tcPr>
          <w:p w:rsidR="00AB2750" w:rsidRPr="00AB2750" w:rsidRDefault="00AB2750" w:rsidP="00AB2750">
            <w:pPr>
              <w:jc w:val="center"/>
              <w:rPr>
                <w:lang w:val="nl-NL"/>
              </w:rPr>
            </w:pPr>
            <w:r w:rsidRPr="00AB2750">
              <w:rPr>
                <w:lang w:val="nl-NL"/>
              </w:rPr>
              <w:t>1000</w:t>
            </w:r>
          </w:p>
        </w:tc>
        <w:tc>
          <w:tcPr>
            <w:tcW w:w="806" w:type="dxa"/>
          </w:tcPr>
          <w:p w:rsidR="00AB2750" w:rsidRPr="00AB2750" w:rsidRDefault="00AB2750" w:rsidP="00AB2750">
            <w:pPr>
              <w:jc w:val="center"/>
              <w:rPr>
                <w:lang w:val="nl-NL"/>
              </w:rPr>
            </w:pPr>
            <w:r w:rsidRPr="00AB2750">
              <w:rPr>
                <w:lang w:val="nl-NL"/>
              </w:rPr>
              <w:t>1000</w:t>
            </w:r>
          </w:p>
        </w:tc>
        <w:tc>
          <w:tcPr>
            <w:tcW w:w="806" w:type="dxa"/>
          </w:tcPr>
          <w:p w:rsidR="00AB2750" w:rsidRPr="00AB2750" w:rsidRDefault="00AB2750" w:rsidP="00AB2750">
            <w:pPr>
              <w:jc w:val="center"/>
              <w:rPr>
                <w:lang w:val="nl-NL"/>
              </w:rPr>
            </w:pPr>
            <w:r w:rsidRPr="00AB2750">
              <w:rPr>
                <w:lang w:val="nl-NL"/>
              </w:rPr>
              <w:t>1000</w:t>
            </w:r>
          </w:p>
        </w:tc>
        <w:tc>
          <w:tcPr>
            <w:tcW w:w="798" w:type="dxa"/>
          </w:tcPr>
          <w:p w:rsidR="00AB2750" w:rsidRPr="00AB2750" w:rsidRDefault="00AB2750" w:rsidP="00AB2750">
            <w:pPr>
              <w:jc w:val="center"/>
              <w:rPr>
                <w:lang w:val="nl-NL"/>
              </w:rPr>
            </w:pPr>
            <w:r w:rsidRPr="00AB2750">
              <w:rPr>
                <w:lang w:val="nl-NL"/>
              </w:rPr>
              <w:t>1000</w:t>
            </w:r>
          </w:p>
        </w:tc>
      </w:tr>
      <w:tr w:rsidR="00AB2750" w:rsidRPr="003D2DA6" w:rsidTr="00AB2750">
        <w:tc>
          <w:tcPr>
            <w:tcW w:w="1409" w:type="dxa"/>
          </w:tcPr>
          <w:p w:rsidR="00AB2750" w:rsidRPr="00AB2750" w:rsidRDefault="00AB2750" w:rsidP="00EE3594">
            <w:pPr>
              <w:rPr>
                <w:lang w:val="nl-NL"/>
              </w:rPr>
            </w:pPr>
            <w:r w:rsidRPr="00AB2750">
              <w:rPr>
                <w:lang w:val="nl-NL"/>
              </w:rPr>
              <w:t>Toekomstig gevaccineerd</w:t>
            </w:r>
          </w:p>
        </w:tc>
        <w:tc>
          <w:tcPr>
            <w:tcW w:w="703" w:type="dxa"/>
          </w:tcPr>
          <w:p w:rsidR="00AB2750" w:rsidRPr="00AB2750" w:rsidRDefault="00AB2750" w:rsidP="00AB2750">
            <w:pPr>
              <w:jc w:val="center"/>
              <w:rPr>
                <w:lang w:val="nl-NL"/>
              </w:rPr>
            </w:pPr>
            <w:r w:rsidRPr="00AB2750">
              <w:rPr>
                <w:lang w:val="nl-NL"/>
              </w:rPr>
              <w:t>8000</w:t>
            </w:r>
          </w:p>
        </w:tc>
        <w:tc>
          <w:tcPr>
            <w:tcW w:w="806" w:type="dxa"/>
          </w:tcPr>
          <w:p w:rsidR="00AB2750" w:rsidRPr="00AB2750" w:rsidRDefault="00AB2750" w:rsidP="00AB2750">
            <w:pPr>
              <w:jc w:val="center"/>
              <w:rPr>
                <w:lang w:val="nl-NL"/>
              </w:rPr>
            </w:pPr>
            <w:r w:rsidRPr="00AB2750">
              <w:rPr>
                <w:lang w:val="nl-NL"/>
              </w:rPr>
              <w:t>7000</w:t>
            </w:r>
          </w:p>
        </w:tc>
        <w:tc>
          <w:tcPr>
            <w:tcW w:w="806" w:type="dxa"/>
          </w:tcPr>
          <w:p w:rsidR="00AB2750" w:rsidRPr="00AB2750" w:rsidRDefault="00AB2750" w:rsidP="00AB2750">
            <w:pPr>
              <w:jc w:val="center"/>
              <w:rPr>
                <w:lang w:val="nl-NL"/>
              </w:rPr>
            </w:pPr>
            <w:r w:rsidRPr="00AB2750">
              <w:rPr>
                <w:lang w:val="nl-NL"/>
              </w:rPr>
              <w:t>6000</w:t>
            </w:r>
          </w:p>
        </w:tc>
        <w:tc>
          <w:tcPr>
            <w:tcW w:w="806" w:type="dxa"/>
          </w:tcPr>
          <w:p w:rsidR="00AB2750" w:rsidRPr="00AB2750" w:rsidRDefault="00AB2750" w:rsidP="00AB2750">
            <w:pPr>
              <w:jc w:val="center"/>
              <w:rPr>
                <w:lang w:val="nl-NL"/>
              </w:rPr>
            </w:pPr>
            <w:r w:rsidRPr="00AB2750">
              <w:rPr>
                <w:lang w:val="nl-NL"/>
              </w:rPr>
              <w:t>5000</w:t>
            </w:r>
          </w:p>
        </w:tc>
        <w:tc>
          <w:tcPr>
            <w:tcW w:w="806" w:type="dxa"/>
          </w:tcPr>
          <w:p w:rsidR="00AB2750" w:rsidRPr="00AB2750" w:rsidRDefault="00AB2750" w:rsidP="00AB2750">
            <w:pPr>
              <w:jc w:val="center"/>
              <w:rPr>
                <w:lang w:val="nl-NL"/>
              </w:rPr>
            </w:pPr>
            <w:r w:rsidRPr="00AB2750">
              <w:rPr>
                <w:lang w:val="nl-NL"/>
              </w:rPr>
              <w:t>4000</w:t>
            </w:r>
          </w:p>
        </w:tc>
        <w:tc>
          <w:tcPr>
            <w:tcW w:w="806" w:type="dxa"/>
          </w:tcPr>
          <w:p w:rsidR="00AB2750" w:rsidRPr="00AB2750" w:rsidRDefault="00AB2750" w:rsidP="00AB2750">
            <w:pPr>
              <w:jc w:val="center"/>
              <w:rPr>
                <w:lang w:val="nl-NL"/>
              </w:rPr>
            </w:pPr>
            <w:r w:rsidRPr="00AB2750">
              <w:rPr>
                <w:lang w:val="nl-NL"/>
              </w:rPr>
              <w:t>3000</w:t>
            </w:r>
          </w:p>
        </w:tc>
        <w:tc>
          <w:tcPr>
            <w:tcW w:w="806" w:type="dxa"/>
          </w:tcPr>
          <w:p w:rsidR="00AB2750" w:rsidRPr="00AB2750" w:rsidRDefault="00AB2750" w:rsidP="00AB2750">
            <w:pPr>
              <w:jc w:val="center"/>
              <w:rPr>
                <w:lang w:val="nl-NL"/>
              </w:rPr>
            </w:pPr>
            <w:r w:rsidRPr="00AB2750">
              <w:rPr>
                <w:lang w:val="nl-NL"/>
              </w:rPr>
              <w:t>2000</w:t>
            </w:r>
          </w:p>
        </w:tc>
        <w:tc>
          <w:tcPr>
            <w:tcW w:w="806" w:type="dxa"/>
          </w:tcPr>
          <w:p w:rsidR="00AB2750" w:rsidRPr="00AB2750" w:rsidRDefault="00AB2750" w:rsidP="00AB2750">
            <w:pPr>
              <w:jc w:val="center"/>
              <w:rPr>
                <w:lang w:val="nl-NL"/>
              </w:rPr>
            </w:pPr>
            <w:r w:rsidRPr="00AB2750">
              <w:rPr>
                <w:lang w:val="nl-NL"/>
              </w:rPr>
              <w:t>1000</w:t>
            </w:r>
          </w:p>
        </w:tc>
        <w:tc>
          <w:tcPr>
            <w:tcW w:w="798" w:type="dxa"/>
          </w:tcPr>
          <w:p w:rsidR="00AB2750" w:rsidRPr="00AB2750" w:rsidRDefault="00AB2750" w:rsidP="00AB2750">
            <w:pPr>
              <w:jc w:val="center"/>
              <w:rPr>
                <w:lang w:val="nl-NL"/>
              </w:rPr>
            </w:pPr>
            <w:r w:rsidRPr="00AB2750">
              <w:rPr>
                <w:lang w:val="nl-NL"/>
              </w:rPr>
              <w:t>0</w:t>
            </w:r>
          </w:p>
        </w:tc>
      </w:tr>
    </w:tbl>
    <w:p w:rsidR="00AB2750" w:rsidRDefault="00AB2750">
      <w:pPr>
        <w:rPr>
          <w:lang w:val="nl-NL"/>
        </w:rPr>
      </w:pPr>
    </w:p>
    <w:p w:rsidR="00416F82" w:rsidRDefault="00120D02">
      <w:pPr>
        <w:rPr>
          <w:lang w:val="nl-NL"/>
        </w:rPr>
      </w:pPr>
      <w:r>
        <w:rPr>
          <w:lang w:val="nl-NL"/>
        </w:rPr>
        <w:t>Omdat de vertekening in de tijd terugloopt, komen we gedurende de campagne op een vertekening die gemiddeld misschien 4% zal zijn. Omdat het basis risico 1% is, lijkt het dus een factor 4 vertekening te geven. Dit lijkt ongeveer overeen te komen met het</w:t>
      </w:r>
      <w:r w:rsidR="00A14A6F">
        <w:rPr>
          <w:lang w:val="nl-NL"/>
        </w:rPr>
        <w:t xml:space="preserve"> relatieve</w:t>
      </w:r>
      <w:r>
        <w:rPr>
          <w:lang w:val="nl-NL"/>
        </w:rPr>
        <w:t xml:space="preserve"> factor 4 verschil tussen hun analyse en de RIVM analyse.</w:t>
      </w:r>
      <w:r w:rsidR="00416F82">
        <w:rPr>
          <w:lang w:val="nl-NL"/>
        </w:rPr>
        <w:t xml:space="preserve"> </w:t>
      </w:r>
    </w:p>
    <w:p w:rsidR="00C33B89" w:rsidRDefault="00416F82">
      <w:pPr>
        <w:rPr>
          <w:lang w:val="nl-NL"/>
        </w:rPr>
      </w:pPr>
      <w:r>
        <w:rPr>
          <w:lang w:val="nl-NL"/>
        </w:rPr>
        <w:t>[quote eerder draadje]</w:t>
      </w:r>
    </w:p>
    <w:p w:rsidR="00416F82" w:rsidRDefault="00416F82">
      <w:pPr>
        <w:rPr>
          <w:lang w:val="nl-NL"/>
        </w:rPr>
      </w:pPr>
      <w:r>
        <w:rPr>
          <w:lang w:val="nl-NL"/>
        </w:rPr>
        <w:t>Omdat we steeds met een overzichtelijke sterfte risico van 1 hebben gewerkt, kunnen we verder denken hoe resultaten elders vertekend worden door deze greep</w:t>
      </w:r>
      <w:r w:rsidR="00A14A6F">
        <w:rPr>
          <w:lang w:val="nl-NL"/>
        </w:rPr>
        <w:t>, zoals in het tweede gedeelte van het hoofdstuk:</w:t>
      </w:r>
    </w:p>
    <w:p w:rsidR="00416F82" w:rsidRDefault="00416F82">
      <w:pPr>
        <w:rPr>
          <w:lang w:val="nl-NL"/>
        </w:rPr>
      </w:pPr>
      <w:r w:rsidRPr="00120D02">
        <w:rPr>
          <w:lang w:val="nl-NL"/>
        </w:rPr>
        <w:drawing>
          <wp:inline distT="0" distB="0" distL="0" distR="0" wp14:anchorId="13028D2A" wp14:editId="63EE4AEA">
            <wp:extent cx="1687195" cy="3584318"/>
            <wp:effectExtent l="4128"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13564" b="2478"/>
                    <a:stretch/>
                  </pic:blipFill>
                  <pic:spPr bwMode="auto">
                    <a:xfrm rot="16200000">
                      <a:off x="0" y="0"/>
                      <a:ext cx="1688010" cy="3586049"/>
                    </a:xfrm>
                    <a:prstGeom prst="rect">
                      <a:avLst/>
                    </a:prstGeom>
                    <a:ln>
                      <a:noFill/>
                    </a:ln>
                    <a:extLst>
                      <a:ext uri="{53640926-AAD7-44D8-BBD7-CCE9431645EC}">
                        <a14:shadowObscured xmlns:a14="http://schemas.microsoft.com/office/drawing/2010/main"/>
                      </a:ext>
                    </a:extLst>
                  </pic:spPr>
                </pic:pic>
              </a:graphicData>
            </a:graphic>
          </wp:inline>
        </w:drawing>
      </w:r>
    </w:p>
    <w:p w:rsidR="00416F82" w:rsidRDefault="00416F82">
      <w:pPr>
        <w:rPr>
          <w:lang w:val="nl-NL"/>
        </w:rPr>
      </w:pPr>
      <w:r w:rsidRPr="00120D02">
        <w:rPr>
          <w:lang w:val="nl-NL"/>
        </w:rPr>
        <w:drawing>
          <wp:inline distT="0" distB="0" distL="0" distR="0" wp14:anchorId="55DE862D" wp14:editId="54CE4104">
            <wp:extent cx="2000250" cy="3545843"/>
            <wp:effectExtent l="8255"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776"/>
                    <a:stretch/>
                  </pic:blipFill>
                  <pic:spPr bwMode="auto">
                    <a:xfrm rot="16200000">
                      <a:off x="0" y="0"/>
                      <a:ext cx="2000529" cy="3546338"/>
                    </a:xfrm>
                    <a:prstGeom prst="rect">
                      <a:avLst/>
                    </a:prstGeom>
                    <a:ln>
                      <a:noFill/>
                    </a:ln>
                    <a:extLst>
                      <a:ext uri="{53640926-AAD7-44D8-BBD7-CCE9431645EC}">
                        <a14:shadowObscured xmlns:a14="http://schemas.microsoft.com/office/drawing/2010/main"/>
                      </a:ext>
                    </a:extLst>
                  </pic:spPr>
                </pic:pic>
              </a:graphicData>
            </a:graphic>
          </wp:inline>
        </w:drawing>
      </w:r>
    </w:p>
    <w:p w:rsidR="00C33B89" w:rsidRDefault="00E573C6">
      <w:pPr>
        <w:rPr>
          <w:lang w:val="nl-NL"/>
        </w:rPr>
      </w:pPr>
      <w:r>
        <w:rPr>
          <w:lang w:val="nl-NL"/>
        </w:rPr>
        <w:t xml:space="preserve">De belangrijkste observatie dat wordt gedaan daar is dat de sterfte omhoog schiet als de vaccinatiecampagne </w:t>
      </w:r>
      <w:r w:rsidR="00A14A6F">
        <w:rPr>
          <w:lang w:val="nl-NL"/>
        </w:rPr>
        <w:t xml:space="preserve">in de </w:t>
      </w:r>
      <w:r>
        <w:rPr>
          <w:lang w:val="nl-NL"/>
        </w:rPr>
        <w:t xml:space="preserve">gematchte tijdsseries </w:t>
      </w:r>
      <w:r w:rsidR="00A14A6F">
        <w:rPr>
          <w:lang w:val="nl-NL"/>
        </w:rPr>
        <w:t>(onderste plaatje)</w:t>
      </w:r>
      <w:r>
        <w:rPr>
          <w:lang w:val="nl-NL"/>
        </w:rPr>
        <w:t>. We kunnen omrekenen met ons gedachte experiment ook hoeveel de geobserveerde sterfte omhoogsciet.</w:t>
      </w:r>
    </w:p>
    <w:p w:rsidR="00A14A6F" w:rsidRDefault="00E573C6">
      <w:pPr>
        <w:rPr>
          <w:lang w:val="nl-NL"/>
        </w:rPr>
      </w:pPr>
      <w:r>
        <w:rPr>
          <w:lang w:val="nl-NL"/>
        </w:rPr>
        <w:lastRenderedPageBreak/>
        <w:t xml:space="preserve">Laten weer de figuur pakken, die laat zien dat voor cohort 1940-1950 de uiteindelijke vaccinatie graad 90% is. </w:t>
      </w:r>
    </w:p>
    <w:p w:rsidR="00A14A6F" w:rsidRDefault="00A14A6F">
      <w:pPr>
        <w:rPr>
          <w:lang w:val="nl-NL"/>
        </w:rPr>
      </w:pPr>
    </w:p>
    <w:p w:rsidR="00A14A6F" w:rsidRDefault="00E573C6">
      <w:pPr>
        <w:rPr>
          <w:lang w:val="nl-NL"/>
        </w:rPr>
      </w:pPr>
      <w:r>
        <w:rPr>
          <w:lang w:val="nl-NL"/>
        </w:rPr>
        <w:t>In de eerste week is de deler</w:t>
      </w:r>
      <w:r w:rsidR="00A14A6F">
        <w:rPr>
          <w:lang w:val="nl-NL"/>
        </w:rPr>
        <w:t xml:space="preserve"> in ons gedachtenexperiment</w:t>
      </w:r>
      <w:r>
        <w:rPr>
          <w:lang w:val="nl-NL"/>
        </w:rPr>
        <w:t xml:space="preserve"> 1000, met</w:t>
      </w:r>
      <w:r w:rsidR="00A14A6F">
        <w:rPr>
          <w:lang w:val="nl-NL"/>
        </w:rPr>
        <w:t xml:space="preserve"> wederom</w:t>
      </w:r>
      <w:r>
        <w:rPr>
          <w:lang w:val="nl-NL"/>
        </w:rPr>
        <w:t xml:space="preserve"> geen wijziging in de teller (90). </w:t>
      </w:r>
      <w:r w:rsidR="00A14A6F">
        <w:rPr>
          <w:lang w:val="nl-NL"/>
        </w:rPr>
        <w:t>Tot nu toe hebben we de 3:1 verhouding er niet bijgepakt, omdat het ging om het directe verschil tussen gevaccineerde en ongevaccineerden.</w:t>
      </w:r>
    </w:p>
    <w:p w:rsidR="00C33B89" w:rsidRDefault="00A14A6F">
      <w:pPr>
        <w:rPr>
          <w:lang w:val="nl-NL"/>
        </w:rPr>
      </w:pPr>
      <w:r>
        <w:rPr>
          <w:lang w:val="nl-NL"/>
        </w:rPr>
        <w:t>Maar voor de vertekening van de algehele sterfte is die verhouding wel belangrijk. De oorspronkelijke deler gaat van 1000:1000 naar 1000:333. De % sterfte blijf hetzelfde, en dan vullen we een nieuwe teller in:</w:t>
      </w:r>
    </w:p>
    <w:tbl>
      <w:tblPr>
        <w:tblStyle w:val="TableGrid"/>
        <w:tblW w:w="0" w:type="auto"/>
        <w:tblLook w:val="04A0" w:firstRow="1" w:lastRow="0" w:firstColumn="1" w:lastColumn="0" w:noHBand="0" w:noVBand="1"/>
      </w:tblPr>
      <w:tblGrid>
        <w:gridCol w:w="1426"/>
        <w:gridCol w:w="704"/>
        <w:gridCol w:w="704"/>
        <w:gridCol w:w="704"/>
        <w:gridCol w:w="704"/>
        <w:gridCol w:w="870"/>
        <w:gridCol w:w="748"/>
      </w:tblGrid>
      <w:tr w:rsidR="00120D02" w:rsidTr="00EE5E3B">
        <w:tc>
          <w:tcPr>
            <w:tcW w:w="1408" w:type="dxa"/>
          </w:tcPr>
          <w:p w:rsidR="00120D02" w:rsidRDefault="00120D02" w:rsidP="00120D02">
            <w:pPr>
              <w:jc w:val="center"/>
              <w:rPr>
                <w:lang w:val="nl-NL"/>
              </w:rPr>
            </w:pPr>
            <w:r>
              <w:rPr>
                <w:lang w:val="nl-NL"/>
              </w:rPr>
              <w:t>Week</w:t>
            </w:r>
          </w:p>
        </w:tc>
        <w:tc>
          <w:tcPr>
            <w:tcW w:w="704" w:type="dxa"/>
          </w:tcPr>
          <w:p w:rsidR="00120D02" w:rsidRDefault="00120D02" w:rsidP="00120D02">
            <w:pPr>
              <w:jc w:val="center"/>
              <w:rPr>
                <w:lang w:val="nl-NL"/>
              </w:rPr>
            </w:pPr>
            <w:r>
              <w:rPr>
                <w:lang w:val="nl-NL"/>
              </w:rPr>
              <w:t>Deler alles</w:t>
            </w:r>
          </w:p>
        </w:tc>
        <w:tc>
          <w:tcPr>
            <w:tcW w:w="704" w:type="dxa"/>
          </w:tcPr>
          <w:p w:rsidR="00120D02" w:rsidRDefault="00120D02" w:rsidP="00120D02">
            <w:pPr>
              <w:jc w:val="center"/>
              <w:rPr>
                <w:lang w:val="nl-NL"/>
              </w:rPr>
            </w:pPr>
            <w:r>
              <w:rPr>
                <w:lang w:val="nl-NL"/>
              </w:rPr>
              <w:t>Teller alles</w:t>
            </w:r>
          </w:p>
        </w:tc>
        <w:tc>
          <w:tcPr>
            <w:tcW w:w="704" w:type="dxa"/>
          </w:tcPr>
          <w:p w:rsidR="00120D02" w:rsidRDefault="00120D02" w:rsidP="00120D02">
            <w:pPr>
              <w:jc w:val="center"/>
              <w:rPr>
                <w:lang w:val="nl-NL"/>
              </w:rPr>
            </w:pPr>
            <w:r>
              <w:rPr>
                <w:lang w:val="nl-NL"/>
              </w:rPr>
              <w:t>% alles</w:t>
            </w:r>
          </w:p>
        </w:tc>
        <w:tc>
          <w:tcPr>
            <w:tcW w:w="704" w:type="dxa"/>
          </w:tcPr>
          <w:p w:rsidR="00120D02" w:rsidRDefault="00120D02" w:rsidP="00120D02">
            <w:pPr>
              <w:jc w:val="center"/>
              <w:rPr>
                <w:lang w:val="nl-NL"/>
              </w:rPr>
            </w:pPr>
            <w:r>
              <w:rPr>
                <w:lang w:val="nl-NL"/>
              </w:rPr>
              <w:t>Deler 3:1</w:t>
            </w:r>
          </w:p>
        </w:tc>
        <w:tc>
          <w:tcPr>
            <w:tcW w:w="870" w:type="dxa"/>
          </w:tcPr>
          <w:p w:rsidR="00120D02" w:rsidRDefault="00120D02" w:rsidP="00120D02">
            <w:pPr>
              <w:jc w:val="center"/>
              <w:rPr>
                <w:lang w:val="nl-NL"/>
              </w:rPr>
            </w:pPr>
            <w:r>
              <w:rPr>
                <w:lang w:val="nl-NL"/>
              </w:rPr>
              <w:t>Teller 3:1</w:t>
            </w:r>
          </w:p>
        </w:tc>
        <w:tc>
          <w:tcPr>
            <w:tcW w:w="748" w:type="dxa"/>
          </w:tcPr>
          <w:p w:rsidR="00120D02" w:rsidRDefault="00120D02" w:rsidP="00120D02">
            <w:pPr>
              <w:jc w:val="center"/>
              <w:rPr>
                <w:lang w:val="nl-NL"/>
              </w:rPr>
            </w:pPr>
            <w:r>
              <w:rPr>
                <w:lang w:val="nl-NL"/>
              </w:rPr>
              <w:t>%</w:t>
            </w:r>
            <w:r>
              <w:rPr>
                <w:lang w:val="nl-NL"/>
              </w:rPr>
              <w:br/>
              <w:t>3:1</w:t>
            </w:r>
          </w:p>
        </w:tc>
      </w:tr>
      <w:tr w:rsidR="00120D02" w:rsidRPr="003D2DA6" w:rsidTr="00EE5E3B">
        <w:tc>
          <w:tcPr>
            <w:tcW w:w="1408" w:type="dxa"/>
          </w:tcPr>
          <w:p w:rsidR="00120D02" w:rsidRPr="003D2DA6" w:rsidRDefault="00120D02" w:rsidP="00120D02">
            <w:pPr>
              <w:jc w:val="center"/>
              <w:rPr>
                <w:lang w:val="nl-NL"/>
              </w:rPr>
            </w:pPr>
            <w:r w:rsidRPr="003D2DA6">
              <w:rPr>
                <w:lang w:val="nl-NL"/>
              </w:rPr>
              <w:t>N</w:t>
            </w:r>
            <w:r w:rsidR="00E573C6">
              <w:rPr>
                <w:lang w:val="nl-NL"/>
              </w:rPr>
              <w:t xml:space="preserve">ooit </w:t>
            </w:r>
            <w:r w:rsidR="003055CC">
              <w:rPr>
                <w:lang w:val="nl-NL"/>
              </w:rPr>
              <w:t>G</w:t>
            </w:r>
            <w:r w:rsidRPr="003D2DA6">
              <w:rPr>
                <w:lang w:val="nl-NL"/>
              </w:rPr>
              <w:t>evaccineerd</w:t>
            </w:r>
          </w:p>
        </w:tc>
        <w:tc>
          <w:tcPr>
            <w:tcW w:w="704" w:type="dxa"/>
          </w:tcPr>
          <w:p w:rsidR="00120D02" w:rsidRDefault="00120D02" w:rsidP="00120D02">
            <w:pPr>
              <w:jc w:val="center"/>
              <w:rPr>
                <w:lang w:val="nl-NL"/>
              </w:rPr>
            </w:pPr>
            <w:r>
              <w:rPr>
                <w:lang w:val="nl-NL"/>
              </w:rPr>
              <w:t>1000</w:t>
            </w:r>
          </w:p>
        </w:tc>
        <w:tc>
          <w:tcPr>
            <w:tcW w:w="704" w:type="dxa"/>
          </w:tcPr>
          <w:p w:rsidR="00120D02" w:rsidRDefault="00120D02" w:rsidP="00120D02">
            <w:pPr>
              <w:jc w:val="center"/>
              <w:rPr>
                <w:lang w:val="nl-NL"/>
              </w:rPr>
            </w:pPr>
            <w:r>
              <w:rPr>
                <w:lang w:val="nl-NL"/>
              </w:rPr>
              <w:t>90</w:t>
            </w:r>
          </w:p>
        </w:tc>
        <w:tc>
          <w:tcPr>
            <w:tcW w:w="704" w:type="dxa"/>
          </w:tcPr>
          <w:p w:rsidR="00120D02" w:rsidRPr="00120D02" w:rsidRDefault="00E573C6" w:rsidP="00120D02">
            <w:pPr>
              <w:jc w:val="center"/>
              <w:rPr>
                <w:b/>
                <w:bCs/>
                <w:lang w:val="nl-NL"/>
              </w:rPr>
            </w:pPr>
            <w:r>
              <w:rPr>
                <w:b/>
                <w:bCs/>
                <w:lang w:val="nl-NL"/>
              </w:rPr>
              <w:t>9</w:t>
            </w:r>
            <w:r w:rsidR="00120D02" w:rsidRPr="00120D02">
              <w:rPr>
                <w:b/>
                <w:bCs/>
                <w:lang w:val="nl-NL"/>
              </w:rPr>
              <w:t>%</w:t>
            </w:r>
          </w:p>
        </w:tc>
        <w:tc>
          <w:tcPr>
            <w:tcW w:w="704" w:type="dxa"/>
          </w:tcPr>
          <w:p w:rsidR="00120D02" w:rsidRPr="003D2DA6" w:rsidRDefault="00120D02" w:rsidP="00120D02">
            <w:pPr>
              <w:jc w:val="center"/>
              <w:rPr>
                <w:lang w:val="nl-NL"/>
              </w:rPr>
            </w:pPr>
            <w:r>
              <w:rPr>
                <w:lang w:val="nl-NL"/>
              </w:rPr>
              <w:t>333</w:t>
            </w:r>
          </w:p>
        </w:tc>
        <w:tc>
          <w:tcPr>
            <w:tcW w:w="870" w:type="dxa"/>
          </w:tcPr>
          <w:p w:rsidR="00120D02" w:rsidRPr="003D2DA6" w:rsidRDefault="00120D02" w:rsidP="00120D02">
            <w:pPr>
              <w:jc w:val="center"/>
              <w:rPr>
                <w:lang w:val="nl-NL"/>
              </w:rPr>
            </w:pPr>
            <w:r>
              <w:rPr>
                <w:lang w:val="nl-NL"/>
              </w:rPr>
              <w:t>3</w:t>
            </w:r>
            <w:r w:rsidR="00E573C6">
              <w:rPr>
                <w:lang w:val="nl-NL"/>
              </w:rPr>
              <w:t>0</w:t>
            </w:r>
          </w:p>
        </w:tc>
        <w:tc>
          <w:tcPr>
            <w:tcW w:w="748" w:type="dxa"/>
          </w:tcPr>
          <w:p w:rsidR="00120D02" w:rsidRPr="003D2DA6" w:rsidRDefault="00E573C6" w:rsidP="00120D02">
            <w:pPr>
              <w:jc w:val="center"/>
              <w:rPr>
                <w:b/>
                <w:bCs/>
                <w:lang w:val="nl-NL"/>
              </w:rPr>
            </w:pPr>
            <w:r>
              <w:rPr>
                <w:b/>
                <w:bCs/>
                <w:lang w:val="nl-NL"/>
              </w:rPr>
              <w:t>9</w:t>
            </w:r>
            <w:r w:rsidR="00120D02" w:rsidRPr="003D2DA6">
              <w:rPr>
                <w:b/>
                <w:bCs/>
                <w:lang w:val="nl-NL"/>
              </w:rPr>
              <w:t>%</w:t>
            </w:r>
          </w:p>
        </w:tc>
      </w:tr>
      <w:tr w:rsidR="00120D02" w:rsidRPr="003D2DA6" w:rsidTr="00EE5E3B">
        <w:tc>
          <w:tcPr>
            <w:tcW w:w="1408" w:type="dxa"/>
          </w:tcPr>
          <w:p w:rsidR="00120D02" w:rsidRPr="003D2DA6" w:rsidRDefault="003055CC" w:rsidP="00120D02">
            <w:pPr>
              <w:jc w:val="center"/>
              <w:rPr>
                <w:color w:val="000000" w:themeColor="text1"/>
                <w:lang w:val="nl-NL"/>
              </w:rPr>
            </w:pPr>
            <w:r>
              <w:rPr>
                <w:color w:val="000000" w:themeColor="text1"/>
                <w:lang w:val="nl-NL"/>
              </w:rPr>
              <w:t>G</w:t>
            </w:r>
            <w:r w:rsidR="00120D02" w:rsidRPr="003D2DA6">
              <w:rPr>
                <w:color w:val="000000" w:themeColor="text1"/>
                <w:lang w:val="nl-NL"/>
              </w:rPr>
              <w:t>evaccineerd</w:t>
            </w:r>
          </w:p>
        </w:tc>
        <w:tc>
          <w:tcPr>
            <w:tcW w:w="704" w:type="dxa"/>
          </w:tcPr>
          <w:p w:rsidR="00120D02" w:rsidRPr="003D2DA6" w:rsidRDefault="00120D02" w:rsidP="00120D02">
            <w:pPr>
              <w:jc w:val="center"/>
              <w:rPr>
                <w:color w:val="000000" w:themeColor="text1"/>
                <w:lang w:val="nl-NL"/>
              </w:rPr>
            </w:pPr>
            <w:r>
              <w:rPr>
                <w:color w:val="000000" w:themeColor="text1"/>
                <w:lang w:val="nl-NL"/>
              </w:rPr>
              <w:t>1000</w:t>
            </w:r>
          </w:p>
        </w:tc>
        <w:tc>
          <w:tcPr>
            <w:tcW w:w="704" w:type="dxa"/>
          </w:tcPr>
          <w:p w:rsidR="00120D02" w:rsidRPr="003D2DA6" w:rsidRDefault="00120D02" w:rsidP="00120D02">
            <w:pPr>
              <w:jc w:val="center"/>
              <w:rPr>
                <w:color w:val="000000" w:themeColor="text1"/>
                <w:lang w:val="nl-NL"/>
              </w:rPr>
            </w:pPr>
            <w:r>
              <w:rPr>
                <w:color w:val="000000" w:themeColor="text1"/>
                <w:lang w:val="nl-NL"/>
              </w:rPr>
              <w:t>10</w:t>
            </w:r>
          </w:p>
        </w:tc>
        <w:tc>
          <w:tcPr>
            <w:tcW w:w="704" w:type="dxa"/>
          </w:tcPr>
          <w:p w:rsidR="00120D02" w:rsidRPr="00120D02" w:rsidRDefault="00120D02" w:rsidP="00120D02">
            <w:pPr>
              <w:jc w:val="center"/>
              <w:rPr>
                <w:b/>
                <w:bCs/>
                <w:color w:val="000000" w:themeColor="text1"/>
                <w:lang w:val="nl-NL"/>
              </w:rPr>
            </w:pPr>
            <w:r w:rsidRPr="00120D02">
              <w:rPr>
                <w:b/>
                <w:bCs/>
                <w:color w:val="000000" w:themeColor="text1"/>
                <w:lang w:val="nl-NL"/>
              </w:rPr>
              <w:t>1%</w:t>
            </w:r>
          </w:p>
        </w:tc>
        <w:tc>
          <w:tcPr>
            <w:tcW w:w="704" w:type="dxa"/>
          </w:tcPr>
          <w:p w:rsidR="00120D02" w:rsidRPr="003D2DA6" w:rsidRDefault="00120D02" w:rsidP="00120D02">
            <w:pPr>
              <w:jc w:val="center"/>
              <w:rPr>
                <w:color w:val="000000" w:themeColor="text1"/>
                <w:lang w:val="nl-NL"/>
              </w:rPr>
            </w:pPr>
            <w:r w:rsidRPr="003D2DA6">
              <w:rPr>
                <w:color w:val="000000" w:themeColor="text1"/>
                <w:lang w:val="nl-NL"/>
              </w:rPr>
              <w:t>1000</w:t>
            </w:r>
          </w:p>
        </w:tc>
        <w:tc>
          <w:tcPr>
            <w:tcW w:w="870" w:type="dxa"/>
          </w:tcPr>
          <w:p w:rsidR="00120D02" w:rsidRPr="003D2DA6" w:rsidRDefault="00120D02" w:rsidP="00120D02">
            <w:pPr>
              <w:jc w:val="center"/>
              <w:rPr>
                <w:color w:val="000000" w:themeColor="text1"/>
                <w:lang w:val="nl-NL"/>
              </w:rPr>
            </w:pPr>
            <w:r w:rsidRPr="003D2DA6">
              <w:rPr>
                <w:color w:val="000000" w:themeColor="text1"/>
                <w:lang w:val="nl-NL"/>
              </w:rPr>
              <w:t>10</w:t>
            </w:r>
          </w:p>
        </w:tc>
        <w:tc>
          <w:tcPr>
            <w:tcW w:w="748" w:type="dxa"/>
          </w:tcPr>
          <w:p w:rsidR="00120D02" w:rsidRPr="003D2DA6" w:rsidRDefault="00120D02" w:rsidP="00120D02">
            <w:pPr>
              <w:jc w:val="center"/>
              <w:rPr>
                <w:b/>
                <w:bCs/>
                <w:color w:val="000000" w:themeColor="text1"/>
                <w:lang w:val="nl-NL"/>
              </w:rPr>
            </w:pPr>
            <w:r w:rsidRPr="003D2DA6">
              <w:rPr>
                <w:b/>
                <w:bCs/>
                <w:color w:val="000000" w:themeColor="text1"/>
                <w:lang w:val="nl-NL"/>
              </w:rPr>
              <w:t>1%</w:t>
            </w:r>
          </w:p>
        </w:tc>
      </w:tr>
      <w:tr w:rsidR="00120D02" w:rsidRPr="003D2DA6" w:rsidTr="00EE5E3B">
        <w:tc>
          <w:tcPr>
            <w:tcW w:w="1408" w:type="dxa"/>
          </w:tcPr>
          <w:p w:rsidR="00120D02" w:rsidRPr="003D2DA6" w:rsidRDefault="00120D02" w:rsidP="00120D02">
            <w:pPr>
              <w:jc w:val="center"/>
              <w:rPr>
                <w:color w:val="000000" w:themeColor="text1"/>
                <w:lang w:val="nl-NL"/>
              </w:rPr>
            </w:pPr>
            <w:r>
              <w:rPr>
                <w:color w:val="000000" w:themeColor="text1"/>
                <w:lang w:val="nl-NL"/>
              </w:rPr>
              <w:t>Totaal</w:t>
            </w:r>
          </w:p>
        </w:tc>
        <w:tc>
          <w:tcPr>
            <w:tcW w:w="704" w:type="dxa"/>
          </w:tcPr>
          <w:p w:rsidR="00120D02" w:rsidRDefault="00120D02" w:rsidP="00120D02">
            <w:pPr>
              <w:jc w:val="center"/>
              <w:rPr>
                <w:color w:val="000000" w:themeColor="text1"/>
                <w:lang w:val="nl-NL"/>
              </w:rPr>
            </w:pPr>
            <w:r>
              <w:rPr>
                <w:color w:val="000000" w:themeColor="text1"/>
                <w:lang w:val="nl-NL"/>
              </w:rPr>
              <w:t>2000</w:t>
            </w:r>
          </w:p>
        </w:tc>
        <w:tc>
          <w:tcPr>
            <w:tcW w:w="704" w:type="dxa"/>
          </w:tcPr>
          <w:p w:rsidR="00120D02" w:rsidRDefault="00120D02" w:rsidP="00120D02">
            <w:pPr>
              <w:jc w:val="center"/>
              <w:rPr>
                <w:color w:val="000000" w:themeColor="text1"/>
                <w:lang w:val="nl-NL"/>
              </w:rPr>
            </w:pPr>
            <w:r>
              <w:rPr>
                <w:color w:val="000000" w:themeColor="text1"/>
                <w:lang w:val="nl-NL"/>
              </w:rPr>
              <w:t>100</w:t>
            </w:r>
          </w:p>
        </w:tc>
        <w:tc>
          <w:tcPr>
            <w:tcW w:w="704" w:type="dxa"/>
          </w:tcPr>
          <w:p w:rsidR="00120D02" w:rsidRPr="00120D02" w:rsidRDefault="00120D02" w:rsidP="00120D02">
            <w:pPr>
              <w:jc w:val="center"/>
              <w:rPr>
                <w:b/>
                <w:bCs/>
                <w:color w:val="000000" w:themeColor="text1"/>
                <w:lang w:val="nl-NL"/>
              </w:rPr>
            </w:pPr>
            <w:r>
              <w:rPr>
                <w:b/>
                <w:bCs/>
                <w:color w:val="000000" w:themeColor="text1"/>
                <w:lang w:val="nl-NL"/>
              </w:rPr>
              <w:t>5</w:t>
            </w:r>
            <w:r w:rsidRPr="00120D02">
              <w:rPr>
                <w:b/>
                <w:bCs/>
                <w:color w:val="000000" w:themeColor="text1"/>
                <w:lang w:val="nl-NL"/>
              </w:rPr>
              <w:t>%</w:t>
            </w:r>
          </w:p>
        </w:tc>
        <w:tc>
          <w:tcPr>
            <w:tcW w:w="704" w:type="dxa"/>
          </w:tcPr>
          <w:p w:rsidR="00120D02" w:rsidRPr="003D2DA6" w:rsidRDefault="00120D02" w:rsidP="00120D02">
            <w:pPr>
              <w:jc w:val="center"/>
              <w:rPr>
                <w:color w:val="000000" w:themeColor="text1"/>
                <w:lang w:val="nl-NL"/>
              </w:rPr>
            </w:pPr>
            <w:r>
              <w:rPr>
                <w:color w:val="000000" w:themeColor="text1"/>
                <w:lang w:val="nl-NL"/>
              </w:rPr>
              <w:t>1333</w:t>
            </w:r>
          </w:p>
        </w:tc>
        <w:tc>
          <w:tcPr>
            <w:tcW w:w="870" w:type="dxa"/>
          </w:tcPr>
          <w:p w:rsidR="00120D02" w:rsidRPr="003D2DA6" w:rsidRDefault="00120D02" w:rsidP="00120D02">
            <w:pPr>
              <w:jc w:val="center"/>
              <w:rPr>
                <w:color w:val="000000" w:themeColor="text1"/>
                <w:lang w:val="nl-NL"/>
              </w:rPr>
            </w:pPr>
            <w:r>
              <w:rPr>
                <w:color w:val="000000" w:themeColor="text1"/>
                <w:lang w:val="nl-NL"/>
              </w:rPr>
              <w:t>40</w:t>
            </w:r>
          </w:p>
        </w:tc>
        <w:tc>
          <w:tcPr>
            <w:tcW w:w="748" w:type="dxa"/>
          </w:tcPr>
          <w:p w:rsidR="00120D02" w:rsidRPr="003D2DA6" w:rsidRDefault="00120D02" w:rsidP="00120D02">
            <w:pPr>
              <w:jc w:val="center"/>
              <w:rPr>
                <w:b/>
                <w:bCs/>
                <w:color w:val="000000" w:themeColor="text1"/>
                <w:lang w:val="nl-NL"/>
              </w:rPr>
            </w:pPr>
            <w:r>
              <w:rPr>
                <w:b/>
                <w:bCs/>
                <w:color w:val="000000" w:themeColor="text1"/>
                <w:lang w:val="nl-NL"/>
              </w:rPr>
              <w:t>3%</w:t>
            </w:r>
          </w:p>
        </w:tc>
      </w:tr>
    </w:tbl>
    <w:p w:rsidR="00C33B89" w:rsidRDefault="00C33B89">
      <w:pPr>
        <w:rPr>
          <w:lang w:val="nl-NL"/>
        </w:rPr>
      </w:pPr>
    </w:p>
    <w:p w:rsidR="00E573C6" w:rsidRDefault="00E573C6">
      <w:pPr>
        <w:rPr>
          <w:lang w:val="nl-NL"/>
        </w:rPr>
      </w:pPr>
      <w:r>
        <w:rPr>
          <w:lang w:val="nl-NL"/>
        </w:rPr>
        <w:t>De totaal waargenomen sterfte ten opzichte van wat hij zou moeten zijn (1%) is 3%. Drie keer hoger dus.</w:t>
      </w:r>
    </w:p>
    <w:tbl>
      <w:tblPr>
        <w:tblStyle w:val="TableGrid"/>
        <w:tblW w:w="0" w:type="auto"/>
        <w:tblLook w:val="04A0" w:firstRow="1" w:lastRow="0" w:firstColumn="1" w:lastColumn="0" w:noHBand="0" w:noVBand="1"/>
      </w:tblPr>
      <w:tblGrid>
        <w:gridCol w:w="1426"/>
        <w:gridCol w:w="704"/>
        <w:gridCol w:w="704"/>
        <w:gridCol w:w="704"/>
        <w:gridCol w:w="704"/>
        <w:gridCol w:w="870"/>
        <w:gridCol w:w="748"/>
      </w:tblGrid>
      <w:tr w:rsidR="00E573C6" w:rsidTr="00EE3594">
        <w:tc>
          <w:tcPr>
            <w:tcW w:w="1408" w:type="dxa"/>
          </w:tcPr>
          <w:p w:rsidR="00E573C6" w:rsidRDefault="00E573C6" w:rsidP="00EE3594">
            <w:pPr>
              <w:jc w:val="center"/>
              <w:rPr>
                <w:lang w:val="nl-NL"/>
              </w:rPr>
            </w:pPr>
            <w:r>
              <w:rPr>
                <w:lang w:val="nl-NL"/>
              </w:rPr>
              <w:t>Week</w:t>
            </w:r>
          </w:p>
        </w:tc>
        <w:tc>
          <w:tcPr>
            <w:tcW w:w="704" w:type="dxa"/>
          </w:tcPr>
          <w:p w:rsidR="00E573C6" w:rsidRDefault="00E573C6" w:rsidP="00EE3594">
            <w:pPr>
              <w:jc w:val="center"/>
              <w:rPr>
                <w:lang w:val="nl-NL"/>
              </w:rPr>
            </w:pPr>
            <w:r>
              <w:rPr>
                <w:lang w:val="nl-NL"/>
              </w:rPr>
              <w:t>Deler alles</w:t>
            </w:r>
          </w:p>
        </w:tc>
        <w:tc>
          <w:tcPr>
            <w:tcW w:w="704" w:type="dxa"/>
          </w:tcPr>
          <w:p w:rsidR="00E573C6" w:rsidRDefault="00E573C6" w:rsidP="00EE3594">
            <w:pPr>
              <w:jc w:val="center"/>
              <w:rPr>
                <w:lang w:val="nl-NL"/>
              </w:rPr>
            </w:pPr>
            <w:r>
              <w:rPr>
                <w:lang w:val="nl-NL"/>
              </w:rPr>
              <w:t>Teller alles</w:t>
            </w:r>
          </w:p>
        </w:tc>
        <w:tc>
          <w:tcPr>
            <w:tcW w:w="704" w:type="dxa"/>
          </w:tcPr>
          <w:p w:rsidR="00E573C6" w:rsidRDefault="00E573C6" w:rsidP="00EE3594">
            <w:pPr>
              <w:jc w:val="center"/>
              <w:rPr>
                <w:lang w:val="nl-NL"/>
              </w:rPr>
            </w:pPr>
            <w:r>
              <w:rPr>
                <w:lang w:val="nl-NL"/>
              </w:rPr>
              <w:t>% alles</w:t>
            </w:r>
          </w:p>
        </w:tc>
        <w:tc>
          <w:tcPr>
            <w:tcW w:w="704" w:type="dxa"/>
          </w:tcPr>
          <w:p w:rsidR="00E573C6" w:rsidRDefault="00E573C6" w:rsidP="00EE3594">
            <w:pPr>
              <w:jc w:val="center"/>
              <w:rPr>
                <w:lang w:val="nl-NL"/>
              </w:rPr>
            </w:pPr>
            <w:r>
              <w:rPr>
                <w:lang w:val="nl-NL"/>
              </w:rPr>
              <w:t>Deler 3:1</w:t>
            </w:r>
          </w:p>
        </w:tc>
        <w:tc>
          <w:tcPr>
            <w:tcW w:w="870" w:type="dxa"/>
          </w:tcPr>
          <w:p w:rsidR="00E573C6" w:rsidRDefault="00E573C6" w:rsidP="00EE3594">
            <w:pPr>
              <w:jc w:val="center"/>
              <w:rPr>
                <w:lang w:val="nl-NL"/>
              </w:rPr>
            </w:pPr>
            <w:r>
              <w:rPr>
                <w:lang w:val="nl-NL"/>
              </w:rPr>
              <w:t>Teller 3:1</w:t>
            </w:r>
          </w:p>
        </w:tc>
        <w:tc>
          <w:tcPr>
            <w:tcW w:w="748" w:type="dxa"/>
          </w:tcPr>
          <w:p w:rsidR="00E573C6" w:rsidRDefault="00E573C6" w:rsidP="00EE3594">
            <w:pPr>
              <w:jc w:val="center"/>
              <w:rPr>
                <w:lang w:val="nl-NL"/>
              </w:rPr>
            </w:pPr>
            <w:r>
              <w:rPr>
                <w:lang w:val="nl-NL"/>
              </w:rPr>
              <w:t>%</w:t>
            </w:r>
            <w:r>
              <w:rPr>
                <w:lang w:val="nl-NL"/>
              </w:rPr>
              <w:br/>
              <w:t>3:1</w:t>
            </w:r>
          </w:p>
        </w:tc>
      </w:tr>
      <w:tr w:rsidR="00E573C6" w:rsidRPr="003D2DA6" w:rsidTr="00EE3594">
        <w:tc>
          <w:tcPr>
            <w:tcW w:w="1408" w:type="dxa"/>
          </w:tcPr>
          <w:p w:rsidR="00E573C6" w:rsidRPr="003D2DA6" w:rsidRDefault="00E573C6" w:rsidP="00EE3594">
            <w:pPr>
              <w:jc w:val="center"/>
              <w:rPr>
                <w:lang w:val="nl-NL"/>
              </w:rPr>
            </w:pPr>
            <w:r w:rsidRPr="003D2DA6">
              <w:rPr>
                <w:lang w:val="nl-NL"/>
              </w:rPr>
              <w:t>N</w:t>
            </w:r>
            <w:r>
              <w:rPr>
                <w:lang w:val="nl-NL"/>
              </w:rPr>
              <w:t xml:space="preserve">ooit </w:t>
            </w:r>
            <w:r w:rsidRPr="003D2DA6">
              <w:rPr>
                <w:lang w:val="nl-NL"/>
              </w:rPr>
              <w:t>gevaccineerd</w:t>
            </w:r>
          </w:p>
        </w:tc>
        <w:tc>
          <w:tcPr>
            <w:tcW w:w="704" w:type="dxa"/>
          </w:tcPr>
          <w:p w:rsidR="00E573C6" w:rsidRDefault="00E573C6" w:rsidP="00EE3594">
            <w:pPr>
              <w:jc w:val="center"/>
              <w:rPr>
                <w:lang w:val="nl-NL"/>
              </w:rPr>
            </w:pPr>
            <w:r>
              <w:rPr>
                <w:lang w:val="nl-NL"/>
              </w:rPr>
              <w:t>1000</w:t>
            </w:r>
          </w:p>
        </w:tc>
        <w:tc>
          <w:tcPr>
            <w:tcW w:w="704" w:type="dxa"/>
          </w:tcPr>
          <w:p w:rsidR="00E573C6" w:rsidRDefault="00E573C6" w:rsidP="00EE3594">
            <w:pPr>
              <w:jc w:val="center"/>
              <w:rPr>
                <w:lang w:val="nl-NL"/>
              </w:rPr>
            </w:pPr>
            <w:r>
              <w:rPr>
                <w:lang w:val="nl-NL"/>
              </w:rPr>
              <w:t>90</w:t>
            </w:r>
          </w:p>
        </w:tc>
        <w:tc>
          <w:tcPr>
            <w:tcW w:w="704" w:type="dxa"/>
          </w:tcPr>
          <w:p w:rsidR="00E573C6" w:rsidRPr="00120D02" w:rsidRDefault="00E573C6" w:rsidP="00EE3594">
            <w:pPr>
              <w:jc w:val="center"/>
              <w:rPr>
                <w:b/>
                <w:bCs/>
                <w:lang w:val="nl-NL"/>
              </w:rPr>
            </w:pPr>
            <w:r>
              <w:rPr>
                <w:b/>
                <w:bCs/>
                <w:lang w:val="nl-NL"/>
              </w:rPr>
              <w:t>9</w:t>
            </w:r>
            <w:r w:rsidRPr="00120D02">
              <w:rPr>
                <w:b/>
                <w:bCs/>
                <w:lang w:val="nl-NL"/>
              </w:rPr>
              <w:t>%</w:t>
            </w:r>
          </w:p>
        </w:tc>
        <w:tc>
          <w:tcPr>
            <w:tcW w:w="704" w:type="dxa"/>
          </w:tcPr>
          <w:p w:rsidR="00E573C6" w:rsidRPr="003D2DA6" w:rsidRDefault="00E573C6" w:rsidP="00EE3594">
            <w:pPr>
              <w:jc w:val="center"/>
              <w:rPr>
                <w:lang w:val="nl-NL"/>
              </w:rPr>
            </w:pPr>
            <w:r>
              <w:rPr>
                <w:lang w:val="nl-NL"/>
              </w:rPr>
              <w:t>333</w:t>
            </w:r>
          </w:p>
        </w:tc>
        <w:tc>
          <w:tcPr>
            <w:tcW w:w="870" w:type="dxa"/>
          </w:tcPr>
          <w:p w:rsidR="00E573C6" w:rsidRPr="003D2DA6" w:rsidRDefault="00E573C6" w:rsidP="00EE3594">
            <w:pPr>
              <w:jc w:val="center"/>
              <w:rPr>
                <w:lang w:val="nl-NL"/>
              </w:rPr>
            </w:pPr>
            <w:r>
              <w:rPr>
                <w:lang w:val="nl-NL"/>
              </w:rPr>
              <w:t>3</w:t>
            </w:r>
            <w:r>
              <w:rPr>
                <w:lang w:val="nl-NL"/>
              </w:rPr>
              <w:t>0</w:t>
            </w:r>
          </w:p>
        </w:tc>
        <w:tc>
          <w:tcPr>
            <w:tcW w:w="748" w:type="dxa"/>
          </w:tcPr>
          <w:p w:rsidR="00E573C6" w:rsidRPr="003D2DA6" w:rsidRDefault="00E573C6" w:rsidP="00EE3594">
            <w:pPr>
              <w:jc w:val="center"/>
              <w:rPr>
                <w:b/>
                <w:bCs/>
                <w:lang w:val="nl-NL"/>
              </w:rPr>
            </w:pPr>
            <w:r>
              <w:rPr>
                <w:b/>
                <w:bCs/>
                <w:lang w:val="nl-NL"/>
              </w:rPr>
              <w:t>9</w:t>
            </w:r>
            <w:r w:rsidRPr="003D2DA6">
              <w:rPr>
                <w:b/>
                <w:bCs/>
                <w:lang w:val="nl-NL"/>
              </w:rPr>
              <w:t>%</w:t>
            </w:r>
          </w:p>
        </w:tc>
      </w:tr>
      <w:tr w:rsidR="00E573C6" w:rsidRPr="003D2DA6" w:rsidTr="00EE3594">
        <w:tc>
          <w:tcPr>
            <w:tcW w:w="1408" w:type="dxa"/>
          </w:tcPr>
          <w:p w:rsidR="00E573C6" w:rsidRPr="003D2DA6" w:rsidRDefault="003055CC" w:rsidP="00EE3594">
            <w:pPr>
              <w:jc w:val="center"/>
              <w:rPr>
                <w:color w:val="000000" w:themeColor="text1"/>
                <w:lang w:val="nl-NL"/>
              </w:rPr>
            </w:pPr>
            <w:r>
              <w:rPr>
                <w:color w:val="000000" w:themeColor="text1"/>
                <w:lang w:val="nl-NL"/>
              </w:rPr>
              <w:t>G</w:t>
            </w:r>
            <w:r w:rsidR="00E573C6" w:rsidRPr="003D2DA6">
              <w:rPr>
                <w:color w:val="000000" w:themeColor="text1"/>
                <w:lang w:val="nl-NL"/>
              </w:rPr>
              <w:t>evaccineerd</w:t>
            </w:r>
          </w:p>
        </w:tc>
        <w:tc>
          <w:tcPr>
            <w:tcW w:w="704" w:type="dxa"/>
          </w:tcPr>
          <w:p w:rsidR="00E573C6" w:rsidRPr="003D2DA6" w:rsidRDefault="00E573C6" w:rsidP="00EE3594">
            <w:pPr>
              <w:jc w:val="center"/>
              <w:rPr>
                <w:color w:val="000000" w:themeColor="text1"/>
                <w:lang w:val="nl-NL"/>
              </w:rPr>
            </w:pPr>
            <w:r>
              <w:rPr>
                <w:color w:val="000000" w:themeColor="text1"/>
                <w:lang w:val="nl-NL"/>
              </w:rPr>
              <w:t>1000</w:t>
            </w:r>
          </w:p>
        </w:tc>
        <w:tc>
          <w:tcPr>
            <w:tcW w:w="704" w:type="dxa"/>
          </w:tcPr>
          <w:p w:rsidR="00E573C6" w:rsidRPr="003D2DA6" w:rsidRDefault="00E573C6" w:rsidP="00EE3594">
            <w:pPr>
              <w:jc w:val="center"/>
              <w:rPr>
                <w:color w:val="000000" w:themeColor="text1"/>
                <w:lang w:val="nl-NL"/>
              </w:rPr>
            </w:pPr>
            <w:r>
              <w:rPr>
                <w:color w:val="000000" w:themeColor="text1"/>
                <w:lang w:val="nl-NL"/>
              </w:rPr>
              <w:t>10</w:t>
            </w:r>
          </w:p>
        </w:tc>
        <w:tc>
          <w:tcPr>
            <w:tcW w:w="704" w:type="dxa"/>
          </w:tcPr>
          <w:p w:rsidR="00E573C6" w:rsidRPr="00120D02" w:rsidRDefault="00E573C6" w:rsidP="00EE3594">
            <w:pPr>
              <w:jc w:val="center"/>
              <w:rPr>
                <w:b/>
                <w:bCs/>
                <w:color w:val="000000" w:themeColor="text1"/>
                <w:lang w:val="nl-NL"/>
              </w:rPr>
            </w:pPr>
            <w:r w:rsidRPr="00120D02">
              <w:rPr>
                <w:b/>
                <w:bCs/>
                <w:color w:val="000000" w:themeColor="text1"/>
                <w:lang w:val="nl-NL"/>
              </w:rPr>
              <w:t>1%</w:t>
            </w:r>
          </w:p>
        </w:tc>
        <w:tc>
          <w:tcPr>
            <w:tcW w:w="704" w:type="dxa"/>
          </w:tcPr>
          <w:p w:rsidR="00E573C6" w:rsidRPr="003D2DA6" w:rsidRDefault="00E573C6" w:rsidP="00EE3594">
            <w:pPr>
              <w:jc w:val="center"/>
              <w:rPr>
                <w:color w:val="000000" w:themeColor="text1"/>
                <w:lang w:val="nl-NL"/>
              </w:rPr>
            </w:pPr>
            <w:r w:rsidRPr="003D2DA6">
              <w:rPr>
                <w:color w:val="000000" w:themeColor="text1"/>
                <w:lang w:val="nl-NL"/>
              </w:rPr>
              <w:t>1000</w:t>
            </w:r>
          </w:p>
        </w:tc>
        <w:tc>
          <w:tcPr>
            <w:tcW w:w="870" w:type="dxa"/>
          </w:tcPr>
          <w:p w:rsidR="00E573C6" w:rsidRPr="003D2DA6" w:rsidRDefault="00E573C6" w:rsidP="00EE3594">
            <w:pPr>
              <w:jc w:val="center"/>
              <w:rPr>
                <w:color w:val="000000" w:themeColor="text1"/>
                <w:lang w:val="nl-NL"/>
              </w:rPr>
            </w:pPr>
            <w:r w:rsidRPr="003D2DA6">
              <w:rPr>
                <w:color w:val="000000" w:themeColor="text1"/>
                <w:lang w:val="nl-NL"/>
              </w:rPr>
              <w:t>10</w:t>
            </w:r>
          </w:p>
        </w:tc>
        <w:tc>
          <w:tcPr>
            <w:tcW w:w="748" w:type="dxa"/>
          </w:tcPr>
          <w:p w:rsidR="00E573C6" w:rsidRPr="003D2DA6" w:rsidRDefault="00E573C6" w:rsidP="00EE3594">
            <w:pPr>
              <w:jc w:val="center"/>
              <w:rPr>
                <w:b/>
                <w:bCs/>
                <w:color w:val="000000" w:themeColor="text1"/>
                <w:lang w:val="nl-NL"/>
              </w:rPr>
            </w:pPr>
            <w:r w:rsidRPr="003D2DA6">
              <w:rPr>
                <w:b/>
                <w:bCs/>
                <w:color w:val="000000" w:themeColor="text1"/>
                <w:lang w:val="nl-NL"/>
              </w:rPr>
              <w:t>1%</w:t>
            </w:r>
          </w:p>
        </w:tc>
      </w:tr>
      <w:tr w:rsidR="00E573C6" w:rsidRPr="003D2DA6" w:rsidTr="00EE3594">
        <w:tc>
          <w:tcPr>
            <w:tcW w:w="1408" w:type="dxa"/>
          </w:tcPr>
          <w:p w:rsidR="00E573C6" w:rsidRPr="003D2DA6" w:rsidRDefault="00E573C6" w:rsidP="00EE3594">
            <w:pPr>
              <w:jc w:val="center"/>
              <w:rPr>
                <w:color w:val="000000" w:themeColor="text1"/>
                <w:lang w:val="nl-NL"/>
              </w:rPr>
            </w:pPr>
            <w:r>
              <w:rPr>
                <w:color w:val="000000" w:themeColor="text1"/>
                <w:lang w:val="nl-NL"/>
              </w:rPr>
              <w:t>Totaal</w:t>
            </w:r>
          </w:p>
        </w:tc>
        <w:tc>
          <w:tcPr>
            <w:tcW w:w="704" w:type="dxa"/>
          </w:tcPr>
          <w:p w:rsidR="00E573C6" w:rsidRDefault="00E573C6" w:rsidP="00EE3594">
            <w:pPr>
              <w:jc w:val="center"/>
              <w:rPr>
                <w:color w:val="000000" w:themeColor="text1"/>
                <w:lang w:val="nl-NL"/>
              </w:rPr>
            </w:pPr>
            <w:r>
              <w:rPr>
                <w:color w:val="000000" w:themeColor="text1"/>
                <w:lang w:val="nl-NL"/>
              </w:rPr>
              <w:t>2000</w:t>
            </w:r>
          </w:p>
        </w:tc>
        <w:tc>
          <w:tcPr>
            <w:tcW w:w="704" w:type="dxa"/>
          </w:tcPr>
          <w:p w:rsidR="00E573C6" w:rsidRDefault="00E573C6" w:rsidP="00EE3594">
            <w:pPr>
              <w:jc w:val="center"/>
              <w:rPr>
                <w:color w:val="000000" w:themeColor="text1"/>
                <w:lang w:val="nl-NL"/>
              </w:rPr>
            </w:pPr>
            <w:r>
              <w:rPr>
                <w:color w:val="000000" w:themeColor="text1"/>
                <w:lang w:val="nl-NL"/>
              </w:rPr>
              <w:t>100</w:t>
            </w:r>
          </w:p>
        </w:tc>
        <w:tc>
          <w:tcPr>
            <w:tcW w:w="704" w:type="dxa"/>
          </w:tcPr>
          <w:p w:rsidR="00E573C6" w:rsidRPr="00120D02" w:rsidRDefault="00E573C6" w:rsidP="00EE3594">
            <w:pPr>
              <w:jc w:val="center"/>
              <w:rPr>
                <w:b/>
                <w:bCs/>
                <w:color w:val="000000" w:themeColor="text1"/>
                <w:lang w:val="nl-NL"/>
              </w:rPr>
            </w:pPr>
            <w:r>
              <w:rPr>
                <w:b/>
                <w:bCs/>
                <w:color w:val="000000" w:themeColor="text1"/>
                <w:lang w:val="nl-NL"/>
              </w:rPr>
              <w:t>5</w:t>
            </w:r>
            <w:r w:rsidRPr="00120D02">
              <w:rPr>
                <w:b/>
                <w:bCs/>
                <w:color w:val="000000" w:themeColor="text1"/>
                <w:lang w:val="nl-NL"/>
              </w:rPr>
              <w:t>%</w:t>
            </w:r>
          </w:p>
        </w:tc>
        <w:tc>
          <w:tcPr>
            <w:tcW w:w="704" w:type="dxa"/>
          </w:tcPr>
          <w:p w:rsidR="00E573C6" w:rsidRPr="003D2DA6" w:rsidRDefault="00E573C6" w:rsidP="00EE3594">
            <w:pPr>
              <w:jc w:val="center"/>
              <w:rPr>
                <w:color w:val="000000" w:themeColor="text1"/>
                <w:lang w:val="nl-NL"/>
              </w:rPr>
            </w:pPr>
            <w:r>
              <w:rPr>
                <w:color w:val="000000" w:themeColor="text1"/>
                <w:lang w:val="nl-NL"/>
              </w:rPr>
              <w:t>1333</w:t>
            </w:r>
          </w:p>
        </w:tc>
        <w:tc>
          <w:tcPr>
            <w:tcW w:w="870" w:type="dxa"/>
          </w:tcPr>
          <w:p w:rsidR="00E573C6" w:rsidRPr="003D2DA6" w:rsidRDefault="00E573C6" w:rsidP="00EE3594">
            <w:pPr>
              <w:jc w:val="center"/>
              <w:rPr>
                <w:color w:val="000000" w:themeColor="text1"/>
                <w:lang w:val="nl-NL"/>
              </w:rPr>
            </w:pPr>
            <w:r>
              <w:rPr>
                <w:color w:val="000000" w:themeColor="text1"/>
                <w:lang w:val="nl-NL"/>
              </w:rPr>
              <w:t>40</w:t>
            </w:r>
          </w:p>
        </w:tc>
        <w:tc>
          <w:tcPr>
            <w:tcW w:w="748" w:type="dxa"/>
          </w:tcPr>
          <w:p w:rsidR="00E573C6" w:rsidRPr="003D2DA6" w:rsidRDefault="00E573C6" w:rsidP="00EE3594">
            <w:pPr>
              <w:jc w:val="center"/>
              <w:rPr>
                <w:b/>
                <w:bCs/>
                <w:color w:val="000000" w:themeColor="text1"/>
                <w:lang w:val="nl-NL"/>
              </w:rPr>
            </w:pPr>
            <w:r>
              <w:rPr>
                <w:b/>
                <w:bCs/>
                <w:color w:val="000000" w:themeColor="text1"/>
                <w:lang w:val="nl-NL"/>
              </w:rPr>
              <w:t>3%</w:t>
            </w:r>
          </w:p>
        </w:tc>
      </w:tr>
    </w:tbl>
    <w:p w:rsidR="00E573C6" w:rsidRDefault="00E573C6">
      <w:pPr>
        <w:rPr>
          <w:lang w:val="nl-NL"/>
        </w:rPr>
      </w:pPr>
    </w:p>
    <w:p w:rsidR="00E573C6" w:rsidRDefault="00E573C6">
      <w:pPr>
        <w:rPr>
          <w:lang w:val="nl-NL"/>
        </w:rPr>
      </w:pPr>
      <w:r>
        <w:rPr>
          <w:lang w:val="nl-NL"/>
        </w:rPr>
        <w:t xml:space="preserve">Hieronder de verschuiving in de totaal waargenomen sterfte in % is in de grafieken van 0.2% gesprongen naar ergens tussen de 0.6-7%.  </w:t>
      </w:r>
    </w:p>
    <w:p w:rsidR="00120D02" w:rsidRDefault="00E573C6">
      <w:pPr>
        <w:rPr>
          <w:lang w:val="nl-NL"/>
        </w:rPr>
      </w:pPr>
      <w:r w:rsidRPr="00120D02">
        <w:rPr>
          <w:lang w:val="nl-NL"/>
        </w:rPr>
        <w:drawing>
          <wp:inline distT="0" distB="0" distL="0" distR="0" wp14:anchorId="3A07A33C" wp14:editId="520E1454">
            <wp:extent cx="1687195" cy="3584318"/>
            <wp:effectExtent l="412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13564" b="2478"/>
                    <a:stretch/>
                  </pic:blipFill>
                  <pic:spPr bwMode="auto">
                    <a:xfrm rot="16200000">
                      <a:off x="0" y="0"/>
                      <a:ext cx="1688010" cy="3586049"/>
                    </a:xfrm>
                    <a:prstGeom prst="rect">
                      <a:avLst/>
                    </a:prstGeom>
                    <a:ln>
                      <a:noFill/>
                    </a:ln>
                    <a:extLst>
                      <a:ext uri="{53640926-AAD7-44D8-BBD7-CCE9431645EC}">
                        <a14:shadowObscured xmlns:a14="http://schemas.microsoft.com/office/drawing/2010/main"/>
                      </a:ext>
                    </a:extLst>
                  </pic:spPr>
                </pic:pic>
              </a:graphicData>
            </a:graphic>
          </wp:inline>
        </w:drawing>
      </w:r>
    </w:p>
    <w:p w:rsidR="00A14A6F" w:rsidRDefault="00A14A6F">
      <w:pPr>
        <w:rPr>
          <w:lang w:val="nl-NL"/>
        </w:rPr>
      </w:pPr>
      <w:r w:rsidRPr="00120D02">
        <w:rPr>
          <w:lang w:val="nl-NL"/>
        </w:rPr>
        <w:lastRenderedPageBreak/>
        <w:drawing>
          <wp:inline distT="0" distB="0" distL="0" distR="0" wp14:anchorId="611B8F84" wp14:editId="795DAA71">
            <wp:extent cx="2000250" cy="3545843"/>
            <wp:effectExtent l="8255" t="0" r="8255"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b="1776"/>
                    <a:stretch/>
                  </pic:blipFill>
                  <pic:spPr bwMode="auto">
                    <a:xfrm rot="16200000">
                      <a:off x="0" y="0"/>
                      <a:ext cx="2000529" cy="3546338"/>
                    </a:xfrm>
                    <a:prstGeom prst="rect">
                      <a:avLst/>
                    </a:prstGeom>
                    <a:ln>
                      <a:noFill/>
                    </a:ln>
                    <a:extLst>
                      <a:ext uri="{53640926-AAD7-44D8-BBD7-CCE9431645EC}">
                        <a14:shadowObscured xmlns:a14="http://schemas.microsoft.com/office/drawing/2010/main"/>
                      </a:ext>
                    </a:extLst>
                  </pic:spPr>
                </pic:pic>
              </a:graphicData>
            </a:graphic>
          </wp:inline>
        </w:drawing>
      </w:r>
    </w:p>
    <w:p w:rsidR="003055CC" w:rsidRDefault="00A14A6F">
      <w:pPr>
        <w:rPr>
          <w:lang w:val="nl-NL"/>
        </w:rPr>
      </w:pPr>
      <w:r>
        <w:rPr>
          <w:lang w:val="nl-NL"/>
        </w:rPr>
        <w:t xml:space="preserve">Ik laat iedereen zijn eigen conclusies trekken. Maar tag toch even betrokkenen @jonawalk &amp; anonieme medestander @bramkoers_tweets Ik denk dat @bonneklok dit ook wel interessant vindt. </w:t>
      </w:r>
    </w:p>
    <w:p w:rsidR="00A14A6F" w:rsidRPr="00830629" w:rsidRDefault="00A14A6F">
      <w:pPr>
        <w:rPr>
          <w:lang w:val="nl-NL"/>
        </w:rPr>
      </w:pPr>
      <w:r>
        <w:rPr>
          <w:lang w:val="nl-NL"/>
        </w:rPr>
        <w:t xml:space="preserve">Op aanvraag kan ik ook simulaties laten zien met kaplan meier grafieken. </w:t>
      </w:r>
    </w:p>
    <w:sectPr w:rsidR="00A14A6F" w:rsidRPr="00830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629"/>
    <w:rsid w:val="001047A2"/>
    <w:rsid w:val="00120D02"/>
    <w:rsid w:val="003055CC"/>
    <w:rsid w:val="003D2DA6"/>
    <w:rsid w:val="00416F82"/>
    <w:rsid w:val="004E6429"/>
    <w:rsid w:val="00515DFA"/>
    <w:rsid w:val="0076255E"/>
    <w:rsid w:val="00830629"/>
    <w:rsid w:val="009B38FD"/>
    <w:rsid w:val="00A14A6F"/>
    <w:rsid w:val="00AB2750"/>
    <w:rsid w:val="00AF560C"/>
    <w:rsid w:val="00B879BF"/>
    <w:rsid w:val="00BE0B2E"/>
    <w:rsid w:val="00C33B89"/>
    <w:rsid w:val="00E57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856CE3"/>
  <w15:chartTrackingRefBased/>
  <w15:docId w15:val="{E6EA15F4-1C91-47D2-B69A-18484185B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73C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E64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1027</Words>
  <Characters>5074</Characters>
  <Application>Microsoft Office Word</Application>
  <DocSecurity>0</DocSecurity>
  <Lines>332</Lines>
  <Paragraphs>230</Paragraphs>
  <ScaleCrop>false</ScaleCrop>
  <HeadingPairs>
    <vt:vector size="2" baseType="variant">
      <vt:variant>
        <vt:lpstr>Title</vt:lpstr>
      </vt:variant>
      <vt:variant>
        <vt:i4>1</vt:i4>
      </vt:variant>
    </vt:vector>
  </HeadingPairs>
  <TitlesOfParts>
    <vt:vector size="1" baseType="lpstr">
      <vt:lpstr/>
    </vt:vector>
  </TitlesOfParts>
  <Company>UK Health Security Agency</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BorjasHoward</dc:creator>
  <cp:keywords/>
  <dc:description/>
  <cp:lastModifiedBy>Jaime BorjasHoward</cp:lastModifiedBy>
  <cp:revision>2</cp:revision>
  <dcterms:created xsi:type="dcterms:W3CDTF">2025-02-27T19:20:00Z</dcterms:created>
  <dcterms:modified xsi:type="dcterms:W3CDTF">2025-02-27T19:20:00Z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764892b3-06f6-4ff6-8044-ee294639b2b5</vt:lpwstr>
  </property>
</Properties>
</file>