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97" w:line="36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ITINERARIO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97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INSTITUTO SUPERIOR DE FORMACIÓN TÉCNICA N°6.005.</w:t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CARRERA: </w:t>
      </w:r>
      <w:r w:rsidDel="00000000" w:rsidR="00000000" w:rsidRPr="00000000">
        <w:rPr>
          <w:rFonts w:ascii="Arial" w:cs="Arial" w:eastAsia="Arial" w:hAnsi="Arial"/>
          <w:rtl w:val="0"/>
        </w:rPr>
        <w:t xml:space="preserve">Tecnicatura Superior en Seguridad Pública.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CURSO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Nivel 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1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CICLO LECTIVO</w:t>
      </w:r>
      <w:r w:rsidDel="00000000" w:rsidR="00000000" w:rsidRPr="00000000">
        <w:rPr>
          <w:rFonts w:ascii="Arial" w:cs="Arial" w:eastAsia="Arial" w:hAnsi="Arial"/>
          <w:rtl w:val="0"/>
        </w:rPr>
        <w:t xml:space="preserve">: 2026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MATERIA</w:t>
      </w:r>
      <w:r w:rsidDel="00000000" w:rsidR="00000000" w:rsidRPr="00000000">
        <w:rPr>
          <w:rFonts w:ascii="Arial" w:cs="Arial" w:eastAsia="Arial" w:hAnsi="Arial"/>
          <w:rtl w:val="0"/>
        </w:rPr>
        <w:t xml:space="preserve">: Taller Integral para la Construcción del Rol Policial Profesional.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REFERENTE: </w:t>
      </w:r>
      <w:r w:rsidDel="00000000" w:rsidR="00000000" w:rsidRPr="00000000">
        <w:rPr>
          <w:rFonts w:ascii="Arial" w:cs="Arial" w:eastAsia="Arial" w:hAnsi="Arial"/>
          <w:rtl w:val="0"/>
        </w:rPr>
        <w:t xml:space="preserve">Luis Alejandro Pintos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RÉGIMEN DE CURSADA</w:t>
      </w:r>
      <w:r w:rsidDel="00000000" w:rsidR="00000000" w:rsidRPr="00000000">
        <w:rPr>
          <w:rFonts w:ascii="Arial" w:cs="Arial" w:eastAsia="Arial" w:hAnsi="Arial"/>
          <w:rtl w:val="0"/>
        </w:rPr>
        <w:t xml:space="preserve">: Anual.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Arial" w:cs="Arial" w:eastAsia="Arial" w:hAnsi="Arial"/>
        </w:rPr>
      </w:pPr>
      <w:bookmarkStart w:colFirst="0" w:colLast="0" w:name="_heading=h.wswy9gy0y0py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ITINERARIO DE CLASE: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N° 14.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TIPO DE CLASE: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Teórica - práctica.</w:t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ind w:right="106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Contenidos de la Clase: 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</w:tabs>
        <w:spacing w:line="240" w:lineRule="auto"/>
        <w:ind w:left="928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Contenidos vistos al momento en este Taller y en las unidades de Operaciones Policiales y Prácticas Profesionalizantes II, correspondientes a la semana 1 a la 13.-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81"/>
          <w:tab w:val="left" w:leader="none" w:pos="1182"/>
        </w:tabs>
        <w:spacing w:line="240" w:lineRule="auto"/>
        <w:ind w:left="1211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3" w:lineRule="auto"/>
        <w:ind w:right="106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Tema de la Clase: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ontenidos </w:t>
      </w:r>
      <w:r w:rsidDel="00000000" w:rsidR="00000000" w:rsidRPr="00000000">
        <w:rPr>
          <w:rFonts w:ascii="Arial" w:cs="Arial" w:eastAsia="Arial" w:hAnsi="Arial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este Taller: Semana 1 a la Semana 13.-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 la unidad de Operaciones Policiales: Semana 1 a la Semana 13.-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3" w:lineRule="auto"/>
        <w:ind w:left="720" w:right="106" w:hanging="360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 la Unidad de  Prácticas Profesionalizantes: Semana 1 a la Semana 13.-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Finalidad de la Clase:</w:t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 propone realizar un repaso general de los contenidos vistos y trabajados hasta el momento de las semanas 1 a la 13 de este Taller y en las unidades de Operaciones Policiales y de Prácticas Profesionalizantes II.-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Introducción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de la Clase: </w:t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 esta clase </w:t>
      </w:r>
      <w:r w:rsidDel="00000000" w:rsidR="00000000" w:rsidRPr="00000000">
        <w:rPr>
          <w:rFonts w:ascii="Arial" w:cs="Arial" w:eastAsia="Arial" w:hAnsi="Arial"/>
          <w:rtl w:val="0"/>
        </w:rPr>
        <w:t xml:space="preserve">se realizará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una lectura de los temas trabajados en este Taller</w:t>
      </w:r>
      <w:r w:rsidDel="00000000" w:rsidR="00000000" w:rsidRPr="00000000">
        <w:rPr>
          <w:rFonts w:ascii="Arial" w:cs="Arial" w:eastAsia="Arial" w:hAnsi="Arial"/>
          <w:rtl w:val="0"/>
        </w:rPr>
        <w:t xml:space="preserve">: Semana a la Semana 13, de la unidad de Operaciones Policiales: Semana 1 a la Semana 13, y de la Unidad de  Prácticas Profesionalizantes: Semana 1 a la Semana 13.-</w:t>
      </w:r>
    </w:p>
    <w:p w:rsidR="00000000" w:rsidDel="00000000" w:rsidP="00000000" w:rsidRDefault="00000000" w:rsidRPr="00000000" w14:paraId="000000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bookmarkStart w:colFirst="0" w:colLast="0" w:name="_heading=h.npz27fjg0zav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En esta clase, el/la docente de Prácticas Profesionalizantes II, en función de los contenidos trabajados hasta el momento, formulará una pregunta o consigna orientadora. A partir de ella, se espera que los/as estudiantes participen activamente en el foro mediante el intercambio de ideas, reflexiones u opiniones fundamentadas, promoviendo así el diálogo y el enriquecimiento colectivo</w:t>
      </w:r>
    </w:p>
    <w:p w:rsidR="00000000" w:rsidDel="00000000" w:rsidP="00000000" w:rsidRDefault="00000000" w:rsidRPr="00000000" w14:paraId="000000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bookmarkStart w:colFirst="0" w:colLast="0" w:name="_heading=h.zdoz297yghqu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Recuerde que se encuentra habilitado el foro de interacciones, dudas y consultas para canalizar cualquier inquietud.</w:t>
      </w:r>
    </w:p>
    <w:p w:rsidR="00000000" w:rsidDel="00000000" w:rsidP="00000000" w:rsidRDefault="00000000" w:rsidRPr="00000000" w14:paraId="000000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También sugerimos que lean el material teórico aportado en clase 3.-</w:t>
      </w:r>
    </w:p>
    <w:p w:rsidR="00000000" w:rsidDel="00000000" w:rsidP="00000000" w:rsidRDefault="00000000" w:rsidRPr="00000000" w14:paraId="000000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Material de Estudio: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Material de lectura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Actividad en el foro de interacciones, dudas y consultas.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Materiales de estudios de las unidades curriculares (Materias) Operaciones Policiales y Prácticas Profesionalizantes II.-</w:t>
      </w:r>
    </w:p>
    <w:p w:rsidR="00000000" w:rsidDel="00000000" w:rsidP="00000000" w:rsidRDefault="00000000" w:rsidRPr="00000000" w14:paraId="000000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bookmarkStart w:colFirst="0" w:colLast="0" w:name="_heading=h.4boefslmkhd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99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928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0"/>
      <w:numFmt w:val="bullet"/>
      <w:lvlText w:val="•"/>
      <w:lvlJc w:val="left"/>
      <w:pPr>
        <w:ind w:left="1735" w:hanging="360"/>
      </w:pPr>
      <w:rPr/>
    </w:lvl>
    <w:lvl w:ilvl="2">
      <w:start w:val="0"/>
      <w:numFmt w:val="bullet"/>
      <w:lvlText w:val="•"/>
      <w:lvlJc w:val="left"/>
      <w:pPr>
        <w:ind w:left="2573" w:hanging="360"/>
      </w:pPr>
      <w:rPr/>
    </w:lvl>
    <w:lvl w:ilvl="3">
      <w:start w:val="0"/>
      <w:numFmt w:val="bullet"/>
      <w:lvlText w:val="•"/>
      <w:lvlJc w:val="left"/>
      <w:pPr>
        <w:ind w:left="3411" w:hanging="360"/>
      </w:pPr>
      <w:rPr/>
    </w:lvl>
    <w:lvl w:ilvl="4">
      <w:start w:val="0"/>
      <w:numFmt w:val="bullet"/>
      <w:lvlText w:val="•"/>
      <w:lvlJc w:val="left"/>
      <w:pPr>
        <w:ind w:left="4249" w:hanging="360"/>
      </w:pPr>
      <w:rPr/>
    </w:lvl>
    <w:lvl w:ilvl="5">
      <w:start w:val="0"/>
      <w:numFmt w:val="bullet"/>
      <w:lvlText w:val="•"/>
      <w:lvlJc w:val="left"/>
      <w:pPr>
        <w:ind w:left="5087" w:hanging="360"/>
      </w:pPr>
      <w:rPr/>
    </w:lvl>
    <w:lvl w:ilvl="6">
      <w:start w:val="0"/>
      <w:numFmt w:val="bullet"/>
      <w:lvlText w:val="•"/>
      <w:lvlJc w:val="left"/>
      <w:pPr>
        <w:ind w:left="5925" w:hanging="360"/>
      </w:pPr>
      <w:rPr/>
    </w:lvl>
    <w:lvl w:ilvl="7">
      <w:start w:val="0"/>
      <w:numFmt w:val="bullet"/>
      <w:lvlText w:val="•"/>
      <w:lvlJc w:val="left"/>
      <w:pPr>
        <w:ind w:left="6763" w:hanging="360"/>
      </w:pPr>
      <w:rPr/>
    </w:lvl>
    <w:lvl w:ilvl="8">
      <w:start w:val="0"/>
      <w:numFmt w:val="bullet"/>
      <w:lvlText w:val="•"/>
      <w:lvlJc w:val="left"/>
      <w:pPr>
        <w:ind w:left="7601" w:hanging="360"/>
      </w:pPr>
      <w:rPr/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942" w:hanging="363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sI4E5xFmenDAH8vgjMakYQzRpQ==">CgMxLjAyDmgud3N3eTlneTB5MHB5Mg5oLm5wejI3ZmpnMHphdjIOaC56ZG96Mjk3eWdocXUyDmguNGJvZWZzbG1raGQwOAByITFadTU3cUtPQjV3NVBoQjBRMjVoV1ZjZGNmWE9NWWRkMQ==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