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 - práctica.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Dedicaremos esta clase a realizar un repaso de los contenidos vistos al momento en este Taller y en las unidades de Operaciones Policiales y Prácticas Profesionalizantes II, correspondientes a la semana 1 a la 15.-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Contenidos de semana 1 a 15 de Taller, Operaciones Policiales y Prácticas Profesionalizantes II.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15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</w:t>
      </w:r>
      <w:r w:rsidDel="00000000" w:rsidR="00000000" w:rsidRPr="00000000">
        <w:rPr>
          <w:rFonts w:ascii="Arial" w:cs="Arial" w:eastAsia="Arial" w:hAnsi="Arial"/>
          <w:rtl w:val="0"/>
        </w:rPr>
        <w:t xml:space="preserve">se realizará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una lectura de los temas trabajados en este Taller</w:t>
      </w:r>
      <w:r w:rsidDel="00000000" w:rsidR="00000000" w:rsidRPr="00000000">
        <w:rPr>
          <w:rFonts w:ascii="Arial" w:cs="Arial" w:eastAsia="Arial" w:hAnsi="Arial"/>
          <w:rtl w:val="0"/>
        </w:rPr>
        <w:t xml:space="preserve">: Semana a la Semana 15.-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Operaciones Policiales: Semana 1 a la Semana 15.-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 Prácticas Profesionalizantes: Semana 1 a la Semana 15.-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pz27fjg0zav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esta clase, el/la docente de Operaciones Policiales,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zdoz297yghqu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También sugerimos que lean el material teórico aportado en clase 3.-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aportados en la clase del Taller.-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en el foro de interacciones, dudas y consultas.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Materiales de estudios de las unidades curriculares (Materias) Operaciones Policiales y Prácticas Profesionalizantes II.-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Rnp8CIlfhPAPxqz3hOyzRm7FQ==">CgMxLjAyDmgud3N3eTlneTB5MHB5Mg5oLm5wejI3ZmpnMHphdjIOaC56ZG96Mjk3eWdocXU4AHIhMUs1MTFkTVEwZXlPdVBhZTI3a0VaWlFFb0N6ZG9sX0NW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