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DESARROLLO DE TEMAS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Teórica.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line="240" w:lineRule="auto"/>
        <w:ind w:left="928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Dedicaremos esta clase a realizar un repaso de los contenidos vistos al momento en este Taller y en las unidades de Operaciones Policiales y Prácticas Profesionalizantes II, correspondientes a la semana 1 a la 21.-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81"/>
          <w:tab w:val="left" w:leader="none" w:pos="1182"/>
        </w:tabs>
        <w:spacing w:line="240" w:lineRule="auto"/>
        <w:ind w:left="1211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trabajara con los contenidos vistos al momento en este Taller: Semana 1 a la  Semana 21.-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la unidad de Operaciones Policiales: Semana 1 a la Semana 21.-.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right="122" w:hanging="36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la Unidad de  Prácticas Profesionalizantes: Semana 1 a la Semana 21.-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right="122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Esta clase la utilizaremos para que realicen una lectura de los temas trabajados en este Taller</w:t>
      </w:r>
      <w:r w:rsidDel="00000000" w:rsidR="00000000" w:rsidRPr="00000000">
        <w:rPr>
          <w:rFonts w:ascii="Arial" w:cs="Arial" w:eastAsia="Arial" w:hAnsi="Arial"/>
          <w:rtl w:val="0"/>
        </w:rPr>
        <w:t xml:space="preserve">: Semana 1 a la Semana 21.-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la unidad de Operaciones Policiales: Semana 1 a la Semana 21.- 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la Unidad de  Prácticas Profesionalizantes: Semana 1 a la Semana 21.- </w:t>
      </w:r>
    </w:p>
    <w:p w:rsidR="00000000" w:rsidDel="00000000" w:rsidP="00000000" w:rsidRDefault="00000000" w:rsidRPr="00000000" w14:paraId="00000018">
      <w:pPr>
        <w:widowControl w:val="0"/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npz27fjg0zav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En esta clase, el/la docente de Operaciones Policiales, en función de los contenidos trabajados hasta el momento, formulará una pregunta o consigna orientadora. A partir de ella, se espera que los/as estudiantes participen activamente en el foro mediante el intercambio de ideas, reflexiones u opiniones fundamentadas, promoviendo así el diálogo y el enriquecimiento colectivo.-</w:t>
      </w:r>
    </w:p>
    <w:p w:rsidR="00000000" w:rsidDel="00000000" w:rsidP="00000000" w:rsidRDefault="00000000" w:rsidRPr="00000000" w14:paraId="00000019">
      <w:pPr>
        <w:widowControl w:val="0"/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También sugerimos que lean el material teórico aportado en clase 3.-</w:t>
      </w:r>
    </w:p>
    <w:p w:rsidR="00000000" w:rsidDel="00000000" w:rsidP="00000000" w:rsidRDefault="00000000" w:rsidRPr="00000000" w14:paraId="0000001A">
      <w:pPr>
        <w:widowControl w:val="0"/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Recuerde que se encuentra habilitado el foro de interacciones, dudas y consultas para canalizar cualquier inquietud.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Desarrollo de la Clase: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</w:rPr>
      </w:pPr>
      <w:bookmarkStart w:colFirst="0" w:colLast="0" w:name="_heading=h.vvfpzpn32rjo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A continuación sugerimos este espacio para que realicen una lectura de los materiales de estudio aportado por este Taller y de las materias Operaciones Policiales y Prácticas Profesionalizantes II, de la semana 1 a la semana 21.-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51" w:top="993" w:left="1701" w:right="104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1735" w:hanging="360"/>
      </w:pPr>
      <w:rPr/>
    </w:lvl>
    <w:lvl w:ilvl="2">
      <w:start w:val="0"/>
      <w:numFmt w:val="bullet"/>
      <w:lvlText w:val="•"/>
      <w:lvlJc w:val="left"/>
      <w:pPr>
        <w:ind w:left="2573" w:hanging="360"/>
      </w:pPr>
      <w:rPr/>
    </w:lvl>
    <w:lvl w:ilvl="3">
      <w:start w:val="0"/>
      <w:numFmt w:val="bullet"/>
      <w:lvlText w:val="•"/>
      <w:lvlJc w:val="left"/>
      <w:pPr>
        <w:ind w:left="3411" w:hanging="360"/>
      </w:pPr>
      <w:rPr/>
    </w:lvl>
    <w:lvl w:ilvl="4">
      <w:start w:val="0"/>
      <w:numFmt w:val="bullet"/>
      <w:lvlText w:val="•"/>
      <w:lvlJc w:val="left"/>
      <w:pPr>
        <w:ind w:left="4249" w:hanging="360"/>
      </w:pPr>
      <w:rPr/>
    </w:lvl>
    <w:lvl w:ilvl="5">
      <w:start w:val="0"/>
      <w:numFmt w:val="bullet"/>
      <w:lvlText w:val="•"/>
      <w:lvlJc w:val="left"/>
      <w:pPr>
        <w:ind w:left="5087" w:hanging="360"/>
      </w:pPr>
      <w:rPr/>
    </w:lvl>
    <w:lvl w:ilvl="6">
      <w:start w:val="0"/>
      <w:numFmt w:val="bullet"/>
      <w:lvlText w:val="•"/>
      <w:lvlJc w:val="left"/>
      <w:pPr>
        <w:ind w:left="5925" w:hanging="360"/>
      </w:pPr>
      <w:rPr/>
    </w:lvl>
    <w:lvl w:ilvl="7">
      <w:start w:val="0"/>
      <w:numFmt w:val="bullet"/>
      <w:lvlText w:val="•"/>
      <w:lvlJc w:val="left"/>
      <w:pPr>
        <w:ind w:left="6763" w:hanging="360"/>
      </w:pPr>
      <w:rPr/>
    </w:lvl>
    <w:lvl w:ilvl="8">
      <w:start w:val="0"/>
      <w:numFmt w:val="bullet"/>
      <w:lvlText w:val="•"/>
      <w:lvlJc w:val="left"/>
      <w:pPr>
        <w:ind w:left="7601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before="49" w:line="240" w:lineRule="auto"/>
      <w:ind w:left="211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B8338C"/>
    <w:pPr>
      <w:ind w:left="720"/>
      <w:contextualSpacing w:val="1"/>
    </w:pPr>
    <w:rPr>
      <w:lang w:eastAsia="es-AR" w:val="es-ES"/>
    </w:rPr>
  </w:style>
  <w:style w:type="table" w:styleId="TableNormal1" w:customStyle="1">
    <w:name w:val="Table Normal"/>
    <w:uiPriority w:val="2"/>
    <w:semiHidden w:val="1"/>
    <w:unhideWhenUsed w:val="1"/>
    <w:qFormat w:val="1"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926E8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926E8A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1"/>
    <w:rsid w:val="00B04455"/>
    <w:rPr>
      <w:rFonts w:ascii="Arial" w:cs="Arial" w:eastAsia="Arial" w:hAnsi="Arial"/>
      <w:b w:val="1"/>
      <w:bCs w:val="1"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 w:val="1"/>
    <w:rsid w:val="00B04455"/>
    <w:pPr>
      <w:widowControl w:val="0"/>
      <w:autoSpaceDE w:val="0"/>
      <w:autoSpaceDN w:val="0"/>
      <w:spacing w:after="0" w:line="240" w:lineRule="auto"/>
    </w:pPr>
    <w:rPr>
      <w:b w:val="1"/>
      <w:bCs w:val="1"/>
      <w:sz w:val="16"/>
      <w:szCs w:val="16"/>
      <w:lang w:val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B04455"/>
    <w:rPr>
      <w:rFonts w:ascii="Calibri" w:cs="Calibri" w:eastAsia="Calibri" w:hAnsi="Calibri"/>
      <w:b w:val="1"/>
      <w:bCs w:val="1"/>
      <w:sz w:val="16"/>
      <w:szCs w:val="16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GY6iRWH8/6CJ5rr99vLTm5G+wA==">CgMxLjAyDmgubnB6MjdmamcwemF2Mg5oLnZ2ZnB6cG4zMnJqbzgAciExVk05SEtIeHNkWXJqWHMtZFJuZzB5enNoTW1sVnJHY1M=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2026-08-09T21:54:00Z</dcterms:created>
  <dc:creator>Administrador</dc:creator>
</cp:coreProperties>
</file>