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line="331.20000000000005" w:lineRule="auto"/>
        <w:rPr>
          <w:b w:val="1"/>
          <w:color w:val="0b5394"/>
          <w:sz w:val="36"/>
          <w:szCs w:val="36"/>
        </w:rPr>
      </w:pPr>
      <w:bookmarkStart w:colFirst="0" w:colLast="0" w:name="_9q5oxwabmal5" w:id="0"/>
      <w:bookmarkEnd w:id="0"/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PL/pgSQL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line="331.2" w:lineRule="auto"/>
        <w:rPr>
          <w:b w:val="1"/>
          <w:i w:val="1"/>
          <w:color w:val="0b5394"/>
          <w:sz w:val="28"/>
          <w:szCs w:val="28"/>
        </w:rPr>
      </w:pPr>
      <w:bookmarkStart w:colFirst="0" w:colLast="0" w:name="_h4blnrtjq6i" w:id="1"/>
      <w:bookmarkEnd w:id="1"/>
      <w:r w:rsidDel="00000000" w:rsidR="00000000" w:rsidRPr="00000000">
        <w:rPr>
          <w:b w:val="1"/>
          <w:i w:val="1"/>
          <w:color w:val="0b5394"/>
          <w:sz w:val="28"/>
          <w:szCs w:val="28"/>
          <w:rtl w:val="0"/>
        </w:rPr>
        <w:t xml:space="preserve">Declaraciones y Tipado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DECLARE var tipo;</w:t>
      </w:r>
      <w:r w:rsidDel="00000000" w:rsidR="00000000" w:rsidRPr="00000000">
        <w:rPr>
          <w:rtl w:val="0"/>
        </w:rPr>
        <w:t xml:space="preserve">: Declara una variable local con un tipo.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var := expresión;</w:t>
      </w:r>
      <w:r w:rsidDel="00000000" w:rsidR="00000000" w:rsidRPr="00000000">
        <w:rPr>
          <w:rtl w:val="0"/>
        </w:rPr>
        <w:t xml:space="preserve">: Asignación de valores a variables declaradas.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line="331.2" w:lineRule="auto"/>
        <w:rPr>
          <w:b w:val="1"/>
          <w:i w:val="1"/>
          <w:color w:val="0b5394"/>
          <w:sz w:val="28"/>
          <w:szCs w:val="28"/>
        </w:rPr>
      </w:pPr>
      <w:bookmarkStart w:colFirst="0" w:colLast="0" w:name="_r0wirzozx8y6" w:id="2"/>
      <w:bookmarkEnd w:id="2"/>
      <w:r w:rsidDel="00000000" w:rsidR="00000000" w:rsidRPr="00000000">
        <w:rPr>
          <w:b w:val="1"/>
          <w:i w:val="1"/>
          <w:color w:val="0b5394"/>
          <w:sz w:val="28"/>
          <w:szCs w:val="28"/>
          <w:rtl w:val="0"/>
        </w:rPr>
        <w:t xml:space="preserve">Tipos de Variables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b w:val="1"/>
          <w:i w:val="1"/>
          <w:color w:val="0b5394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3645"/>
        <w:gridCol w:w="3105"/>
        <w:tblGridChange w:id="0">
          <w:tblGrid>
            <w:gridCol w:w="2085"/>
            <w:gridCol w:w="3645"/>
            <w:gridCol w:w="310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Números enteros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5, 3, 24, -1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Números decimales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3.14, -2.4, 0.2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VARCHAR(n)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Strings de texto, van entre comillas dobles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“Hola mundo”, “Texto”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Carácter entre comillas simples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‘c’, ‘a’, ‘x’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Booleano que representa verdadero o falso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true, false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Arreglo de elementos, es posible hacer ARRAY de cualquier otro tipo excepto del mismo ARRAY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[10,20,30]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Fechas sin tiempo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2025-06-23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keepNext w:val="0"/>
        <w:keepLines w:val="0"/>
        <w:spacing w:line="331.2" w:lineRule="auto"/>
        <w:rPr>
          <w:b w:val="1"/>
          <w:i w:val="1"/>
          <w:color w:val="0b5394"/>
          <w:sz w:val="28"/>
          <w:szCs w:val="28"/>
        </w:rPr>
      </w:pPr>
      <w:bookmarkStart w:colFirst="0" w:colLast="0" w:name="_tx9bqpwbgan6" w:id="3"/>
      <w:bookmarkEnd w:id="3"/>
      <w:r w:rsidDel="00000000" w:rsidR="00000000" w:rsidRPr="00000000">
        <w:rPr>
          <w:b w:val="1"/>
          <w:i w:val="1"/>
          <w:color w:val="0b5394"/>
          <w:sz w:val="28"/>
          <w:szCs w:val="28"/>
          <w:rtl w:val="0"/>
        </w:rPr>
        <w:t xml:space="preserve">Operaciones Aritméticas</w:t>
      </w:r>
    </w:p>
    <w:p w:rsidR="00000000" w:rsidDel="00000000" w:rsidP="00000000" w:rsidRDefault="00000000" w:rsidRPr="00000000" w14:paraId="00000020">
      <w:pPr>
        <w:spacing w:line="331.2" w:lineRule="auto"/>
        <w:rPr/>
      </w:pPr>
      <w:r w:rsidDel="00000000" w:rsidR="00000000" w:rsidRPr="00000000">
        <w:rPr>
          <w:rtl w:val="0"/>
        </w:rPr>
        <w:t xml:space="preserve">Es posible la realización de operaciones matemáticas simples definidas por los siguientes operadores.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2310"/>
        <w:gridCol w:w="3645"/>
        <w:tblGridChange w:id="0">
          <w:tblGrid>
            <w:gridCol w:w="2895"/>
            <w:gridCol w:w="2310"/>
            <w:gridCol w:w="364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Símbolo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Precedencia (de menor a mayor)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Suma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Multiplicación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División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Potenciación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4">
      <w:pPr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line="331.2" w:lineRule="auto"/>
        <w:rPr>
          <w:b w:val="1"/>
          <w:i w:val="1"/>
          <w:color w:val="0b5394"/>
          <w:sz w:val="28"/>
          <w:szCs w:val="28"/>
        </w:rPr>
      </w:pPr>
      <w:bookmarkStart w:colFirst="0" w:colLast="0" w:name="_52e8srrfrk32" w:id="4"/>
      <w:bookmarkEnd w:id="4"/>
      <w:r w:rsidDel="00000000" w:rsidR="00000000" w:rsidRPr="00000000">
        <w:rPr>
          <w:b w:val="1"/>
          <w:i w:val="1"/>
          <w:color w:val="0b5394"/>
          <w:sz w:val="28"/>
          <w:szCs w:val="28"/>
          <w:rtl w:val="0"/>
        </w:rPr>
        <w:t xml:space="preserve">Operaciones Relacionales</w:t>
      </w:r>
    </w:p>
    <w:p w:rsidR="00000000" w:rsidDel="00000000" w:rsidP="00000000" w:rsidRDefault="00000000" w:rsidRPr="00000000" w14:paraId="00000036">
      <w:pPr>
        <w:spacing w:line="331.2" w:lineRule="auto"/>
        <w:rPr/>
      </w:pPr>
      <w:r w:rsidDel="00000000" w:rsidR="00000000" w:rsidRPr="00000000">
        <w:rPr>
          <w:rtl w:val="0"/>
        </w:rPr>
        <w:t xml:space="preserve">Es posible realizar operaciones relacionales que conviertan condiciones en booleanos.</w:t>
      </w:r>
    </w:p>
    <w:p w:rsidR="00000000" w:rsidDel="00000000" w:rsidP="00000000" w:rsidRDefault="00000000" w:rsidRPr="00000000" w14:paraId="00000037">
      <w:pPr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</w:p>
    <w:tbl>
      <w:tblPr>
        <w:tblStyle w:val="Table3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2295"/>
        <w:gridCol w:w="3645"/>
        <w:tblGridChange w:id="0">
          <w:tblGrid>
            <w:gridCol w:w="2910"/>
            <w:gridCol w:w="2295"/>
            <w:gridCol w:w="364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Símbolo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Precedencia (todas 4)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Mayor que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Menor que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Mayor o igual que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Menor o igual que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Igual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Diferente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D">
      <w:pPr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line="331.2" w:lineRule="auto"/>
        <w:rPr>
          <w:b w:val="1"/>
          <w:i w:val="1"/>
          <w:color w:val="0b5394"/>
          <w:sz w:val="28"/>
          <w:szCs w:val="28"/>
        </w:rPr>
      </w:pPr>
      <w:bookmarkStart w:colFirst="0" w:colLast="0" w:name="_c0l4fb7bn46y" w:id="5"/>
      <w:bookmarkEnd w:id="5"/>
      <w:r w:rsidDel="00000000" w:rsidR="00000000" w:rsidRPr="00000000">
        <w:rPr>
          <w:b w:val="1"/>
          <w:i w:val="1"/>
          <w:color w:val="0b5394"/>
          <w:sz w:val="28"/>
          <w:szCs w:val="28"/>
          <w:rtl w:val="0"/>
        </w:rPr>
        <w:t xml:space="preserve">Operaciones Booleanas</w:t>
      </w:r>
    </w:p>
    <w:p w:rsidR="00000000" w:rsidDel="00000000" w:rsidP="00000000" w:rsidRDefault="00000000" w:rsidRPr="00000000" w14:paraId="0000004F">
      <w:pPr>
        <w:spacing w:line="331.2" w:lineRule="auto"/>
        <w:rPr/>
      </w:pPr>
      <w:r w:rsidDel="00000000" w:rsidR="00000000" w:rsidRPr="00000000">
        <w:rPr>
          <w:rtl w:val="0"/>
        </w:rPr>
        <w:t xml:space="preserve">Es posible realizar operaciones booleanas para alterar un resultado. Estas se pueden aplicar fuera de condiciones.</w:t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</w:p>
    <w:tbl>
      <w:tblPr>
        <w:tblStyle w:val="Table4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2295"/>
        <w:gridCol w:w="3645"/>
        <w:tblGridChange w:id="0">
          <w:tblGrid>
            <w:gridCol w:w="2910"/>
            <w:gridCol w:w="2295"/>
            <w:gridCol w:w="364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Símbolo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Precedencia (de menor a mayor)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Negación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D">
      <w:pPr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line="331.2" w:lineRule="auto"/>
        <w:rPr>
          <w:b w:val="1"/>
          <w:i w:val="1"/>
          <w:color w:val="0b5394"/>
          <w:sz w:val="28"/>
          <w:szCs w:val="28"/>
        </w:rPr>
      </w:pPr>
      <w:bookmarkStart w:colFirst="0" w:colLast="0" w:name="_h3rimhqnc252" w:id="6"/>
      <w:bookmarkEnd w:id="6"/>
      <w:r w:rsidDel="00000000" w:rsidR="00000000" w:rsidRPr="00000000">
        <w:rPr>
          <w:b w:val="1"/>
          <w:i w:val="1"/>
          <w:color w:val="0b5394"/>
          <w:sz w:val="28"/>
          <w:szCs w:val="28"/>
          <w:rtl w:val="0"/>
        </w:rPr>
        <w:t xml:space="preserve">Conversiones de Tipos</w:t>
      </w:r>
    </w:p>
    <w:p w:rsidR="00000000" w:rsidDel="00000000" w:rsidP="00000000" w:rsidRDefault="00000000" w:rsidRPr="00000000" w14:paraId="0000005F">
      <w:pPr>
        <w:spacing w:line="331.2" w:lineRule="auto"/>
        <w:rPr/>
      </w:pPr>
      <w:r w:rsidDel="00000000" w:rsidR="00000000" w:rsidRPr="00000000">
        <w:rPr>
          <w:rtl w:val="0"/>
        </w:rPr>
        <w:t xml:space="preserve">Es posible convertir ciertos tipos a otros a través de las diferentes operaciones especificadas.</w:t>
      </w:r>
    </w:p>
    <w:p w:rsidR="00000000" w:rsidDel="00000000" w:rsidP="00000000" w:rsidRDefault="00000000" w:rsidRPr="00000000" w14:paraId="00000060">
      <w:pPr>
        <w:spacing w:line="331.2" w:lineRule="auto"/>
        <w:rPr/>
      </w:pPr>
      <w:r w:rsidDel="00000000" w:rsidR="00000000" w:rsidRPr="00000000">
        <w:rPr>
          <w:rtl w:val="0"/>
        </w:rPr>
        <w:t xml:space="preserve">No todas las operaciones están disponibles para todos los tipos.</w:t>
      </w:r>
    </w:p>
    <w:p w:rsidR="00000000" w:rsidDel="00000000" w:rsidP="00000000" w:rsidRDefault="00000000" w:rsidRPr="00000000" w14:paraId="00000061">
      <w:pPr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62">
      <w:pPr>
        <w:spacing w:line="331.2" w:lineRule="auto"/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únicas </w:t>
      </w:r>
      <w:r w:rsidDel="00000000" w:rsidR="00000000" w:rsidRPr="00000000">
        <w:rPr>
          <w:rtl w:val="0"/>
        </w:rPr>
        <w:t xml:space="preserve">operaciones disponibles entre tipos están especificadas en la siguiente tabla:</w:t>
      </w:r>
    </w:p>
    <w:p w:rsidR="00000000" w:rsidDel="00000000" w:rsidP="00000000" w:rsidRDefault="00000000" w:rsidRPr="00000000" w14:paraId="00000063">
      <w:pPr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 </w:t>
        <w:br w:type="textWrapping"/>
        <w:t xml:space="preserve"> </w:t>
      </w:r>
    </w:p>
    <w:tbl>
      <w:tblPr>
        <w:tblStyle w:val="Table5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2520"/>
        <w:gridCol w:w="2580"/>
        <w:gridCol w:w="2205"/>
        <w:tblGridChange w:id="0">
          <w:tblGrid>
            <w:gridCol w:w="1530"/>
            <w:gridCol w:w="2520"/>
            <w:gridCol w:w="2580"/>
            <w:gridCol w:w="220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Resultado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Todas Aritméticas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DECIMAL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VARCHAR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Todas Aritméticas (TRUE es 1, FALSE es 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INTEGER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VARCHAR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VARCHAR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(TRUE es ‘TRUE’, FALSE es ‘FALSE’)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VARCHAR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VARCHAR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VARCHAR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Todas Aritméticas (True es 1, False es 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8C">
      <w:pPr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8D">
      <w:pPr>
        <w:spacing w:line="331.2" w:lineRule="auto"/>
        <w:rPr/>
      </w:pPr>
      <w:r w:rsidDel="00000000" w:rsidR="00000000" w:rsidRPr="00000000">
        <w:rPr>
          <w:rtl w:val="0"/>
        </w:rPr>
        <w:t xml:space="preserve">Si se intenta realizar operaciones fuera de las especificadas debe de emitirse un error.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line="331.2" w:lineRule="auto"/>
        <w:rPr>
          <w:b w:val="1"/>
          <w:i w:val="1"/>
          <w:color w:val="0b5394"/>
          <w:sz w:val="28"/>
          <w:szCs w:val="28"/>
        </w:rPr>
      </w:pPr>
      <w:bookmarkStart w:colFirst="0" w:colLast="0" w:name="_bc60oqxr7z8t" w:id="7"/>
      <w:bookmarkEnd w:id="7"/>
      <w:r w:rsidDel="00000000" w:rsidR="00000000" w:rsidRPr="00000000">
        <w:rPr>
          <w:b w:val="1"/>
          <w:i w:val="1"/>
          <w:color w:val="0b5394"/>
          <w:sz w:val="28"/>
          <w:szCs w:val="28"/>
          <w:rtl w:val="0"/>
        </w:rPr>
        <w:t xml:space="preserve">Control de Flujo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IF condición THEN ... END IF;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IF condición THEN ... ELSE ... END IF;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CASE WHEN ... THEN ... ELSE ... END CASE;</w:t>
      </w:r>
    </w:p>
    <w:p w:rsidR="00000000" w:rsidDel="00000000" w:rsidP="00000000" w:rsidRDefault="00000000" w:rsidRPr="00000000" w14:paraId="00000092">
      <w:pPr>
        <w:spacing w:after="200" w:lineRule="auto"/>
        <w:rPr/>
      </w:pPr>
      <w:r w:rsidDel="00000000" w:rsidR="00000000" w:rsidRPr="00000000">
        <w:rPr>
          <w:color w:val="188038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line="331.2" w:lineRule="auto"/>
        <w:rPr>
          <w:b w:val="1"/>
          <w:i w:val="1"/>
          <w:color w:val="0b5394"/>
          <w:sz w:val="28"/>
          <w:szCs w:val="28"/>
        </w:rPr>
      </w:pPr>
      <w:bookmarkStart w:colFirst="0" w:colLast="0" w:name="_wb949o4f07j" w:id="8"/>
      <w:bookmarkEnd w:id="8"/>
      <w:r w:rsidDel="00000000" w:rsidR="00000000" w:rsidRPr="00000000">
        <w:rPr>
          <w:b w:val="1"/>
          <w:i w:val="1"/>
          <w:color w:val="0b5394"/>
          <w:sz w:val="28"/>
          <w:szCs w:val="28"/>
          <w:rtl w:val="0"/>
        </w:rPr>
        <w:t xml:space="preserve">Ciclos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FOR i IN [start]..[end] LOOP ... END LOOP;</w:t>
      </w:r>
    </w:p>
    <w:tbl>
      <w:tblPr>
        <w:tblStyle w:val="Table6"/>
        <w:tblW w:w="7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80"/>
        <w:tblGridChange w:id="0">
          <w:tblGrid>
            <w:gridCol w:w="7680"/>
          </w:tblGrid>
        </w:tblGridChange>
      </w:tblGrid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31.2" w:lineRule="auto"/>
              <w:rPr>
                <w:color w:val="383a42"/>
              </w:rPr>
            </w:pPr>
            <w:r w:rsidDel="00000000" w:rsidR="00000000" w:rsidRPr="00000000">
              <w:rPr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color w:val="383a42"/>
                <w:rtl w:val="0"/>
              </w:rPr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1..5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LOOP</w:t>
            </w:r>
            <w:r w:rsidDel="00000000" w:rsidR="00000000" w:rsidRPr="00000000">
              <w:rPr>
                <w:color w:val="383a42"/>
                <w:rtl w:val="0"/>
              </w:rPr>
              <w:t xml:space="preserve">        </w:t>
            </w:r>
            <w:r w:rsidDel="00000000" w:rsidR="00000000" w:rsidRPr="00000000">
              <w:rPr>
                <w:color w:val="a626a4"/>
                <w:rtl w:val="0"/>
              </w:rPr>
              <w:t xml:space="preserve">RAISE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NOTICE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50a14f"/>
                <w:rtl w:val="0"/>
              </w:rPr>
              <w:t xml:space="preserve">'Iteración número: %'</w:t>
            </w:r>
            <w:r w:rsidDel="00000000" w:rsidR="00000000" w:rsidRPr="00000000">
              <w:rPr>
                <w:color w:val="383a42"/>
                <w:rtl w:val="0"/>
              </w:rPr>
              <w:t xml:space="preserve">, i;    </w:t>
            </w:r>
            <w:r w:rsidDel="00000000" w:rsidR="00000000" w:rsidRPr="00000000">
              <w:rPr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LOOP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FOREACH var IN ARRAY array LOOP ... END LOOP;</w:t>
      </w:r>
    </w:p>
    <w:tbl>
      <w:tblPr>
        <w:tblStyle w:val="Table7"/>
        <w:tblW w:w="7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70"/>
        <w:tblGridChange w:id="0">
          <w:tblGrid>
            <w:gridCol w:w="7770"/>
          </w:tblGrid>
        </w:tblGridChange>
      </w:tblGrid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31.2" w:lineRule="auto"/>
              <w:rPr>
                <w:color w:val="383a42"/>
              </w:rPr>
            </w:pPr>
            <w:r w:rsidDel="00000000" w:rsidR="00000000" w:rsidRPr="00000000">
              <w:rPr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color w:val="383a42"/>
                <w:rtl w:val="0"/>
              </w:rPr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c18401"/>
                <w:rtl w:val="0"/>
              </w:rPr>
              <w:t xml:space="preserve">INTEGER</w:t>
            </w:r>
            <w:r w:rsidDel="00000000" w:rsidR="00000000" w:rsidRPr="00000000">
              <w:rPr>
                <w:color w:val="383a42"/>
                <w:rtl w:val="0"/>
              </w:rPr>
              <w:t xml:space="preserve">;    numeros INTEGER[] := ARRAY[10, 20, 30, 40];</w:t>
            </w:r>
            <w:r w:rsidDel="00000000" w:rsidR="00000000" w:rsidRPr="00000000">
              <w:rPr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color w:val="383a42"/>
                <w:rtl w:val="0"/>
              </w:rPr>
              <w:t xml:space="preserve">    FOREACH </w:t>
            </w:r>
            <w:r w:rsidDel="00000000" w:rsidR="00000000" w:rsidRPr="00000000">
              <w:rPr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color w:val="383a42"/>
                <w:rtl w:val="0"/>
              </w:rPr>
              <w:t xml:space="preserve"> numeros </w:t>
            </w:r>
            <w:r w:rsidDel="00000000" w:rsidR="00000000" w:rsidRPr="00000000">
              <w:rPr>
                <w:color w:val="a626a4"/>
                <w:rtl w:val="0"/>
              </w:rPr>
              <w:t xml:space="preserve">LOOP</w:t>
            </w:r>
            <w:r w:rsidDel="00000000" w:rsidR="00000000" w:rsidRPr="00000000">
              <w:rPr>
                <w:color w:val="383a42"/>
                <w:rtl w:val="0"/>
              </w:rPr>
              <w:t xml:space="preserve">        </w:t>
            </w:r>
            <w:r w:rsidDel="00000000" w:rsidR="00000000" w:rsidRPr="00000000">
              <w:rPr>
                <w:color w:val="a626a4"/>
                <w:rtl w:val="0"/>
              </w:rPr>
              <w:t xml:space="preserve">RAISE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NOTICE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50a14f"/>
                <w:rtl w:val="0"/>
              </w:rPr>
              <w:t xml:space="preserve">'Número: %'</w:t>
            </w:r>
            <w:r w:rsidDel="00000000" w:rsidR="00000000" w:rsidRPr="00000000">
              <w:rPr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color w:val="383a42"/>
                <w:rtl w:val="0"/>
              </w:rPr>
              <w:t xml:space="preserve">;    </w:t>
            </w:r>
            <w:r w:rsidDel="00000000" w:rsidR="00000000" w:rsidRPr="00000000">
              <w:rPr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LOOP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A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FOREACH row IN result LOOP ... END LOOP;</w:t>
      </w:r>
    </w:p>
    <w:tbl>
      <w:tblPr>
        <w:tblStyle w:val="Table8"/>
        <w:tblW w:w="6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35"/>
        <w:tblGridChange w:id="0">
          <w:tblGrid>
            <w:gridCol w:w="643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31.2" w:lineRule="auto"/>
              <w:rPr>
                <w:color w:val="383a42"/>
              </w:rPr>
            </w:pPr>
            <w:r w:rsidDel="00000000" w:rsidR="00000000" w:rsidRPr="00000000">
              <w:rPr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color w:val="383a42"/>
                <w:rtl w:val="0"/>
              </w:rPr>
              <w:t xml:space="preserve">    FOREACH fila </w:t>
            </w:r>
            <w:r w:rsidDel="00000000" w:rsidR="00000000" w:rsidRPr="00000000">
              <w:rPr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color w:val="383a42"/>
                <w:rtl w:val="0"/>
              </w:rPr>
              <w:t xml:space="preserve">, nombre </w:t>
            </w:r>
            <w:r w:rsidDel="00000000" w:rsidR="00000000" w:rsidRPr="00000000">
              <w:rPr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color w:val="383a42"/>
                <w:rtl w:val="0"/>
              </w:rPr>
              <w:t xml:space="preserve"> usuarios </w:t>
            </w:r>
            <w:r w:rsidDel="00000000" w:rsidR="00000000" w:rsidRPr="00000000">
              <w:rPr>
                <w:color w:val="a626a4"/>
                <w:rtl w:val="0"/>
              </w:rPr>
              <w:t xml:space="preserve">LOOP</w:t>
            </w:r>
            <w:r w:rsidDel="00000000" w:rsidR="00000000" w:rsidRPr="00000000">
              <w:rPr>
                <w:color w:val="383a42"/>
                <w:rtl w:val="0"/>
              </w:rPr>
              <w:t xml:space="preserve">        </w:t>
            </w:r>
            <w:r w:rsidDel="00000000" w:rsidR="00000000" w:rsidRPr="00000000">
              <w:rPr>
                <w:color w:val="a626a4"/>
                <w:rtl w:val="0"/>
              </w:rPr>
              <w:t xml:space="preserve">RAISE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NOTICE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50a14f"/>
                <w:rtl w:val="0"/>
              </w:rPr>
              <w:t xml:space="preserve">'Usuario: %'</w:t>
            </w:r>
            <w:r w:rsidDel="00000000" w:rsidR="00000000" w:rsidRPr="00000000">
              <w:rPr>
                <w:color w:val="383a42"/>
                <w:rtl w:val="0"/>
              </w:rPr>
              <w:t xml:space="preserve">, fila;    </w:t>
            </w:r>
            <w:r w:rsidDel="00000000" w:rsidR="00000000" w:rsidRPr="00000000">
              <w:rPr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LOOP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9C">
      <w:pPr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line="331.2" w:lineRule="auto"/>
        <w:rPr>
          <w:b w:val="1"/>
          <w:i w:val="1"/>
          <w:color w:val="0b5394"/>
          <w:sz w:val="28"/>
          <w:szCs w:val="28"/>
        </w:rPr>
      </w:pPr>
      <w:bookmarkStart w:colFirst="0" w:colLast="0" w:name="_1wjim6m7ekr8" w:id="9"/>
      <w:bookmarkEnd w:id="9"/>
      <w:r w:rsidDel="00000000" w:rsidR="00000000" w:rsidRPr="00000000">
        <w:rPr>
          <w:b w:val="1"/>
          <w:i w:val="1"/>
          <w:color w:val="0b5394"/>
          <w:sz w:val="28"/>
          <w:szCs w:val="28"/>
          <w:rtl w:val="0"/>
        </w:rPr>
        <w:t xml:space="preserve">Sentencias de Control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EXIT;</w:t>
      </w:r>
      <w:r w:rsidDel="00000000" w:rsidR="00000000" w:rsidRPr="00000000">
        <w:rPr>
          <w:rtl w:val="0"/>
        </w:rPr>
        <w:t xml:space="preserve">: Finaliza un ciclo.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CONTINUE;</w:t>
      </w:r>
      <w:r w:rsidDel="00000000" w:rsidR="00000000" w:rsidRPr="00000000">
        <w:rPr>
          <w:rtl w:val="0"/>
        </w:rPr>
        <w:t xml:space="preserve">: Salta a la siguiente iteración.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line="331.2" w:lineRule="auto"/>
        <w:rPr>
          <w:b w:val="1"/>
          <w:i w:val="1"/>
          <w:color w:val="0b5394"/>
          <w:sz w:val="28"/>
          <w:szCs w:val="28"/>
        </w:rPr>
      </w:pPr>
      <w:bookmarkStart w:colFirst="0" w:colLast="0" w:name="_jw2qdykfnhfc" w:id="10"/>
      <w:bookmarkEnd w:id="10"/>
      <w:r w:rsidDel="00000000" w:rsidR="00000000" w:rsidRPr="00000000">
        <w:rPr>
          <w:b w:val="1"/>
          <w:i w:val="1"/>
          <w:color w:val="0b5394"/>
          <w:sz w:val="28"/>
          <w:szCs w:val="28"/>
          <w:rtl w:val="0"/>
        </w:rPr>
        <w:t xml:space="preserve">Impresión de Mensajes y Excepciones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RAISE;</w:t>
      </w:r>
      <w:r w:rsidDel="00000000" w:rsidR="00000000" w:rsidRPr="00000000">
        <w:rPr>
          <w:rtl w:val="0"/>
        </w:rPr>
        <w:t xml:space="preserve">: Imprime un mensaje.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RAISE NOTICE;</w:t>
      </w:r>
      <w:r w:rsidDel="00000000" w:rsidR="00000000" w:rsidRPr="00000000">
        <w:rPr>
          <w:rtl w:val="0"/>
        </w:rPr>
        <w:t xml:space="preserve">: Imprime un mensaje informativo.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RAISE WARNING;</w:t>
      </w:r>
      <w:r w:rsidDel="00000000" w:rsidR="00000000" w:rsidRPr="00000000">
        <w:rPr>
          <w:rtl w:val="0"/>
        </w:rPr>
        <w:t xml:space="preserve">: Imprime un mensaje de alerta.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RAISE EXCEPTION;</w:t>
      </w:r>
      <w:r w:rsidDel="00000000" w:rsidR="00000000" w:rsidRPr="00000000">
        <w:rPr>
          <w:rtl w:val="0"/>
        </w:rPr>
        <w:t xml:space="preserve">: Imprime un error que detiene la ejecución del procedimiento.</w:t>
      </w:r>
    </w:p>
    <w:p w:rsidR="00000000" w:rsidDel="00000000" w:rsidP="00000000" w:rsidRDefault="00000000" w:rsidRPr="00000000" w14:paraId="000000A5">
      <w:pPr>
        <w:spacing w:after="240" w:before="240" w:line="331.2" w:lineRule="auto"/>
        <w:ind w:firstLine="1840"/>
        <w:rPr/>
      </w:pPr>
      <w:r w:rsidDel="00000000" w:rsidR="00000000" w:rsidRPr="00000000">
        <w:rPr>
          <w:rtl w:val="0"/>
        </w:rPr>
        <w:t xml:space="preserve">Para:</w:t>
      </w:r>
    </w:p>
    <w:tbl>
      <w:tblPr>
        <w:tblStyle w:val="Table9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31.2" w:lineRule="auto"/>
              <w:rPr>
                <w:color w:val="383a42"/>
              </w:rPr>
            </w:pPr>
            <w:r w:rsidDel="00000000" w:rsidR="00000000" w:rsidRPr="00000000">
              <w:rPr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color w:val="383a42"/>
                <w:rtl w:val="0"/>
              </w:rPr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RAISE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NOTICE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50a14f"/>
                <w:rtl w:val="0"/>
              </w:rPr>
              <w:t xml:space="preserve">'Proceso iniciado a las %'</w:t>
            </w:r>
            <w:r w:rsidDel="00000000" w:rsidR="00000000" w:rsidRPr="00000000">
              <w:rPr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A7">
      <w:pPr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</w:p>
    <w:tbl>
      <w:tblPr>
        <w:tblStyle w:val="Table10"/>
        <w:tblW w:w="8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31.2" w:lineRule="auto"/>
              <w:rPr>
                <w:color w:val="383a42"/>
              </w:rPr>
            </w:pPr>
            <w:r w:rsidDel="00000000" w:rsidR="00000000" w:rsidRPr="00000000">
              <w:rPr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color w:val="383a42"/>
                <w:rtl w:val="0"/>
              </w:rPr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RAISE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NOTICE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50a14f"/>
                <w:rtl w:val="0"/>
              </w:rPr>
              <w:t xml:space="preserve">'Proceso finalizado correctamente'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A9">
      <w:pPr>
        <w:spacing w:line="331.2" w:lineRule="auto"/>
        <w:ind w:left="1840" w:firstLine="0"/>
        <w:rPr/>
      </w:pPr>
      <w:r w:rsidDel="00000000" w:rsidR="00000000" w:rsidRPr="00000000">
        <w:rPr>
          <w:rtl w:val="0"/>
        </w:rPr>
        <w:t xml:space="preserve">La salida sería:</w:t>
      </w:r>
    </w:p>
    <w:p w:rsidR="00000000" w:rsidDel="00000000" w:rsidP="00000000" w:rsidRDefault="00000000" w:rsidRPr="00000000" w14:paraId="000000AA">
      <w:pPr>
        <w:spacing w:line="331.2" w:lineRule="auto"/>
        <w:ind w:left="1840" w:firstLine="0"/>
        <w:rPr/>
      </w:pPr>
      <w:r w:rsidDel="00000000" w:rsidR="00000000" w:rsidRPr="00000000">
        <w:rPr>
          <w:rtl w:val="0"/>
        </w:rPr>
        <w:t xml:space="preserve">NOTICE: Proceso iniciado a las 2025-08-07 10:15:23</w:t>
      </w:r>
    </w:p>
    <w:p w:rsidR="00000000" w:rsidDel="00000000" w:rsidP="00000000" w:rsidRDefault="00000000" w:rsidRPr="00000000" w14:paraId="000000AB">
      <w:pPr>
        <w:spacing w:line="331.2" w:lineRule="auto"/>
        <w:ind w:left="1840" w:firstLine="0"/>
        <w:rPr/>
      </w:pPr>
      <w:r w:rsidDel="00000000" w:rsidR="00000000" w:rsidRPr="00000000">
        <w:rPr>
          <w:rtl w:val="0"/>
        </w:rPr>
        <w:t xml:space="preserve">NOTICE: Proceso finalizado correctamente</w:t>
      </w:r>
    </w:p>
    <w:p w:rsidR="00000000" w:rsidDel="00000000" w:rsidP="00000000" w:rsidRDefault="00000000" w:rsidRPr="00000000" w14:paraId="000000AC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AE">
      <w:pPr>
        <w:spacing w:line="331.2" w:lineRule="auto"/>
        <w:ind w:left="1840" w:firstLine="0"/>
        <w:rPr/>
      </w:pPr>
      <w:r w:rsidDel="00000000" w:rsidR="00000000" w:rsidRPr="00000000">
        <w:rPr>
          <w:rtl w:val="0"/>
        </w:rPr>
        <w:t xml:space="preserve">Para:</w:t>
      </w:r>
    </w:p>
    <w:tbl>
      <w:tblPr>
        <w:tblStyle w:val="Table11"/>
        <w:tblW w:w="7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80"/>
        <w:tblGridChange w:id="0">
          <w:tblGrid>
            <w:gridCol w:w="7680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31.2" w:lineRule="auto"/>
              <w:rPr>
                <w:color w:val="383a42"/>
              </w:rPr>
            </w:pPr>
            <w:r w:rsidDel="00000000" w:rsidR="00000000" w:rsidRPr="00000000">
              <w:rPr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color w:val="383a42"/>
                <w:rtl w:val="0"/>
              </w:rPr>
              <w:t xml:space="preserve">    saldo </w:t>
            </w:r>
            <w:r w:rsidDel="00000000" w:rsidR="00000000" w:rsidRPr="00000000">
              <w:rPr>
                <w:color w:val="c18401"/>
                <w:rtl w:val="0"/>
              </w:rPr>
              <w:t xml:space="preserve">NUMERIC</w:t>
            </w:r>
            <w:r w:rsidDel="00000000" w:rsidR="00000000" w:rsidRPr="00000000">
              <w:rPr>
                <w:color w:val="383a42"/>
                <w:rtl w:val="0"/>
              </w:rPr>
              <w:t xml:space="preserve"> := </w:t>
            </w:r>
            <w:r w:rsidDel="00000000" w:rsidR="00000000" w:rsidRPr="00000000">
              <w:rPr>
                <w:color w:val="986801"/>
                <w:rtl w:val="0"/>
              </w:rPr>
              <w:t xml:space="preserve">-50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color w:val="383a42"/>
                <w:rtl w:val="0"/>
              </w:rPr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saldo &lt;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color w:val="383a42"/>
                <w:rtl w:val="0"/>
              </w:rPr>
              <w:t xml:space="preserve">        </w:t>
            </w:r>
            <w:r w:rsidDel="00000000" w:rsidR="00000000" w:rsidRPr="00000000">
              <w:rPr>
                <w:color w:val="a626a4"/>
                <w:rtl w:val="0"/>
              </w:rPr>
              <w:t xml:space="preserve">RAISE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WARNING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50a14f"/>
                <w:rtl w:val="0"/>
              </w:rPr>
              <w:t xml:space="preserve">'Saldo negativo detectado: %'</w:t>
            </w:r>
            <w:r w:rsidDel="00000000" w:rsidR="00000000" w:rsidRPr="00000000">
              <w:rPr>
                <w:color w:val="383a42"/>
                <w:rtl w:val="0"/>
              </w:rPr>
              <w:t xml:space="preserve">, saldo;    </w:t>
            </w:r>
            <w:r w:rsidDel="00000000" w:rsidR="00000000" w:rsidRPr="00000000">
              <w:rPr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;    RAISE NOTICE 'Proceso continúa a pesar de la advertencia';</w:t>
            </w:r>
            <w:r w:rsidDel="00000000" w:rsidR="00000000" w:rsidRPr="00000000">
              <w:rPr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B0">
      <w:pPr>
        <w:spacing w:line="331.2" w:lineRule="auto"/>
        <w:ind w:left="1840" w:firstLine="0"/>
        <w:rPr/>
      </w:pPr>
      <w:r w:rsidDel="00000000" w:rsidR="00000000" w:rsidRPr="00000000">
        <w:rPr>
          <w:rtl w:val="0"/>
        </w:rPr>
        <w:t xml:space="preserve">La salida sería:</w:t>
      </w:r>
    </w:p>
    <w:p w:rsidR="00000000" w:rsidDel="00000000" w:rsidP="00000000" w:rsidRDefault="00000000" w:rsidRPr="00000000" w14:paraId="000000B1">
      <w:pPr>
        <w:spacing w:line="331.2" w:lineRule="auto"/>
        <w:ind w:left="1840" w:firstLine="0"/>
        <w:rPr/>
      </w:pPr>
      <w:r w:rsidDel="00000000" w:rsidR="00000000" w:rsidRPr="00000000">
        <w:rPr>
          <w:rtl w:val="0"/>
        </w:rPr>
        <w:t xml:space="preserve">WARNING: Saldo negativo detectado: -50</w:t>
      </w:r>
    </w:p>
    <w:p w:rsidR="00000000" w:rsidDel="00000000" w:rsidP="00000000" w:rsidRDefault="00000000" w:rsidRPr="00000000" w14:paraId="000000B2">
      <w:pPr>
        <w:spacing w:line="331.2" w:lineRule="auto"/>
        <w:ind w:left="1840" w:firstLine="0"/>
        <w:rPr/>
      </w:pPr>
      <w:r w:rsidDel="00000000" w:rsidR="00000000" w:rsidRPr="00000000">
        <w:rPr>
          <w:rtl w:val="0"/>
        </w:rPr>
        <w:t xml:space="preserve">NOTICE: Proceso continua a pesar de la advertencia</w:t>
      </w:r>
    </w:p>
    <w:p w:rsidR="00000000" w:rsidDel="00000000" w:rsidP="00000000" w:rsidRDefault="00000000" w:rsidRPr="00000000" w14:paraId="000000B3">
      <w:pPr>
        <w:spacing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B5">
      <w:pPr>
        <w:spacing w:line="331.2" w:lineRule="auto"/>
        <w:ind w:left="1840" w:firstLine="0"/>
        <w:rPr/>
      </w:pPr>
      <w:r w:rsidDel="00000000" w:rsidR="00000000" w:rsidRPr="00000000">
        <w:rPr>
          <w:rtl w:val="0"/>
        </w:rPr>
        <w:t xml:space="preserve">Para:</w:t>
      </w:r>
    </w:p>
    <w:tbl>
      <w:tblPr>
        <w:tblStyle w:val="Table12"/>
        <w:tblW w:w="7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75"/>
        <w:tblGridChange w:id="0">
          <w:tblGrid>
            <w:gridCol w:w="7575"/>
          </w:tblGrid>
        </w:tblGridChange>
      </w:tblGrid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31.2" w:lineRule="auto"/>
              <w:rPr>
                <w:color w:val="383a42"/>
              </w:rPr>
            </w:pPr>
            <w:r w:rsidDel="00000000" w:rsidR="00000000" w:rsidRPr="00000000">
              <w:rPr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color w:val="383a42"/>
                <w:rtl w:val="0"/>
              </w:rPr>
              <w:t xml:space="preserve">    saldo </w:t>
            </w:r>
            <w:r w:rsidDel="00000000" w:rsidR="00000000" w:rsidRPr="00000000">
              <w:rPr>
                <w:color w:val="c18401"/>
                <w:rtl w:val="0"/>
              </w:rPr>
              <w:t xml:space="preserve">NUMERIC</w:t>
            </w:r>
            <w:r w:rsidDel="00000000" w:rsidR="00000000" w:rsidRPr="00000000">
              <w:rPr>
                <w:color w:val="383a42"/>
                <w:rtl w:val="0"/>
              </w:rPr>
              <w:t xml:space="preserve"> := </w:t>
            </w:r>
            <w:r w:rsidDel="00000000" w:rsidR="00000000" w:rsidRPr="00000000">
              <w:rPr>
                <w:color w:val="986801"/>
                <w:rtl w:val="0"/>
              </w:rPr>
              <w:t xml:space="preserve">-100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color w:val="383a42"/>
                <w:rtl w:val="0"/>
              </w:rPr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saldo &lt;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color w:val="383a42"/>
                <w:rtl w:val="0"/>
              </w:rPr>
              <w:t xml:space="preserve">        </w:t>
            </w:r>
            <w:r w:rsidDel="00000000" w:rsidR="00000000" w:rsidRPr="00000000">
              <w:rPr>
                <w:color w:val="a626a4"/>
                <w:rtl w:val="0"/>
              </w:rPr>
              <w:t xml:space="preserve">RAISE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EXCEPTION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50a14f"/>
                <w:rtl w:val="0"/>
              </w:rPr>
              <w:t xml:space="preserve">'Error: saldo negativo no permitido (%).'</w:t>
            </w:r>
            <w:r w:rsidDel="00000000" w:rsidR="00000000" w:rsidRPr="00000000">
              <w:rPr>
                <w:color w:val="383a42"/>
                <w:rtl w:val="0"/>
              </w:rPr>
              <w:t xml:space="preserve">, saldo;    </w:t>
            </w:r>
            <w:r w:rsidDel="00000000" w:rsidR="00000000" w:rsidRPr="00000000">
              <w:rPr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;    RAISE NOTICE 'Este mensaje no se mostrará porque la ejecución se detuvo';</w:t>
            </w:r>
            <w:r w:rsidDel="00000000" w:rsidR="00000000" w:rsidRPr="00000000">
              <w:rPr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B7">
      <w:pPr>
        <w:spacing w:line="331.2" w:lineRule="auto"/>
        <w:ind w:left="1840" w:firstLine="0"/>
        <w:rPr/>
      </w:pPr>
      <w:r w:rsidDel="00000000" w:rsidR="00000000" w:rsidRPr="00000000">
        <w:rPr>
          <w:rtl w:val="0"/>
        </w:rPr>
        <w:t xml:space="preserve">La salida sería:</w:t>
      </w:r>
    </w:p>
    <w:p w:rsidR="00000000" w:rsidDel="00000000" w:rsidP="00000000" w:rsidRDefault="00000000" w:rsidRPr="00000000" w14:paraId="000000B8">
      <w:pPr>
        <w:spacing w:line="331.2" w:lineRule="auto"/>
        <w:ind w:left="1840" w:firstLine="0"/>
        <w:rPr/>
      </w:pPr>
      <w:r w:rsidDel="00000000" w:rsidR="00000000" w:rsidRPr="00000000">
        <w:rPr>
          <w:rtl w:val="0"/>
        </w:rPr>
        <w:t xml:space="preserve">ERROR: Error: saldo negativo no permitido(-100).</w:t>
      </w:r>
    </w:p>
    <w:p w:rsidR="00000000" w:rsidDel="00000000" w:rsidP="00000000" w:rsidRDefault="00000000" w:rsidRPr="00000000" w14:paraId="000000B9">
      <w:pPr>
        <w:spacing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spacing w:line="331.2" w:lineRule="auto"/>
        <w:rPr>
          <w:b w:val="1"/>
          <w:i w:val="1"/>
          <w:color w:val="0b5394"/>
          <w:sz w:val="28"/>
          <w:szCs w:val="28"/>
        </w:rPr>
      </w:pPr>
      <w:bookmarkStart w:colFirst="0" w:colLast="0" w:name="_u2tqabz6a5kj" w:id="11"/>
      <w:bookmarkEnd w:id="11"/>
      <w:r w:rsidDel="00000000" w:rsidR="00000000" w:rsidRPr="00000000">
        <w:rPr>
          <w:b w:val="1"/>
          <w:i w:val="1"/>
          <w:color w:val="0b5394"/>
          <w:sz w:val="28"/>
          <w:szCs w:val="28"/>
          <w:rtl w:val="0"/>
        </w:rPr>
        <w:t xml:space="preserve">Transaccionalidad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BEGIN ... COMMIT;</w:t>
      </w:r>
      <w:r w:rsidDel="00000000" w:rsidR="00000000" w:rsidRPr="00000000">
        <w:rPr>
          <w:rtl w:val="0"/>
        </w:rPr>
        <w:t xml:space="preserve">: Cambios se aplican solo al confirmar.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BEGIN ... ROLLBACK;</w:t>
      </w:r>
      <w:r w:rsidDel="00000000" w:rsidR="00000000" w:rsidRPr="00000000">
        <w:rPr>
          <w:rtl w:val="0"/>
        </w:rPr>
        <w:t xml:space="preserve">: Reversión del estado previo.</w:t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line="331.2" w:lineRule="auto"/>
        <w:rPr>
          <w:b w:val="1"/>
          <w:i w:val="1"/>
          <w:color w:val="0b5394"/>
          <w:sz w:val="28"/>
          <w:szCs w:val="28"/>
        </w:rPr>
      </w:pPr>
      <w:bookmarkStart w:colFirst="0" w:colLast="0" w:name="_jjxzb98k27h4" w:id="12"/>
      <w:bookmarkEnd w:id="12"/>
      <w:r w:rsidDel="00000000" w:rsidR="00000000" w:rsidRPr="00000000">
        <w:rPr>
          <w:b w:val="1"/>
          <w:i w:val="1"/>
          <w:color w:val="0b5394"/>
          <w:sz w:val="28"/>
          <w:szCs w:val="28"/>
          <w:rtl w:val="0"/>
        </w:rPr>
        <w:t xml:space="preserve">Funciones Built-In</w:t>
      </w:r>
    </w:p>
    <w:p w:rsidR="00000000" w:rsidDel="00000000" w:rsidP="00000000" w:rsidRDefault="00000000" w:rsidRPr="00000000" w14:paraId="000000BE">
      <w:pPr>
        <w:spacing w:line="331.2" w:lineRule="auto"/>
        <w:rPr/>
      </w:pPr>
      <w:r w:rsidDel="00000000" w:rsidR="00000000" w:rsidRPr="00000000">
        <w:rPr>
          <w:rtl w:val="0"/>
        </w:rPr>
        <w:t xml:space="preserve">El lenguaje PL/pgSQL cuenta con algunas funciones integradas en el propio lenguaje:</w:t>
      </w:r>
    </w:p>
    <w:p w:rsidR="00000000" w:rsidDel="00000000" w:rsidP="00000000" w:rsidRDefault="00000000" w:rsidRPr="00000000" w14:paraId="000000BF">
      <w:pPr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</w:p>
    <w:tbl>
      <w:tblPr>
        <w:tblStyle w:val="Table13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2310"/>
        <w:gridCol w:w="3390"/>
        <w:tblGridChange w:id="0">
          <w:tblGrid>
            <w:gridCol w:w="3135"/>
            <w:gridCol w:w="2310"/>
            <w:gridCol w:w="339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y Parámetros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Retorno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NOW()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Devuelve la fecha actual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CONCAT(STRING, STRING…)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Concatena varios STRING y devuelve el resultante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MODIFY_DATE(DATE, day: INTEGER, month: INTEGER, year: INTEGER)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Modifica una fecha ingresada en una cantidad de días, meses o años. Si el valor es positivo aumenta, si es negativo disminuye.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CAST(any, target)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Convierte una variable de cualquier tipo en otro tipo (revisar tabla de conversiones) si los tipos son incompatibles se emite un error.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ANY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RANDOM()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Devuelve un valor aleatorio entre 0 y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DECIMAL</w:t>
            </w:r>
          </w:p>
        </w:tc>
      </w:tr>
      <w:tr>
        <w:trPr>
          <w:cantSplit w:val="0"/>
          <w:trHeight w:val="3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SUBSTRING(text: STRING, init: INTEGER, len: INTEGER)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Devuelve una subcadena cortada desde el punto </w:t>
            </w:r>
            <w:r w:rsidDel="00000000" w:rsidR="00000000" w:rsidRPr="00000000">
              <w:rPr>
                <w:i w:val="1"/>
                <w:rtl w:val="0"/>
              </w:rPr>
              <w:t xml:space="preserve">init </w:t>
            </w:r>
            <w:r w:rsidDel="00000000" w:rsidR="00000000" w:rsidRPr="00000000">
              <w:rPr>
                <w:rtl w:val="0"/>
              </w:rPr>
              <w:t xml:space="preserve">con longitud </w:t>
            </w:r>
            <w:r w:rsidDel="00000000" w:rsidR="00000000" w:rsidRPr="00000000">
              <w:rPr>
                <w:i w:val="1"/>
                <w:rtl w:val="0"/>
              </w:rPr>
              <w:t xml:space="preserve">len. </w:t>
            </w:r>
            <w:r w:rsidDel="00000000" w:rsidR="00000000" w:rsidRPr="00000000">
              <w:rPr>
                <w:rtl w:val="0"/>
              </w:rPr>
              <w:t xml:space="preserve">Si </w:t>
            </w:r>
            <w:r w:rsidDel="00000000" w:rsidR="00000000" w:rsidRPr="00000000">
              <w:rPr>
                <w:i w:val="1"/>
                <w:rtl w:val="0"/>
              </w:rPr>
              <w:t xml:space="preserve">init </w:t>
            </w: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i w:val="1"/>
                <w:rtl w:val="0"/>
              </w:rPr>
              <w:t xml:space="preserve">len </w:t>
            </w:r>
            <w:r w:rsidDel="00000000" w:rsidR="00000000" w:rsidRPr="00000000">
              <w:rPr>
                <w:rtl w:val="0"/>
              </w:rPr>
              <w:t xml:space="preserve">fueran inválidos ya que la cadena no es lo suficientemente larga, o contienen valores negativos, debe de emitir un error.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ARRAY_PUSH(target: ARRAY, value: ANY)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Agrega un valor al final de un array especificado. Devuelve el array con el elemento agregado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ARRAY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LEN(target: STRING|ARRAY)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Devuelve la longitud de un STRING o un ARRAY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8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DB">
      <w:pPr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DC">
      <w:pPr>
        <w:pStyle w:val="Heading4"/>
        <w:keepNext w:val="0"/>
        <w:keepLines w:val="0"/>
        <w:spacing w:line="331.2" w:lineRule="auto"/>
        <w:rPr>
          <w:b w:val="1"/>
          <w:i w:val="1"/>
          <w:color w:val="0b5394"/>
          <w:sz w:val="28"/>
          <w:szCs w:val="28"/>
        </w:rPr>
      </w:pPr>
      <w:bookmarkStart w:colFirst="0" w:colLast="0" w:name="_ejrc95b29iqs" w:id="13"/>
      <w:bookmarkEnd w:id="13"/>
      <w:r w:rsidDel="00000000" w:rsidR="00000000" w:rsidRPr="00000000">
        <w:rPr>
          <w:b w:val="1"/>
          <w:i w:val="1"/>
          <w:color w:val="0b5394"/>
          <w:sz w:val="28"/>
          <w:szCs w:val="28"/>
          <w:rtl w:val="0"/>
        </w:rPr>
        <w:t xml:space="preserve">Funciones</w:t>
      </w:r>
    </w:p>
    <w:p w:rsidR="00000000" w:rsidDel="00000000" w:rsidP="00000000" w:rsidRDefault="00000000" w:rsidRPr="00000000" w14:paraId="000000DD">
      <w:pPr>
        <w:spacing w:line="331.2" w:lineRule="auto"/>
        <w:rPr/>
      </w:pPr>
      <w:r w:rsidDel="00000000" w:rsidR="00000000" w:rsidRPr="00000000">
        <w:rPr>
          <w:rtl w:val="0"/>
        </w:rPr>
        <w:t xml:space="preserve">Son bloques de código reutilizables que sirven para ejecutar alguna lógica sobre la base de datos, debe retornar un resultado y no admite transacciones, si la función falla y hay algún error, la transacción debe hacer ROLLBACK automáticamente.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CREATE FUNCTION nombre(parámetros) RETURNS tipo AS $$ ... $$ LANGUAGE plpgsql;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RETURN valor;</w:t>
      </w:r>
      <w:r w:rsidDel="00000000" w:rsidR="00000000" w:rsidRPr="00000000">
        <w:rPr>
          <w:rtl w:val="0"/>
        </w:rPr>
        <w:t xml:space="preserve">: Valor devuelto desde una función.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Ejemplo de uso </w:t>
      </w:r>
      <w:r w:rsidDel="00000000" w:rsidR="00000000" w:rsidRPr="00000000">
        <w:rPr>
          <w:color w:val="188038"/>
          <w:rtl w:val="0"/>
        </w:rPr>
        <w:t xml:space="preserve">SELECT nombre(parametros);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funciones solo pueden ser invocadas a través de </w:t>
      </w:r>
      <w:r w:rsidDel="00000000" w:rsidR="00000000" w:rsidRPr="00000000">
        <w:rPr>
          <w:color w:val="188038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y no pueden ser anidadas.</w:t>
      </w:r>
    </w:p>
    <w:p w:rsidR="00000000" w:rsidDel="00000000" w:rsidP="00000000" w:rsidRDefault="00000000" w:rsidRPr="00000000" w14:paraId="000000E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 posible renombrar funciones usando </w:t>
      </w:r>
      <w:r w:rsidDel="00000000" w:rsidR="00000000" w:rsidRPr="00000000">
        <w:rPr>
          <w:color w:val="188038"/>
          <w:rtl w:val="0"/>
        </w:rPr>
        <w:t xml:space="preserve">ALTER FUNCTION nombre(parámetros) RENAME TO nuevo_nombre;</w:t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 posible cambiar el cuerpo de una función usando usando </w:t>
      </w:r>
      <w:r w:rsidDel="00000000" w:rsidR="00000000" w:rsidRPr="00000000">
        <w:rPr>
          <w:color w:val="188038"/>
          <w:rtl w:val="0"/>
        </w:rPr>
        <w:t xml:space="preserve">REPLACE FUNCTION nombre(parámetros) RETURNS tipo AS $$ ... $$ LANGUAGE plpgsql;</w:t>
      </w:r>
    </w:p>
    <w:tbl>
      <w:tblPr>
        <w:tblStyle w:val="Table14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75"/>
        <w:tblGridChange w:id="0">
          <w:tblGrid>
            <w:gridCol w:w="8775"/>
          </w:tblGrid>
        </w:tblGridChange>
      </w:tblGrid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331.2" w:lineRule="auto"/>
              <w:rPr>
                <w:color w:val="383a42"/>
              </w:rPr>
            </w:pPr>
            <w:r w:rsidDel="00000000" w:rsidR="00000000" w:rsidRPr="00000000">
              <w:rPr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color w:val="383a42"/>
                <w:rtl w:val="0"/>
              </w:rPr>
              <w:t xml:space="preserve"> calcular_iva(precio </w:t>
            </w:r>
            <w:r w:rsidDel="00000000" w:rsidR="00000000" w:rsidRPr="00000000">
              <w:rPr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color w:val="383a42"/>
                <w:rtl w:val="0"/>
              </w:rPr>
              <w:t xml:space="preserve">, porcentaje </w:t>
            </w:r>
            <w:r w:rsidDel="00000000" w:rsidR="00000000" w:rsidRPr="00000000">
              <w:rPr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color w:val="383a42"/>
                <w:rtl w:val="0"/>
              </w:rPr>
              <w:t xml:space="preserve"> $$</w:t>
            </w:r>
            <w:r w:rsidDel="00000000" w:rsidR="00000000" w:rsidRPr="00000000">
              <w:rPr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color w:val="383a42"/>
                <w:rtl w:val="0"/>
              </w:rPr>
              <w:t xml:space="preserve">    iva </w:t>
            </w:r>
            <w:r w:rsidDel="00000000" w:rsidR="00000000" w:rsidRPr="00000000">
              <w:rPr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color w:val="383a42"/>
                <w:rtl w:val="0"/>
              </w:rPr>
              <w:t xml:space="preserve">   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-- Calcula el IVA</w:t>
            </w:r>
            <w:r w:rsidDel="00000000" w:rsidR="00000000" w:rsidRPr="00000000">
              <w:rPr>
                <w:color w:val="383a42"/>
                <w:rtl w:val="0"/>
              </w:rPr>
              <w:t xml:space="preserve">    iva := precio * (porcentaje / </w:t>
            </w:r>
            <w:r w:rsidDel="00000000" w:rsidR="00000000" w:rsidRPr="00000000">
              <w:rPr>
                <w:color w:val="986801"/>
                <w:rtl w:val="0"/>
              </w:rPr>
              <w:t xml:space="preserve">100</w:t>
            </w:r>
            <w:r w:rsidDel="00000000" w:rsidR="00000000" w:rsidRPr="00000000">
              <w:rPr>
                <w:color w:val="383a42"/>
                <w:rtl w:val="0"/>
              </w:rPr>
              <w:t xml:space="preserve">);       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-- Devuelve el valor del IVA</w:t>
            </w:r>
            <w:r w:rsidDel="00000000" w:rsidR="00000000" w:rsidRPr="00000000">
              <w:rPr>
                <w:color w:val="383a42"/>
                <w:rtl w:val="0"/>
              </w:rPr>
              <w:t xml:space="preserve">    RETURN iva;</w:t>
            </w:r>
            <w:r w:rsidDel="00000000" w:rsidR="00000000" w:rsidRPr="00000000">
              <w:rPr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color w:val="383a42"/>
                <w:rtl w:val="0"/>
              </w:rPr>
              <w:t xml:space="preserve">;$$ LANGUAGE plpgsql;</w:t>
            </w:r>
          </w:p>
        </w:tc>
      </w:tr>
    </w:tbl>
    <w:p w:rsidR="00000000" w:rsidDel="00000000" w:rsidP="00000000" w:rsidRDefault="00000000" w:rsidRPr="00000000" w14:paraId="000000E5">
      <w:pPr>
        <w:pStyle w:val="Heading4"/>
        <w:keepNext w:val="0"/>
        <w:keepLines w:val="0"/>
        <w:spacing w:line="331.2" w:lineRule="auto"/>
        <w:rPr>
          <w:b w:val="1"/>
          <w:i w:val="1"/>
          <w:color w:val="0b5394"/>
          <w:sz w:val="28"/>
          <w:szCs w:val="28"/>
        </w:rPr>
      </w:pPr>
      <w:bookmarkStart w:colFirst="0" w:colLast="0" w:name="_nl5b87m6dtws" w:id="14"/>
      <w:bookmarkEnd w:id="14"/>
      <w:r w:rsidDel="00000000" w:rsidR="00000000" w:rsidRPr="00000000">
        <w:rPr>
          <w:b w:val="1"/>
          <w:i w:val="1"/>
          <w:color w:val="0b5394"/>
          <w:sz w:val="28"/>
          <w:szCs w:val="28"/>
          <w:rtl w:val="0"/>
        </w:rPr>
        <w:t xml:space="preserve">Procedimientos</w:t>
      </w:r>
    </w:p>
    <w:p w:rsidR="00000000" w:rsidDel="00000000" w:rsidP="00000000" w:rsidRDefault="00000000" w:rsidRPr="00000000" w14:paraId="000000E6">
      <w:pPr>
        <w:spacing w:line="331.2" w:lineRule="auto"/>
        <w:rPr/>
      </w:pPr>
      <w:r w:rsidDel="00000000" w:rsidR="00000000" w:rsidRPr="00000000">
        <w:rPr>
          <w:rtl w:val="0"/>
        </w:rPr>
        <w:t xml:space="preserve">Son bloques de código reutilizables que sirven para aplicar alguna lógica sobre la base de datos, estos no pueden retornar nada, pero admiten transacciones.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CREATE PROCEDURE nombre(parámetros) LANGUAGE plpgsql AS $$ ... $$;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Ejemplo de uso </w:t>
      </w:r>
      <w:r w:rsidDel="00000000" w:rsidR="00000000" w:rsidRPr="00000000">
        <w:rPr>
          <w:color w:val="188038"/>
          <w:rtl w:val="0"/>
        </w:rPr>
        <w:t xml:space="preserve">CALL nombre(parametros);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procedimientos sólo pueden ser invocados a través de </w:t>
      </w:r>
      <w:r w:rsidDel="00000000" w:rsidR="00000000" w:rsidRPr="00000000">
        <w:rPr>
          <w:color w:val="188038"/>
          <w:rtl w:val="0"/>
        </w:rPr>
        <w:t xml:space="preserve">CALL </w:t>
      </w:r>
      <w:r w:rsidDel="00000000" w:rsidR="00000000" w:rsidRPr="00000000">
        <w:rPr>
          <w:rtl w:val="0"/>
        </w:rPr>
        <w:t xml:space="preserve">y no pueden ser anidados.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 posible renombrar funciones usando </w:t>
      </w:r>
      <w:r w:rsidDel="00000000" w:rsidR="00000000" w:rsidRPr="00000000">
        <w:rPr>
          <w:color w:val="188038"/>
          <w:rtl w:val="0"/>
        </w:rPr>
        <w:t xml:space="preserve">ALTER PROCEDURE nombre(parámetros) RENAME TO nuevo_nombre;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 posible cambiar el cuerpo de una función usando usando </w:t>
      </w:r>
      <w:r w:rsidDel="00000000" w:rsidR="00000000" w:rsidRPr="00000000">
        <w:rPr>
          <w:color w:val="188038"/>
          <w:rtl w:val="0"/>
        </w:rPr>
        <w:t xml:space="preserve">REPLACE PROCEDURE nombre(parámetros) RETURNS tipo AS $$ ... $$ LANGUAGE plpgsql;</w:t>
      </w:r>
    </w:p>
    <w:tbl>
      <w:tblPr>
        <w:tblStyle w:val="Table15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31.2" w:lineRule="auto"/>
              <w:rPr>
                <w:color w:val="383a42"/>
              </w:rPr>
            </w:pPr>
            <w:r w:rsidDel="00000000" w:rsidR="00000000" w:rsidRPr="00000000">
              <w:rPr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color w:val="383a42"/>
                <w:rtl w:val="0"/>
              </w:rPr>
              <w:t xml:space="preserve"> registrar_usuario(nombre </w:t>
            </w:r>
            <w:r w:rsidDel="00000000" w:rsidR="00000000" w:rsidRPr="00000000">
              <w:rPr>
                <w:color w:val="c18401"/>
                <w:rtl w:val="0"/>
              </w:rPr>
              <w:t xml:space="preserve">STRING</w:t>
            </w:r>
            <w:r w:rsidDel="00000000" w:rsidR="00000000" w:rsidRPr="00000000">
              <w:rPr>
                <w:color w:val="383a42"/>
                <w:rtl w:val="0"/>
              </w:rPr>
              <w:t xml:space="preserve">, edad </w:t>
            </w:r>
            <w:r w:rsidDel="00000000" w:rsidR="00000000" w:rsidRPr="00000000">
              <w:rPr>
                <w:color w:val="c18401"/>
                <w:rtl w:val="0"/>
              </w:rPr>
              <w:t xml:space="preserve">INTEGER</w:t>
            </w:r>
            <w:r w:rsidDel="00000000" w:rsidR="00000000" w:rsidRPr="00000000">
              <w:rPr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color w:val="a626a4"/>
                <w:rtl w:val="0"/>
              </w:rPr>
              <w:t xml:space="preserve">LANGUAGE</w:t>
            </w:r>
            <w:r w:rsidDel="00000000" w:rsidR="00000000" w:rsidRPr="00000000">
              <w:rPr>
                <w:color w:val="383a42"/>
                <w:rtl w:val="0"/>
              </w:rPr>
              <w:t xml:space="preserve"> plpgsql</w:t>
            </w:r>
            <w:r w:rsidDel="00000000" w:rsidR="00000000" w:rsidRPr="00000000">
              <w:rPr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color w:val="383a42"/>
                <w:rtl w:val="0"/>
              </w:rPr>
              <w:t xml:space="preserve"> $$</w:t>
            </w:r>
            <w:r w:rsidDel="00000000" w:rsidR="00000000" w:rsidRPr="00000000">
              <w:rPr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color w:val="383a42"/>
                <w:rtl w:val="0"/>
              </w:rPr>
              <w:t xml:space="preserve">   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-- Inserta un nuevo usuario en la tabla</w:t>
            </w:r>
            <w:r w:rsidDel="00000000" w:rsidR="00000000" w:rsidRPr="00000000">
              <w:rPr>
                <w:color w:val="383a42"/>
                <w:rtl w:val="0"/>
              </w:rPr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color w:val="383a42"/>
                <w:rtl w:val="0"/>
              </w:rPr>
              <w:t xml:space="preserve"> usuarios(nombre, edad) </w:t>
            </w:r>
            <w:r w:rsidDel="00000000" w:rsidR="00000000" w:rsidRPr="00000000">
              <w:rPr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color w:val="383a42"/>
                <w:rtl w:val="0"/>
              </w:rPr>
              <w:t xml:space="preserve"> (nombre, edad);   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-- Mensaje de confirmación</w:t>
            </w:r>
            <w:r w:rsidDel="00000000" w:rsidR="00000000" w:rsidRPr="00000000">
              <w:rPr>
                <w:color w:val="383a42"/>
                <w:rtl w:val="0"/>
              </w:rPr>
              <w:t xml:space="preserve">    RAISE NOTICE 'Usuario % registrado con edad %', nombre, edad;</w:t>
            </w:r>
            <w:r w:rsidDel="00000000" w:rsidR="00000000" w:rsidRPr="00000000">
              <w:rPr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color w:val="383a42"/>
                <w:rtl w:val="0"/>
              </w:rPr>
              <w:t xml:space="preserve">;$$;</w:t>
            </w:r>
          </w:p>
        </w:tc>
      </w:tr>
    </w:tbl>
    <w:p w:rsidR="00000000" w:rsidDel="00000000" w:rsidP="00000000" w:rsidRDefault="00000000" w:rsidRPr="00000000" w14:paraId="000000ED">
      <w:pPr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EE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Estas estructuras se validan con árbol de sintaxis, tipos correctos y contexto semántico apropiado.</w:t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spacing w:line="331.2" w:lineRule="auto"/>
        <w:rPr>
          <w:b w:val="1"/>
          <w:i w:val="1"/>
          <w:color w:val="0b5394"/>
          <w:sz w:val="28"/>
          <w:szCs w:val="28"/>
        </w:rPr>
      </w:pPr>
      <w:bookmarkStart w:colFirst="0" w:colLast="0" w:name="_kac6g7yq2glp" w:id="15"/>
      <w:bookmarkEnd w:id="15"/>
      <w:r w:rsidDel="00000000" w:rsidR="00000000" w:rsidRPr="00000000">
        <w:rPr>
          <w:b w:val="1"/>
          <w:i w:val="1"/>
          <w:color w:val="0b5394"/>
          <w:sz w:val="28"/>
          <w:szCs w:val="28"/>
          <w:rtl w:val="0"/>
        </w:rPr>
        <w:t xml:space="preserve">Reglas adicionales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lenguaje es case-insensitive.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permiten comentarios tipo </w:t>
      </w:r>
      <w:r w:rsidDel="00000000" w:rsidR="00000000" w:rsidRPr="00000000">
        <w:rPr>
          <w:color w:val="188038"/>
          <w:rtl w:val="0"/>
        </w:rPr>
        <w:t xml:space="preserve">-- comentario</w:t>
      </w:r>
      <w:r w:rsidDel="00000000" w:rsidR="00000000" w:rsidRPr="00000000">
        <w:rPr>
          <w:rtl w:val="0"/>
        </w:rPr>
        <w:t xml:space="preserve"> de una línea y bloque </w:t>
      </w:r>
      <w:r w:rsidDel="00000000" w:rsidR="00000000" w:rsidRPr="00000000">
        <w:rPr>
          <w:color w:val="188038"/>
          <w:rtl w:val="0"/>
        </w:rPr>
        <w:t xml:space="preserve">/* comentario */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requiere el uso del punto y coma </w:t>
      </w:r>
      <w:r w:rsidDel="00000000" w:rsidR="00000000" w:rsidRPr="00000000">
        <w:rPr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  <w:t xml:space="preserve"> como finalizador de instrucciones.</w:t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spacing w:line="331.20000000000005" w:lineRule="auto"/>
        <w:rPr>
          <w:b w:val="1"/>
          <w:color w:val="0b5394"/>
          <w:sz w:val="36"/>
          <w:szCs w:val="36"/>
        </w:rPr>
      </w:pPr>
      <w:bookmarkStart w:colFirst="0" w:colLast="0" w:name="_u50jlhoyaqza" w:id="16"/>
      <w:bookmarkEnd w:id="16"/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Manejo de Errores</w:t>
      </w:r>
    </w:p>
    <w:p w:rsidR="00000000" w:rsidDel="00000000" w:rsidP="00000000" w:rsidRDefault="00000000" w:rsidRPr="00000000" w14:paraId="000000F4">
      <w:pPr>
        <w:spacing w:line="331.2" w:lineRule="auto"/>
        <w:rPr/>
      </w:pPr>
      <w:r w:rsidDel="00000000" w:rsidR="00000000" w:rsidRPr="00000000">
        <w:rPr>
          <w:rtl w:val="0"/>
        </w:rPr>
        <w:t xml:space="preserve">Los errores de un procedimiento serán mostrados en el entorno al momento de ejecutarlo, este botón efectuará las comprobaciones sobre el código y se mostrará en la barra inferior cualquier error presente en el código. No se podrán guardar cambios efectuados por un procedimiento sobre tablas si existen errores dentro del mismo.</w:t>
      </w:r>
    </w:p>
    <w:p w:rsidR="00000000" w:rsidDel="00000000" w:rsidP="00000000" w:rsidRDefault="00000000" w:rsidRPr="00000000" w14:paraId="000000F5">
      <w:pPr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