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jpeg" ContentType="image/jpeg"/>
  <Override PartName="/word/media/image_rId9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4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Granada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2021-06-03 10:05:00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
                Localización: 
                <a href="https://maps.google.com/?q=3.532610786227175,-73.70864868164064">3.532610786227175,-73.70864868164064</a>
              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Camilo Andrés Serna Solano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ARIARI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DESBORDAMIENTO RIO ARIARI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2873"/>
        <w:gridCol w:w="1825"/>
      </w:tblGrid>
      <w:tr>
        <w:trPr/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Compra de material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right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$ 400.000.000,00</w:t>
            </w:r>
          </w:p>
        </w:tc>
        <w:tc>
          <w:tcPr>
            <w:tcW w:w="1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2021-05-05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sin descripcion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right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$ 2.001.212.312.931,00</w:t>
            </w:r>
          </w:p>
        </w:tc>
        <w:tc>
          <w:tcPr>
            <w:tcW w:w="18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2021-07-12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${hombres}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${mujeres}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${ninos}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10"/>
        <w:gridCol w:w="2209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Personas involucradas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${actividad}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${fechaaccion}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9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LibreOffice/6.4.7.2$Linux_X86_64 LibreOffice_project/40$Build-2</Application>
  <Pages>1</Pages>
  <Words>64</Words>
  <Characters>573</Characters>
  <CharactersWithSpaces>596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2021-07-19T08:32:13Z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