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lang w:val="es-MX"/>
        </w:rPr>
      </w:pPr>
      <w:r>
        <w:rPr>
          <w:b/>
          <w:lang w:val="es-MX"/>
        </w:rPr>
      </w:r>
    </w:p>
    <w:p>
      <w:pPr>
        <w:pStyle w:val="Normal"/>
        <w:jc w:val="center"/>
        <w:rPr>
          <w:lang w:val="es-MX"/>
        </w:rPr>
      </w:pPr>
      <w:r>
        <w:rPr>
          <w:rFonts w:eastAsia="Times New Roman" w:cs="Arial" w:ascii="Arial" w:hAnsi="Arial"/>
          <w:b/>
          <w:color w:val="auto"/>
          <w:kern w:val="0"/>
          <w:sz w:val="24"/>
          <w:szCs w:val="24"/>
          <w:lang w:val="es-MX" w:eastAsia="es-ES" w:bidi="ar-SA"/>
        </w:rPr>
        <w:t>INFORME DE EMERGENCIA</w:t>
      </w:r>
    </w:p>
    <w:p>
      <w:pPr>
        <w:pStyle w:val="Normal"/>
        <w:jc w:val="center"/>
        <w:rPr>
          <w:lang w:val="es-MX"/>
        </w:rPr>
      </w:pPr>
      <w:r>
        <w:rPr>
          <w:rFonts w:eastAsia="Times New Roman" w:cs="Arial" w:ascii="Arial" w:hAnsi="Arial"/>
          <w:b/>
          <w:color w:val="auto"/>
          <w:kern w:val="0"/>
          <w:sz w:val="20"/>
          <w:szCs w:val="24"/>
          <w:lang w:val="es-MX" w:eastAsia="es-ES" w:bidi="ar-SA"/>
        </w:rPr>
        <w:t>Emergencia</w:t>
      </w:r>
      <w:r>
        <w:rPr>
          <w:rFonts w:eastAsia="Times New Roman" w:cs="Arial" w:ascii="Arial" w:hAnsi="Arial"/>
          <w:b/>
          <w:sz w:val="20"/>
          <w:lang w:val="es-MX" w:eastAsia="es-ES"/>
        </w:rPr>
        <w:t xml:space="preserve"> 109</w:t>
      </w:r>
    </w:p>
    <w:p>
      <w:pPr>
        <w:pStyle w:val="Normal"/>
        <w:jc w:val="center"/>
        <w:rPr>
          <w:rFonts w:ascii="Arial" w:hAnsi="Arial" w:eastAsia="Times New Roman" w:cs="Arial"/>
          <w:b/>
          <w:b/>
          <w:sz w:val="20"/>
          <w:lang w:val="es-MX" w:eastAsia="es-ES"/>
        </w:rPr>
      </w:pPr>
      <w:r>
        <w:rPr>
          <w:rFonts w:eastAsia="Times New Roman" w:cs="Arial" w:ascii="Arial" w:hAnsi="Arial"/>
          <w:b/>
          <w:sz w:val="20"/>
          <w:lang w:val="es-MX" w:eastAsia="es-ES"/>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1506"/>
        <w:gridCol w:w="2457"/>
        <w:gridCol w:w="1591"/>
        <w:gridCol w:w="3273"/>
      </w:tblGrid>
      <w:tr>
        <w:trPr>
          <w:trHeight w:val="305" w:hRule="atLeast"/>
        </w:trPr>
        <w:tc>
          <w:tcPr>
            <w:tcW w:w="1506" w:type="dxa"/>
            <w:tcBorders>
              <w:right w:val="nil"/>
            </w:tcBorders>
            <w:vAlign w:val="center"/>
          </w:tcPr>
          <w:p>
            <w:pPr>
              <w:pStyle w:val="Normal"/>
              <w:rPr>
                <w:lang w:val="es-MX"/>
              </w:rPr>
            </w:pPr>
            <w:r>
              <w:rPr>
                <w:rFonts w:eastAsia="Times New Roman" w:cs="Arial" w:ascii="Arial" w:hAnsi="Arial"/>
                <w:b/>
                <w:sz w:val="18"/>
                <w:lang w:val="es-MX" w:eastAsia="es-ES"/>
              </w:rPr>
              <w:t>LUGAR:</w:t>
            </w:r>
          </w:p>
        </w:tc>
        <w:tc>
          <w:tcPr>
            <w:tcW w:w="2457" w:type="dxa"/>
            <w:tcBorders>
              <w:left w:val="nil"/>
            </w:tcBorders>
            <w:vAlign w:val="center"/>
          </w:tcPr>
          <w:p>
            <w:pPr>
              <w:pStyle w:val="Normal"/>
              <w:rPr>
                <w:rFonts w:ascii="Arial" w:hAnsi="Arial" w:eastAsia="Times New Roman" w:cs="Arial"/>
                <w:b/>
                <w:b/>
                <w:color w:val="auto"/>
                <w:kern w:val="0"/>
                <w:sz w:val="18"/>
                <w:szCs w:val="24"/>
                <w:lang w:val="es-MX" w:eastAsia="es-ES" w:bidi="ar-SA"/>
              </w:rPr>
            </w:pPr>
            <w:r>
              <w:rPr>
                <w:rFonts w:eastAsia="Times New Roman" w:cs="Arial" w:ascii="Arial" w:hAnsi="Arial"/>
                <w:b/>
                <w:color w:val="auto"/>
                <w:kern w:val="0"/>
                <w:sz w:val="18"/>
                <w:szCs w:val="24"/>
                <w:lang w:val="es-MX" w:eastAsia="es-ES" w:bidi="ar-SA"/>
              </w:rPr>
              <w:t/>
            </w:r>
          </w:p>
        </w:tc>
        <w:tc>
          <w:tcPr>
            <w:tcW w:w="1591" w:type="dxa"/>
            <w:tcBorders>
              <w:right w:val="nil"/>
            </w:tcBorders>
            <w:vAlign w:val="center"/>
          </w:tcPr>
          <w:p>
            <w:pPr>
              <w:pStyle w:val="Normal"/>
              <w:rPr>
                <w:lang w:val="es-MX"/>
              </w:rPr>
            </w:pPr>
            <w:r>
              <w:rPr>
                <w:rFonts w:eastAsia="Times New Roman" w:cs="Arial" w:ascii="Arial" w:hAnsi="Arial"/>
                <w:b/>
                <w:sz w:val="18"/>
                <w:lang w:val="es-MX" w:eastAsia="es-ES"/>
              </w:rPr>
              <w:t>FECHA:</w:t>
            </w:r>
            <w:r>
              <w:rPr>
                <w:rFonts w:eastAsia="Times New Roman" w:cs="Arial" w:ascii="Arial" w:hAnsi="Arial"/>
                <w:sz w:val="18"/>
                <w:lang w:val="es-MX" w:eastAsia="es-ES"/>
              </w:rPr>
              <w:t xml:space="preserve">  </w:t>
            </w:r>
          </w:p>
        </w:tc>
        <w:tc>
          <w:tcPr>
            <w:tcW w:w="3273" w:type="dxa"/>
            <w:tcBorders>
              <w:left w:val="nil"/>
            </w:tcBorders>
            <w:vAlign w:val="center"/>
          </w:tcPr>
          <w:p>
            <w:pPr>
              <w:pStyle w:val="Normal"/>
              <w:rPr>
                <w:lang w:val="es-MX"/>
              </w:rPr>
            </w:pPr>
            <w:r>
              <w:rPr>
                <w:rFonts w:eastAsia="Times New Roman" w:cs="Arial" w:ascii="Arial" w:hAnsi="Arial"/>
                <w:sz w:val="18"/>
                <w:lang w:val="es-MX" w:eastAsia="es-ES"/>
              </w:rPr>
              <w:t>2022-05-18 09:11:00</w:t>
            </w:r>
          </w:p>
        </w:tc>
      </w:tr>
      <w:tr>
        <w:trPr>
          <w:trHeight w:val="305" w:hRule="atLeast"/>
        </w:trPr>
        <w:tc>
          <w:tcPr>
            <w:tcW w:w="8827" w:type="dxa"/>
            <w:gridSpan w:val="4"/>
            <w:tcBorders>
              <w:bottom w:val="nil"/>
            </w:tcBorders>
            <w:vAlign w:val="center"/>
          </w:tcPr>
          <w:p>
            <w:pPr>
              <w:pStyle w:val="Normal"/>
              <w:rPr>
                <w:rFonts w:ascii="Arial" w:hAnsi="Arial" w:eastAsia="Times New Roman" w:cs="Arial"/>
                <w:b/>
                <w:b/>
                <w:sz w:val="18"/>
                <w:lang w:val="es-MX" w:eastAsia="es-ES"/>
              </w:rPr>
            </w:pPr>
            <w:r>
              <w:rPr>
                <w:rFonts w:eastAsia="Times New Roman" w:cs="Arial" w:ascii="Arial" w:hAnsi="Arial"/>
                <w:b/>
                <w:sz w:val="18"/>
                <w:lang w:val="es-MX" w:eastAsia="es-ES"/>
              </w:rPr>
              <w:t>Localización: https://maps.google.com/?q=4.1230456,-73.6266478</w:t>
            </w:r>
          </w:p>
        </w:tc>
      </w:tr>
      <w:tr>
        <w:trPr>
          <w:trHeight w:val="305" w:hRule="atLeast"/>
        </w:trPr>
        <w:tc>
          <w:tcPr>
            <w:tcW w:w="3963" w:type="dxa"/>
            <w:gridSpan w:val="2"/>
            <w:tcBorders>
              <w:top w:val="nil"/>
              <w:bottom w:val="nil"/>
              <w:right w:val="nil"/>
            </w:tcBorders>
            <w:vAlign w:val="center"/>
          </w:tcPr>
          <w:p>
            <w:pPr>
              <w:pStyle w:val="Normal"/>
              <w:rPr>
                <w:lang w:val="es-MX"/>
              </w:rPr>
            </w:pPr>
            <w:r>
              <w:rPr>
                <w:rFonts w:eastAsia="Times New Roman" w:cs="Arial" w:ascii="Arial" w:hAnsi="Arial"/>
                <w:b/>
                <w:color w:val="auto"/>
                <w:kern w:val="0"/>
                <w:sz w:val="18"/>
                <w:szCs w:val="24"/>
                <w:lang w:val="es-MX" w:eastAsia="es-ES" w:bidi="ar-SA"/>
              </w:rPr>
              <w:t>Tipo de Emergencia</w:t>
            </w:r>
            <w:r>
              <w:rPr>
                <w:rFonts w:eastAsia="Times New Roman" w:cs="Arial" w:ascii="Arial" w:hAnsi="Arial"/>
                <w:b/>
                <w:sz w:val="18"/>
                <w:lang w:val="es-MX" w:eastAsia="es-ES"/>
              </w:rPr>
              <w:t>: Inundacion</w:t>
            </w:r>
          </w:p>
        </w:tc>
        <w:tc>
          <w:tcPr>
            <w:tcW w:w="4864" w:type="dxa"/>
            <w:gridSpan w:val="2"/>
            <w:tcBorders>
              <w:top w:val="nil"/>
              <w:left w:val="nil"/>
              <w:bottom w:val="nil"/>
            </w:tcBorders>
            <w:vAlign w:val="center"/>
          </w:tcPr>
          <w:p>
            <w:pPr>
              <w:pStyle w:val="Normal"/>
              <w:rPr>
                <w:lang w:val="es-MX"/>
              </w:rPr>
            </w:pPr>
            <w:r>
              <w:rPr>
                <w:rFonts w:eastAsia="Times New Roman" w:cs="Arial" w:ascii="Arial" w:hAnsi="Arial"/>
                <w:b/>
                <w:color w:val="auto"/>
                <w:kern w:val="0"/>
                <w:sz w:val="18"/>
                <w:szCs w:val="24"/>
                <w:lang w:val="es-MX" w:eastAsia="es-ES" w:bidi="ar-SA"/>
              </w:rPr>
              <w:t>Entidad</w:t>
            </w:r>
            <w:r>
              <w:rPr>
                <w:rFonts w:eastAsia="Times New Roman" w:cs="Arial" w:ascii="Arial" w:hAnsi="Arial"/>
                <w:b/>
                <w:sz w:val="18"/>
                <w:lang w:val="es-MX" w:eastAsia="es-ES"/>
              </w:rPr>
              <w:t>: </w:t>
            </w:r>
          </w:p>
        </w:tc>
      </w:tr>
      <w:tr>
        <w:trPr>
          <w:trHeight w:val="305" w:hRule="atLeast"/>
        </w:trPr>
        <w:tc>
          <w:tcPr>
            <w:tcW w:w="3963" w:type="dxa"/>
            <w:gridSpan w:val="2"/>
            <w:tcBorders>
              <w:top w:val="nil"/>
              <w:bottom w:val="nil"/>
              <w:right w:val="nil"/>
            </w:tcBorders>
            <w:vAlign w:val="center"/>
          </w:tcPr>
          <w:p>
            <w:pPr>
              <w:pStyle w:val="Normal"/>
              <w:rPr>
                <w:lang w:val="es-MX"/>
              </w:rPr>
            </w:pPr>
            <w:r>
              <w:rPr>
                <w:rFonts w:eastAsia="Times New Roman" w:cs="Arial" w:ascii="Arial" w:hAnsi="Arial"/>
                <w:b/>
                <w:sz w:val="18"/>
                <w:lang w:val="es-MX" w:eastAsia="es-ES"/>
              </w:rPr>
              <w:t>Criticidad: Baja</w:t>
            </w:r>
          </w:p>
        </w:tc>
        <w:tc>
          <w:tcPr>
            <w:tcW w:w="4864" w:type="dxa"/>
            <w:gridSpan w:val="2"/>
            <w:tcBorders>
              <w:top w:val="nil"/>
              <w:left w:val="nil"/>
              <w:bottom w:val="nil"/>
            </w:tcBorders>
            <w:vAlign w:val="center"/>
          </w:tcPr>
          <w:p>
            <w:pPr>
              <w:pStyle w:val="Normal"/>
              <w:rPr>
                <w:rFonts w:ascii="Arial" w:hAnsi="Arial" w:eastAsia="Times New Roman" w:cs="Arial"/>
                <w:b/>
                <w:b/>
                <w:color w:val="auto"/>
                <w:kern w:val="0"/>
                <w:sz w:val="18"/>
                <w:szCs w:val="24"/>
                <w:lang w:val="es-MX" w:eastAsia="es-ES" w:bidi="ar-SA"/>
              </w:rPr>
            </w:pPr>
            <w:r>
              <w:rPr>
                <w:rFonts w:eastAsia="Times New Roman" w:cs="Arial" w:ascii="Arial" w:hAnsi="Arial"/>
                <w:b/>
                <w:color w:val="auto"/>
                <w:kern w:val="0"/>
                <w:sz w:val="18"/>
                <w:szCs w:val="24"/>
                <w:lang w:val="es-MX" w:eastAsia="es-ES" w:bidi="ar-SA"/>
              </w:rPr>
              <w:t>Funcionario asignado: </w:t>
            </w:r>
          </w:p>
        </w:tc>
      </w:tr>
      <w:tr>
        <w:trPr>
          <w:trHeight w:val="305" w:hRule="atLeast"/>
        </w:trPr>
        <w:tc>
          <w:tcPr>
            <w:tcW w:w="3963" w:type="dxa"/>
            <w:gridSpan w:val="2"/>
            <w:tcBorders>
              <w:top w:val="nil"/>
              <w:bottom w:val="nil"/>
              <w:right w:val="nil"/>
            </w:tcBorders>
            <w:vAlign w:val="center"/>
          </w:tcPr>
          <w:p>
            <w:pPr>
              <w:pStyle w:val="Normal"/>
              <w:rPr>
                <w:rFonts w:ascii="Arial" w:hAnsi="Arial" w:eastAsia="Times New Roman" w:cs="Arial"/>
                <w:b/>
                <w:b/>
                <w:sz w:val="18"/>
                <w:lang w:val="es-MX" w:eastAsia="es-ES"/>
              </w:rPr>
            </w:pPr>
            <w:r>
              <w:rPr>
                <w:rFonts w:eastAsia="Times New Roman" w:cs="Arial" w:ascii="Arial" w:hAnsi="Arial"/>
                <w:b/>
                <w:sz w:val="18"/>
                <w:lang w:val="es-MX" w:eastAsia="es-ES"/>
              </w:rPr>
              <w:t>Comuna: Comuna 7</w:t>
            </w:r>
          </w:p>
        </w:tc>
        <w:tc>
          <w:tcPr>
            <w:tcW w:w="4864" w:type="dxa"/>
            <w:gridSpan w:val="2"/>
            <w:tcBorders>
              <w:top w:val="nil"/>
              <w:left w:val="nil"/>
              <w:bottom w:val="nil"/>
            </w:tcBorders>
            <w:vAlign w:val="center"/>
          </w:tcPr>
          <w:p>
            <w:pPr>
              <w:pStyle w:val="Normal"/>
              <w:rPr>
                <w:rFonts w:ascii="Arial" w:hAnsi="Arial" w:eastAsia="Times New Roman" w:cs="Arial"/>
                <w:b/>
                <w:b/>
                <w:sz w:val="18"/>
                <w:lang w:val="es-MX" w:eastAsia="es-ES"/>
              </w:rPr>
            </w:pPr>
            <w:r>
              <w:rPr>
                <w:rFonts w:eastAsia="Times New Roman" w:cs="Arial" w:ascii="Arial" w:hAnsi="Arial"/>
                <w:b/>
                <w:sz w:val="18"/>
                <w:lang w:val="es-MX" w:eastAsia="es-ES"/>
              </w:rPr>
              <w:t>Fuente Hidrica: CAÑO BUQUE</w:t>
            </w:r>
          </w:p>
        </w:tc>
      </w:tr>
      <w:tr>
        <w:trPr/>
        <w:tc>
          <w:tcPr>
            <w:tcW w:w="8827" w:type="dxa"/>
            <w:gridSpan w:val="4"/>
            <w:tcBorders/>
          </w:tcPr>
          <w:p>
            <w:pPr>
              <w:pStyle w:val="Normal"/>
              <w:spacing w:lineRule="auto" w:line="360"/>
              <w:jc w:val="both"/>
              <w:rPr>
                <w:lang w:val="es-MX"/>
              </w:rPr>
            </w:pPr>
            <w:r>
              <w:rPr>
                <w:rFonts w:eastAsia="Times New Roman" w:cs="Arial" w:ascii="Arial" w:hAnsi="Arial"/>
                <w:sz w:val="18"/>
                <w:lang w:val="es-MX" w:eastAsia="es-ES"/>
              </w:rPr>
              <w:t>Fecha:18/05/2022  Hora: 9:11  Lugar: calle 29 a # 43 casa 8   Evento: inundaciones y deslizamiento   Acciónes tomadas: se dan recomendaciones a los usuarios de las vivienda afectadas. no se hace el retiro ni corte del arbol que esta en caño  por inestabilidad del terreno y porque al retirarlo puede generar deslizamiento del mismo, se debe verificar por parte de una persona competente para revisar viviendas que se encuentran en la parte superior del talud ya que hay construccion a proximadamente a 1 mts.   Apoyo entidades: ninguna   Equipos  utilizados:M 11   y 4 unidades   Quien reporta:Bro Miguel Ariash</w:t>
            </w:r>
          </w:p>
          <w:p>
            <w:pPr>
              <w:pStyle w:val="Normal"/>
              <w:spacing w:lineRule="auto" w:line="360"/>
              <w:jc w:val="both"/>
              <w:rPr>
                <w:lang w:val="es-MX"/>
              </w:rPr>
            </w:pPr>
            <w:r>
              <w:rPr>
                <w:lang w:val="es-MX"/>
              </w:rPr>
            </w:r>
          </w:p>
        </w:tc>
      </w:tr>
    </w:tbl>
    <w:p>
      <w:pPr>
        <w:pStyle w:val="Normal"/>
        <w:rPr>
          <w:rFonts w:ascii="Arial" w:hAnsi="Arial" w:cs="Arial"/>
          <w:sz w:val="16"/>
          <w:szCs w:val="16"/>
          <w:lang w:val="es-MX"/>
        </w:rPr>
      </w:pPr>
      <w:r>
        <w:rPr>
          <w:rFonts w:cs="Arial" w:ascii="Arial" w:hAnsi="Arial"/>
          <w:sz w:val="16"/>
          <w:szCs w:val="16"/>
          <w:lang w:val="es-MX"/>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Inversiones realizadas</w:t>
      </w:r>
    </w:p>
    <w:tbl>
      <w:tblPr>
        <w:tblW w:w="8838" w:type="dxa"/>
        <w:jc w:val="left"/>
        <w:tblInd w:w="0" w:type="dxa"/>
        <w:tblCellMar>
          <w:top w:w="0" w:type="dxa"/>
          <w:left w:w="108" w:type="dxa"/>
          <w:bottom w:w="0" w:type="dxa"/>
          <w:right w:w="108" w:type="dxa"/>
        </w:tblCellMar>
      </w:tblPr>
      <w:tblGrid>
        <w:gridCol w:w="4139"/>
        <w:gridCol w:w="2873"/>
        <w:gridCol w:w="1826"/>
      </w:tblGrid>
      <w:tr>
        <w:trPr/>
        <w:tc>
          <w:tcPr>
            <w:tcW w:w="4139"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Descripción</w:t>
            </w:r>
          </w:p>
        </w:tc>
        <w:tc>
          <w:tcPr>
            <w:tcW w:w="2873"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Valor</w:t>
            </w:r>
          </w:p>
        </w:tc>
        <w:tc>
          <w:tcPr>
            <w:tcW w:w="1826" w:type="dxa"/>
            <w:tcBorders>
              <w:top w:val="single" w:sz="2" w:space="0" w:color="000000"/>
              <w:left w:val="single" w:sz="2" w:space="0" w:color="000000"/>
              <w:bottom w:val="single" w:sz="2" w:space="0" w:color="000000"/>
              <w:right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Fecha</w:t>
            </w:r>
          </w:p>
        </w:tc>
      </w:tr>
    </w:tbl>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Personas Afectadas</w:t>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tbl>
      <w:tblPr>
        <w:tblW w:w="8838" w:type="dxa"/>
        <w:jc w:val="left"/>
        <w:tblInd w:w="0" w:type="dxa"/>
        <w:tblCellMar>
          <w:top w:w="0" w:type="dxa"/>
          <w:left w:w="108" w:type="dxa"/>
          <w:bottom w:w="0" w:type="dxa"/>
          <w:right w:w="108" w:type="dxa"/>
        </w:tblCellMar>
      </w:tblPr>
      <w:tblGrid>
        <w:gridCol w:w="2209"/>
        <w:gridCol w:w="2209"/>
        <w:gridCol w:w="2210"/>
        <w:gridCol w:w="2209"/>
      </w:tblGrid>
      <w:tr>
        <w:trPr/>
        <w:tc>
          <w:tcPr>
            <w:tcW w:w="2209"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Fecha</w:t>
            </w:r>
          </w:p>
        </w:tc>
        <w:tc>
          <w:tcPr>
            <w:tcW w:w="2209"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Hombres</w:t>
            </w:r>
          </w:p>
        </w:tc>
        <w:tc>
          <w:tcPr>
            <w:tcW w:w="2210"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Mujeres</w:t>
            </w:r>
          </w:p>
        </w:tc>
        <w:tc>
          <w:tcPr>
            <w:tcW w:w="2209" w:type="dxa"/>
            <w:tcBorders>
              <w:top w:val="single" w:sz="2" w:space="0" w:color="000000"/>
              <w:left w:val="single" w:sz="2" w:space="0" w:color="000000"/>
              <w:bottom w:val="single" w:sz="2" w:space="0" w:color="000000"/>
              <w:right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Niños</w:t>
            </w:r>
          </w:p>
        </w:tc>
      </w:tr>
    </w:tbl>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Acciones adelantadas</w:t>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tbl>
      <w:tblPr>
        <w:tblW w:w="8838" w:type="dxa"/>
        <w:jc w:val="left"/>
        <w:tblInd w:w="0" w:type="dxa"/>
        <w:tblCellMar>
          <w:top w:w="0" w:type="dxa"/>
          <w:left w:w="108" w:type="dxa"/>
          <w:bottom w:w="0" w:type="dxa"/>
          <w:right w:w="108" w:type="dxa"/>
        </w:tblCellMar>
      </w:tblPr>
      <w:tblGrid>
        <w:gridCol w:w="1627"/>
        <w:gridCol w:w="1319"/>
        <w:gridCol w:w="1472"/>
        <w:gridCol w:w="1474"/>
        <w:gridCol w:w="1473"/>
        <w:gridCol w:w="1472"/>
      </w:tblGrid>
      <w:tr>
        <w:trPr/>
        <w:tc>
          <w:tcPr>
            <w:tcW w:w="1627"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Tipo de actividad</w:t>
            </w:r>
          </w:p>
        </w:tc>
        <w:tc>
          <w:tcPr>
            <w:tcW w:w="1319"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Fecha</w:t>
            </w:r>
          </w:p>
        </w:tc>
        <w:tc>
          <w:tcPr>
            <w:tcW w:w="1472"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Entidad</w:t>
            </w:r>
          </w:p>
        </w:tc>
        <w:tc>
          <w:tcPr>
            <w:tcW w:w="1474"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Hombres</w:t>
            </w:r>
          </w:p>
        </w:tc>
        <w:tc>
          <w:tcPr>
            <w:tcW w:w="1473"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Mujeres</w:t>
            </w:r>
          </w:p>
        </w:tc>
        <w:tc>
          <w:tcPr>
            <w:tcW w:w="1472" w:type="dxa"/>
            <w:tcBorders>
              <w:top w:val="single" w:sz="2" w:space="0" w:color="000000"/>
              <w:left w:val="single" w:sz="2" w:space="0" w:color="000000"/>
              <w:bottom w:val="single" w:sz="2" w:space="0" w:color="000000"/>
              <w:right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Niños</w:t>
            </w:r>
          </w:p>
        </w:tc>
      </w:tr>
    </w:tbl>
    <w:p>
      <w:pPr>
        <w:pStyle w:val="Normal"/>
        <w:rPr>
          <w:lang w:val="es-MX"/>
        </w:rPr>
      </w:pPr>
      <w:r>
        <w:rPr>
          <w:lang w:val="es-MX"/>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Registro Fotográfico</w:t>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
    </w:p>
    <w:sectPr>
      <w:headerReference w:type="default" r:id="rId2"/>
      <w:footerReference w:type="default" r:id="rId3"/>
      <w:type w:val="nextPage"/>
      <w:pgSz w:w="12240" w:h="15840"/>
      <w:pgMar w:left="1701" w:right="1701" w:header="526" w:top="2008"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s-MX"/>
      </w:rPr>
    </w:pPr>
    <w:r>
      <w:rPr>
        <w:lang w:val="es-MX"/>
      </w:rPr>
      <w:drawing>
        <wp:anchor behindDoc="1" distT="0" distB="0" distL="0" distR="0" simplePos="0" locked="0" layoutInCell="1" allowOverlap="1" relativeHeight="2">
          <wp:simplePos x="0" y="0"/>
          <wp:positionH relativeFrom="column">
            <wp:posOffset>229235</wp:posOffset>
          </wp:positionH>
          <wp:positionV relativeFrom="paragraph">
            <wp:posOffset>-278765</wp:posOffset>
          </wp:positionV>
          <wp:extent cx="5035550" cy="699770"/>
          <wp:effectExtent l="0" t="0" r="0" b="0"/>
          <wp:wrapNone/>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1"/>
                  <a:stretch>
                    <a:fillRect/>
                  </a:stretch>
                </pic:blipFill>
                <pic:spPr bwMode="auto">
                  <a:xfrm>
                    <a:off x="0" y="0"/>
                    <a:ext cx="5035550" cy="69977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lang w:val="es-MX"/>
      </w:rPr>
    </w:pPr>
    <w:r>
      <w:rPr>
        <w:lang w:val="es-MX"/>
      </w:rPr>
      <w:drawing>
        <wp:anchor behindDoc="1" distT="0" distB="0" distL="0" distR="0" simplePos="0" locked="0" layoutInCell="1" allowOverlap="1" relativeHeight="3">
          <wp:simplePos x="0" y="0"/>
          <wp:positionH relativeFrom="column">
            <wp:posOffset>4231640</wp:posOffset>
          </wp:positionH>
          <wp:positionV relativeFrom="paragraph">
            <wp:posOffset>10795</wp:posOffset>
          </wp:positionV>
          <wp:extent cx="1950085" cy="1071245"/>
          <wp:effectExtent l="0" t="0" r="0" b="0"/>
          <wp:wrapNone/>
          <wp:docPr id="1"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
                  <pic:cNvPicPr>
                    <a:picLocks noChangeAspect="1" noChangeArrowheads="1"/>
                  </pic:cNvPicPr>
                </pic:nvPicPr>
                <pic:blipFill>
                  <a:blip r:embed="rId1"/>
                  <a:srcRect l="8638" t="25524" r="7710" b="28539"/>
                  <a:stretch>
                    <a:fillRect/>
                  </a:stretch>
                </pic:blipFill>
                <pic:spPr bwMode="auto">
                  <a:xfrm>
                    <a:off x="0" y="0"/>
                    <a:ext cx="1950085" cy="1071245"/>
                  </a:xfrm>
                  <a:prstGeom prst="rect">
                    <a:avLst/>
                  </a:prstGeom>
                </pic:spPr>
              </pic:pic>
            </a:graphicData>
          </a:graphic>
        </wp:anchor>
      </w:drawing>
    </w:r>
  </w:p>
</w:hdr>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b615d"/>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4"/>
      <w:szCs w:val="24"/>
      <w:lang w:val="es-MX"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2b615d"/>
    <w:rPr>
      <w:sz w:val="24"/>
      <w:szCs w:val="24"/>
    </w:rPr>
  </w:style>
  <w:style w:type="character" w:styleId="PiedepginaCar" w:customStyle="1">
    <w:name w:val="Pie de página Car"/>
    <w:basedOn w:val="DefaultParagraphFont"/>
    <w:link w:val="Piedepgina"/>
    <w:uiPriority w:val="99"/>
    <w:qFormat/>
    <w:rsid w:val="002b615d"/>
    <w:rPr>
      <w:sz w:val="24"/>
      <w:szCs w:val="24"/>
    </w:rPr>
  </w:style>
  <w:style w:type="character" w:styleId="SinespaciadoCar" w:customStyle="1">
    <w:name w:val="Sin espaciado Car"/>
    <w:link w:val="Sinespaciado"/>
    <w:uiPriority w:val="1"/>
    <w:qFormat/>
    <w:rsid w:val="00a71d31"/>
    <w:rPr>
      <w:rFonts w:ascii="Calibri" w:hAnsi="Calibri" w:eastAsia="Calibri" w:cs="Times New Roman"/>
    </w:rPr>
  </w:style>
  <w:style w:type="character" w:styleId="TextodegloboCar" w:customStyle="1">
    <w:name w:val="Texto de globo Car"/>
    <w:basedOn w:val="DefaultParagraphFont"/>
    <w:link w:val="Textodeglobo"/>
    <w:uiPriority w:val="99"/>
    <w:semiHidden/>
    <w:qFormat/>
    <w:rsid w:val="0013213e"/>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EncabezadoCar"/>
    <w:uiPriority w:val="99"/>
    <w:unhideWhenUsed/>
    <w:rsid w:val="002b615d"/>
    <w:pPr>
      <w:tabs>
        <w:tab w:val="clear" w:pos="708"/>
        <w:tab w:val="center" w:pos="4252" w:leader="none"/>
        <w:tab w:val="right" w:pos="8504" w:leader="none"/>
      </w:tabs>
    </w:pPr>
    <w:rPr/>
  </w:style>
  <w:style w:type="paragraph" w:styleId="Footer">
    <w:name w:val="Footer"/>
    <w:basedOn w:val="Normal"/>
    <w:link w:val="PiedepginaCar"/>
    <w:uiPriority w:val="99"/>
    <w:unhideWhenUsed/>
    <w:rsid w:val="002b615d"/>
    <w:pPr>
      <w:tabs>
        <w:tab w:val="clear" w:pos="708"/>
        <w:tab w:val="center" w:pos="4252" w:leader="none"/>
        <w:tab w:val="right" w:pos="8504" w:leader="none"/>
      </w:tabs>
    </w:pPr>
    <w:rPr/>
  </w:style>
  <w:style w:type="paragraph" w:styleId="ListParagraph">
    <w:name w:val="List Paragraph"/>
    <w:basedOn w:val="Normal"/>
    <w:uiPriority w:val="34"/>
    <w:qFormat/>
    <w:rsid w:val="002b615d"/>
    <w:pPr>
      <w:spacing w:before="0" w:after="0"/>
      <w:ind w:left="720" w:hanging="0"/>
      <w:contextualSpacing/>
    </w:pPr>
    <w:rPr>
      <w:rFonts w:ascii="Times New Roman" w:hAnsi="Times New Roman" w:eastAsia="Times New Roman" w:cs="Times New Roman"/>
      <w:lang w:eastAsia="es-ES"/>
    </w:rPr>
  </w:style>
  <w:style w:type="paragraph" w:styleId="NoSpacing">
    <w:name w:val="No Spacing"/>
    <w:link w:val="SinespaciadoCar"/>
    <w:uiPriority w:val="1"/>
    <w:qFormat/>
    <w:rsid w:val="00a71d31"/>
    <w:pPr>
      <w:widowControl/>
      <w:suppressAutoHyphens w:val="true"/>
      <w:bidi w:val="0"/>
      <w:spacing w:lineRule="auto" w:line="240" w:before="0" w:after="0"/>
      <w:jc w:val="left"/>
    </w:pPr>
    <w:rPr>
      <w:rFonts w:ascii="Calibri" w:hAnsi="Calibri" w:eastAsia="Calibri" w:cs="Times New Roman" w:asciiTheme="minorHAnsi" w:eastAsiaTheme="minorHAnsi" w:hAnsiTheme="minorHAnsi"/>
      <w:color w:val="auto"/>
      <w:kern w:val="0"/>
      <w:sz w:val="24"/>
      <w:szCs w:val="22"/>
      <w:lang w:val="es-MX" w:eastAsia="en-US" w:bidi="ar-SA"/>
    </w:rPr>
  </w:style>
  <w:style w:type="paragraph" w:styleId="BalloonText">
    <w:name w:val="Balloon Text"/>
    <w:basedOn w:val="Normal"/>
    <w:link w:val="TextodegloboCar"/>
    <w:uiPriority w:val="99"/>
    <w:semiHidden/>
    <w:unhideWhenUsed/>
    <w:qFormat/>
    <w:rsid w:val="0013213e"/>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2b61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D3E44-5088-4DF7-9216-BD0625CDC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Application>LibreOffice/6.4.7.2$Linux_X86_64 LibreOffice_project/40$Build-2</Application>
  <Pages>1</Pages>
  <Words>67</Words>
  <Characters>592</Characters>
  <CharactersWithSpaces>614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2021-02-10T15:49:00Z</dcterms:created>
  <dc:creator>GINA PAOLA GARCIA GUEVARA</dc:creator>
  <dc:description/>
  <dc:language>es-CO</dc:language>
  <cp:lastModifiedBy/>
  <cp:lastPrinted>2020-09-02T17:17:00Z</cp:lastPrinted>
  <dcterms:modified xsi:type="dcterms:W3CDTF">2021-07-19T08:55:59Z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