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45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Villavicencio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2022-05-20 03:30:00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https://maps.google.com/?q=4.1415692,-73.6493001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Comuna 8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Ocoa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Reporte: Aumento del caudal del rio Ocoa sector porfía la isla Municipio: Villavicencio Fecha: 29 abril del 2022 Hora: 6:30am Descripción: Debido a las fuertes precipitaciones de las últimas horas en la ciudad de Villavicencio, se presenta el Aumento del caudal del rio Ocoa sector porfía la isla. Acciones realizadas: Cruz roja atiente el llamado de la comunidad del sector la isla en porfía en donde se dan recomendaciones de seguridad y no se presentan afectaciones  Quién atiende: Cruz roja Afectaciones: Aumento del caudal del rio Ocoa sin afectaciones Quien reporta: oficina de gestión del Riesgo Villavicencio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0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