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lang w:val="es-MX"/>
        </w:rPr>
      </w:pPr>
      <w:r>
        <w:rPr>
          <w:b/>
          <w:lang w:val="es-MX"/>
        </w:rPr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4"/>
          <w:szCs w:val="24"/>
          <w:lang w:val="es-MX" w:eastAsia="es-ES" w:bidi="ar-SA"/>
        </w:rPr>
        <w:t>INFORME DE EMERGENCIA</w:t>
      </w:r>
    </w:p>
    <w:p>
      <w:pPr>
        <w:pStyle w:val="Normal"/>
        <w:jc w:val="center"/>
        <w:rPr>
          <w:lang w:val="es-MX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Emergencia</w:t>
      </w:r>
      <w:r>
        <w:rPr>
          <w:rFonts w:eastAsia="Times New Roman" w:cs="Arial" w:ascii="Arial" w:hAnsi="Arial"/>
          <w:b/>
          <w:sz w:val="20"/>
          <w:lang w:val="es-MX" w:eastAsia="es-ES"/>
        </w:rPr>
        <w:t xml:space="preserve"> 205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val="es-MX" w:eastAsia="es-ES"/>
        </w:rPr>
      </w:pPr>
      <w:r>
        <w:rPr>
          <w:rFonts w:eastAsia="Times New Roman" w:cs="Arial" w:ascii="Arial" w:hAnsi="Arial"/>
          <w:b/>
          <w:sz w:val="20"/>
          <w:lang w:val="es-MX"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06"/>
        <w:gridCol w:w="2457"/>
        <w:gridCol w:w="1591"/>
        <w:gridCol w:w="3273"/>
      </w:tblGrid>
      <w:tr>
        <w:trPr>
          <w:trHeight w:val="305" w:hRule="atLeast"/>
        </w:trPr>
        <w:tc>
          <w:tcPr>
            <w:tcW w:w="1506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Villavicencio</w:t>
            </w:r>
          </w:p>
        </w:tc>
        <w:tc>
          <w:tcPr>
            <w:tcW w:w="1591" w:type="dxa"/>
            <w:tcBorders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 xml:space="preserve">  </w:t>
            </w:r>
          </w:p>
        </w:tc>
        <w:tc>
          <w:tcPr>
            <w:tcW w:w="3273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2024-09-10 00:00:00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4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Localización: https://maps.google.com/?q=4.0592206,-73.671745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Tipo de Emergencia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Vendabal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: Defensa Civil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lang w:val="es-MX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Criticidad: Baja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18"/>
                <w:szCs w:val="24"/>
                <w:lang w:val="es-MX" w:eastAsia="es-ES" w:bidi="ar-SA"/>
              </w:rPr>
              <w:t>Funcionario asignado: CLAUDIA SOFIA TACHA VELASQUEZ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Comuna: Comuna 8</w:t>
            </w:r>
          </w:p>
        </w:tc>
        <w:tc>
          <w:tcPr>
            <w:tcW w:w="4864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val="es-MX"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val="es-MX" w:eastAsia="es-ES"/>
              </w:rPr>
              <w:t>Fuente Hidrica: No Aplica</w:t>
            </w:r>
          </w:p>
        </w:tc>
      </w:tr>
      <w:tr>
        <w:trPr/>
        <w:tc>
          <w:tcPr>
            <w:tcW w:w="8827" w:type="dxa"/>
            <w:gridSpan w:val="4"/>
            <w:tcBorders/>
          </w:tcPr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rFonts w:eastAsia="Times New Roman" w:cs="Arial" w:ascii="Arial" w:hAnsi="Arial"/>
                <w:sz w:val="18"/>
                <w:lang w:val="es-MX" w:eastAsia="es-ES"/>
              </w:rPr>
              <w:t>Vientos que afectaron viviendas el tejado sector super manzana 6 manzana 3 barrio la Madrid</w:t>
            </w:r>
          </w:p>
          <w:p>
            <w:pPr>
              <w:pStyle w:val="Normal"/>
              <w:spacing w:lineRule="auto" w:line="360"/>
              <w:jc w:val="both"/>
              <w:rPr>
                <w:lang w:val="es-MX"/>
              </w:rPr>
            </w:pPr>
            <w:r>
              <w:rPr>
                <w:lang w:val="es-MX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  <w:lang w:val="es-MX"/>
        </w:rPr>
      </w:pPr>
      <w:r>
        <w:rPr>
          <w:rFonts w:cs="Arial" w:ascii="Arial" w:hAnsi="Arial"/>
          <w:sz w:val="16"/>
          <w:szCs w:val="16"/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Inversiones realizadas</w:t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39"/>
        <w:gridCol w:w="2873"/>
        <w:gridCol w:w="1826"/>
      </w:tblGrid>
      <w:tr>
        <w:trPr/>
        <w:tc>
          <w:tcPr>
            <w:tcW w:w="41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Descripción</w:t>
            </w:r>
          </w:p>
        </w:tc>
        <w:tc>
          <w:tcPr>
            <w:tcW w:w="28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Valor</w:t>
            </w:r>
          </w:p>
        </w:tc>
        <w:tc>
          <w:tcPr>
            <w:tcW w:w="182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Personas Afectadas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09"/>
        <w:gridCol w:w="2209"/>
        <w:gridCol w:w="2210"/>
        <w:gridCol w:w="2209"/>
      </w:tblGrid>
      <w:tr>
        <w:trPr/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22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22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Acciones adelantadas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tbl>
      <w:tblPr>
        <w:tblW w:w="883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7"/>
        <w:gridCol w:w="1319"/>
        <w:gridCol w:w="1472"/>
        <w:gridCol w:w="1474"/>
        <w:gridCol w:w="1473"/>
        <w:gridCol w:w="1472"/>
      </w:tblGrid>
      <w:tr>
        <w:trPr/>
        <w:tc>
          <w:tcPr>
            <w:tcW w:w="16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Tipo de actividad</w:t>
            </w:r>
          </w:p>
        </w:tc>
        <w:tc>
          <w:tcPr>
            <w:tcW w:w="13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Fecha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Entidad</w:t>
            </w:r>
          </w:p>
        </w:tc>
        <w:tc>
          <w:tcPr>
            <w:tcW w:w="14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Hombres</w:t>
            </w:r>
          </w:p>
        </w:tc>
        <w:tc>
          <w:tcPr>
            <w:tcW w:w="14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Mujeres</w:t>
            </w:r>
          </w:p>
        </w:tc>
        <w:tc>
          <w:tcPr>
            <w:tcW w:w="14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b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bCs/>
                <w:color w:val="auto"/>
                <w:kern w:val="0"/>
                <w:sz w:val="18"/>
                <w:szCs w:val="24"/>
                <w:lang w:val="es-MX" w:eastAsia="es-ES" w:bidi="ar-SA"/>
              </w:rPr>
              <w:t>Niños</w:t>
            </w:r>
          </w:p>
        </w:tc>
      </w:tr>
      <w:tr>
        <w:trPr/>
        <w:tc>
          <w:tcPr>
            <w:tcW w:w="1627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Acompañamiento inicial</w:t>
            </w:r>
          </w:p>
        </w:tc>
        <w:tc>
          <w:tcPr>
            <w:tcW w:w="1319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2024-09-10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Defensa Civil</w:t>
            </w:r>
          </w:p>
        </w:tc>
        <w:tc>
          <w:tcPr>
            <w:tcW w:w="1474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20</w:t>
            </w:r>
          </w:p>
        </w:tc>
        <w:tc>
          <w:tcPr>
            <w:tcW w:w="1473" w:type="dxa"/>
            <w:tcBorders>
              <w:left w:val="single" w:sz="2" w:space="0" w:color="000000"/>
              <w:bottom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12</w:t>
            </w:r>
          </w:p>
        </w:tc>
        <w:tc>
          <w:tcPr>
            <w:tcW w:w="147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>
            <w:pPr>
              <w:pStyle w:val="TableContents"/>
              <w:rPr>
                <w:rFonts w:ascii="Arial" w:hAnsi="Arial" w:eastAsia="Times New Roman" w:cs="Arial"/>
                <w:color w:val="auto"/>
                <w:kern w:val="0"/>
                <w:sz w:val="18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color w:val="auto"/>
                <w:kern w:val="0"/>
                <w:sz w:val="18"/>
                <w:szCs w:val="24"/>
                <w:lang w:val="es-MX" w:eastAsia="es-ES" w:bidi="ar-SA"/>
              </w:rPr>
              <w:t>2</w:t>
            </w:r>
          </w:p>
        </w:tc>
      </w:tr>
    </w:tbl>
    <w:p>
      <w:pPr>
        <w:pStyle w:val="Normal"/>
        <w:rPr>
          <w:lang w:val="es-MX"/>
        </w:rPr>
      </w:pPr>
      <w:r>
        <w:rPr>
          <w:lang w:val="es-MX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Registro Fotográfico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${fotos}</w:t>
      </w:r>
    </w:p>
    <w:tbl>
      <w:tblPr>
        <w:tblW w:w="8838" w:type="dxa"/>
        <w:jc w:val="left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blGrid>
        <w:gridCol w:w="8838"/>
      </w:tblGrid>
      <w:tr>
        <w:trPr/>
        <w:tc>
          <w:tcPr>
            <w:tcW w:w="8838" w:type="dxa"/>
            <w:tcBorders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</w:pPr>
            <w:r>
              <w:rPr>
                <w:rFonts w:eastAsia="Times New Roman" w:cs="Arial" w:ascii="Arial" w:hAnsi="Arial"/>
                <w:b/>
                <w:color w:val="auto"/>
                <w:kern w:val="0"/>
                <w:sz w:val="20"/>
                <w:szCs w:val="24"/>
                <w:lang w:val="es-MX" w:eastAsia="es-ES" w:bidi="ar-SA"/>
              </w:rPr>
              <w:t>${foto}</w:t>
            </w:r>
          </w:p>
        </w:tc>
      </w:tr>
    </w:tbl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  <w:t>${/fotos}</w:t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>
          <w:rFonts w:eastAsia="Times New Roman" w:cs="Arial" w:ascii="Arial" w:hAnsi="Arial"/>
          <w:b/>
          <w:color w:val="auto"/>
          <w:kern w:val="0"/>
          <w:sz w:val="20"/>
          <w:szCs w:val="24"/>
          <w:lang w:val="es-MX" w:eastAsia="es-ES" w:bidi="ar-SA"/>
        </w:rPr>
      </w:r>
    </w:p>
    <w:p>
      <w:pPr>
        <w:pStyle w:val="Normal"/>
        <w:rPr>
          <w:rFonts w:ascii="Arial" w:hAnsi="Arial" w:eastAsia="Times New Roman" w:cs="Arial"/>
          <w:b/>
          <w:b/>
          <w:color w:val="auto"/>
          <w:kern w:val="0"/>
          <w:sz w:val="20"/>
          <w:szCs w:val="24"/>
          <w:lang w:val="es-MX" w:eastAsia="es-ES" w:bidi="ar-SA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>
        <w:lang w:val="es-MX"/>
      </w:rPr>
    </w:pPr>
    <w:r>
      <w:rPr>
        <w:lang w:val="es-MX"/>
      </w:rPr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MX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Application>LibreOffice/6.4.7.2$Linux_X86_64 LibreOffice_project/40$Build-2</Application>
  <Pages>1</Pages>
  <Words>67</Words>
  <Characters>592</Characters>
  <CharactersWithSpaces>614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2021-07-19T08:55:59Z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