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646A8" w14:textId="77777777" w:rsidR="004F292A" w:rsidRDefault="004F292A" w:rsidP="004F292A"/>
    <w:p w14:paraId="689A2243" w14:textId="77777777" w:rsidR="004F292A" w:rsidRDefault="004F292A" w:rsidP="004F292A"/>
    <w:p w14:paraId="638667DE" w14:textId="77777777" w:rsidR="004F292A" w:rsidRDefault="004F292A" w:rsidP="004F292A"/>
    <w:p w14:paraId="0DFCCE85" w14:textId="77777777" w:rsidR="004F292A" w:rsidRDefault="004F292A" w:rsidP="004F292A"/>
    <w:p w14:paraId="2211BACE" w14:textId="77777777" w:rsidR="004F292A" w:rsidRDefault="004F292A" w:rsidP="004F292A"/>
    <w:p w14:paraId="1011E900" w14:textId="77777777" w:rsidR="004F292A" w:rsidRDefault="004F292A" w:rsidP="004F292A"/>
    <w:p w14:paraId="02E6C984" w14:textId="77777777" w:rsidR="004F292A" w:rsidRDefault="004F292A" w:rsidP="004F292A"/>
    <w:p w14:paraId="6ADE5573" w14:textId="77777777" w:rsidR="004F292A" w:rsidRDefault="004F292A" w:rsidP="004F292A"/>
    <w:p w14:paraId="6761BC09" w14:textId="147A960E" w:rsidR="004F292A" w:rsidRPr="004F292A" w:rsidRDefault="004F292A" w:rsidP="004F292A">
      <w:r>
        <w:rPr>
          <w:noProof/>
        </w:rPr>
        <w:drawing>
          <wp:inline distT="0" distB="0" distL="0" distR="0" wp14:anchorId="32079C40" wp14:editId="30359D43">
            <wp:extent cx="5543550" cy="2771775"/>
            <wp:effectExtent l="0" t="0" r="0" b="0"/>
            <wp:docPr id="12768085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6636" cy="2773318"/>
                    </a:xfrm>
                    <a:prstGeom prst="rect">
                      <a:avLst/>
                    </a:prstGeom>
                    <a:noFill/>
                    <a:ln>
                      <a:noFill/>
                    </a:ln>
                  </pic:spPr>
                </pic:pic>
              </a:graphicData>
            </a:graphic>
          </wp:inline>
        </w:drawing>
      </w:r>
    </w:p>
    <w:p w14:paraId="2887758E" w14:textId="7EE09DD5" w:rsidR="004F292A" w:rsidRPr="004F292A" w:rsidRDefault="004F292A" w:rsidP="004F292A">
      <w:pPr>
        <w:pStyle w:val="Ttulo"/>
      </w:pPr>
      <w:r>
        <w:t xml:space="preserve">      </w:t>
      </w:r>
      <w:r w:rsidRPr="004F292A">
        <w:t>Lista 0 - Apresentação da disciplina</w:t>
      </w:r>
    </w:p>
    <w:p w14:paraId="4611318A" w14:textId="019BE6F1" w:rsidR="00DD7E41" w:rsidRDefault="00DD7E41" w:rsidP="0022305E">
      <w:pPr>
        <w:pStyle w:val="Ttulo"/>
      </w:pPr>
    </w:p>
    <w:p w14:paraId="26380FE6" w14:textId="77777777" w:rsidR="004F292A" w:rsidRDefault="004F292A" w:rsidP="004F292A"/>
    <w:p w14:paraId="7312D5CF" w14:textId="70C4C433" w:rsidR="004F292A" w:rsidRDefault="004F292A" w:rsidP="004F292A">
      <w:r>
        <w:t>Matéria:</w:t>
      </w:r>
      <w:r w:rsidRPr="004F292A">
        <w:t xml:space="preserve"> </w:t>
      </w:r>
      <w:r w:rsidRPr="004F292A">
        <w:t>Redes de Computadores I</w:t>
      </w:r>
    </w:p>
    <w:p w14:paraId="4F6CAB04" w14:textId="7B7AEC21" w:rsidR="004F292A" w:rsidRDefault="004F292A" w:rsidP="004F292A">
      <w:r>
        <w:t>Nome: Júlio César Gonzaga Ferreira Silva</w:t>
      </w:r>
    </w:p>
    <w:p w14:paraId="608113ED" w14:textId="64593032" w:rsidR="004F292A" w:rsidRDefault="004F292A" w:rsidP="004F292A">
      <w:r>
        <w:t xml:space="preserve">Matrícula: </w:t>
      </w:r>
      <w:r w:rsidRPr="004F292A">
        <w:t>810642</w:t>
      </w:r>
    </w:p>
    <w:p w14:paraId="6A6D4F38" w14:textId="10B1553D" w:rsidR="004F292A" w:rsidRDefault="004F292A" w:rsidP="004F292A">
      <w:r>
        <w:t>Período: 5 Período</w:t>
      </w:r>
    </w:p>
    <w:p w14:paraId="09021FFF" w14:textId="77777777" w:rsidR="004F292A" w:rsidRDefault="004F292A" w:rsidP="004F292A"/>
    <w:p w14:paraId="52438767" w14:textId="77777777" w:rsidR="004F292A" w:rsidRDefault="004F292A" w:rsidP="004F292A"/>
    <w:p w14:paraId="514520C3" w14:textId="77777777" w:rsidR="004F292A" w:rsidRDefault="004F292A" w:rsidP="004F292A"/>
    <w:p w14:paraId="6F6935BC" w14:textId="77777777" w:rsidR="004F292A" w:rsidRDefault="004F292A" w:rsidP="004F292A"/>
    <w:p w14:paraId="44840E41" w14:textId="77777777" w:rsidR="004F292A" w:rsidRDefault="004F292A" w:rsidP="004F292A"/>
    <w:p w14:paraId="43B67C4F" w14:textId="77777777" w:rsidR="004F292A" w:rsidRDefault="004F292A" w:rsidP="004F292A">
      <w:pPr>
        <w:pStyle w:val="Subttulo"/>
        <w:numPr>
          <w:ilvl w:val="0"/>
          <w:numId w:val="2"/>
        </w:numPr>
      </w:pPr>
      <w:r>
        <w:t>Quais são as funções das sete camadas do modelo d</w:t>
      </w:r>
      <w:r>
        <w:t xml:space="preserve">e </w:t>
      </w:r>
    </w:p>
    <w:p w14:paraId="4A61BAC1" w14:textId="17A8D9C1" w:rsidR="004F292A" w:rsidRDefault="004F292A" w:rsidP="004F292A">
      <w:pPr>
        <w:pStyle w:val="Subttulo"/>
        <w:numPr>
          <w:ilvl w:val="0"/>
          <w:numId w:val="0"/>
        </w:numPr>
      </w:pPr>
      <w:r>
        <w:t>referência OSI?</w:t>
      </w:r>
    </w:p>
    <w:p w14:paraId="0599A579" w14:textId="77777777" w:rsidR="004F292A" w:rsidRDefault="004F292A" w:rsidP="004F292A"/>
    <w:p w14:paraId="430C1751" w14:textId="317DCE2D" w:rsidR="004F292A" w:rsidRDefault="004F292A" w:rsidP="004F292A">
      <w:pPr>
        <w:rPr>
          <w:rStyle w:val="nfase"/>
          <w:i w:val="0"/>
          <w:iCs w:val="0"/>
          <w:sz w:val="28"/>
          <w:szCs w:val="28"/>
        </w:rPr>
      </w:pPr>
      <w:r w:rsidRPr="004F292A">
        <w:rPr>
          <w:rStyle w:val="nfase"/>
          <w:sz w:val="28"/>
          <w:szCs w:val="28"/>
        </w:rPr>
        <w:t>Resposta</w:t>
      </w:r>
      <w:r>
        <w:rPr>
          <w:rStyle w:val="nfase"/>
          <w:sz w:val="28"/>
          <w:szCs w:val="28"/>
        </w:rPr>
        <w:t xml:space="preserve">: </w:t>
      </w:r>
      <w:r w:rsidRPr="004F292A">
        <w:rPr>
          <w:rStyle w:val="nfase"/>
          <w:i w:val="0"/>
          <w:iCs w:val="0"/>
          <w:sz w:val="28"/>
          <w:szCs w:val="28"/>
        </w:rPr>
        <w:t xml:space="preserve">As </w:t>
      </w:r>
      <w:r>
        <w:rPr>
          <w:rStyle w:val="nfase"/>
          <w:i w:val="0"/>
          <w:iCs w:val="0"/>
          <w:sz w:val="28"/>
          <w:szCs w:val="28"/>
        </w:rPr>
        <w:t>funções das sete camadas do modelo de referência OSI são:</w:t>
      </w:r>
      <w:r>
        <w:rPr>
          <w:rStyle w:val="nfase"/>
          <w:i w:val="0"/>
          <w:iCs w:val="0"/>
          <w:sz w:val="28"/>
          <w:szCs w:val="28"/>
        </w:rPr>
        <w:br/>
      </w:r>
    </w:p>
    <w:p w14:paraId="4D70E5D7" w14:textId="047EFAFE" w:rsidR="003F6A7E" w:rsidRPr="003F6A7E" w:rsidRDefault="004F292A" w:rsidP="003F6A7E">
      <w:pPr>
        <w:rPr>
          <w:rStyle w:val="nfase"/>
          <w:sz w:val="28"/>
          <w:szCs w:val="28"/>
        </w:rPr>
      </w:pPr>
      <w:r>
        <w:rPr>
          <w:rStyle w:val="nfase"/>
          <w:i w:val="0"/>
          <w:iCs w:val="0"/>
          <w:sz w:val="28"/>
          <w:szCs w:val="28"/>
        </w:rPr>
        <w:tab/>
        <w:t>Aplicação:</w:t>
      </w:r>
      <w:r w:rsidR="003F6A7E" w:rsidRPr="003F6A7E">
        <w:t xml:space="preserve"> </w:t>
      </w:r>
      <w:r w:rsidR="003F6A7E">
        <w:rPr>
          <w:rStyle w:val="nfase"/>
          <w:sz w:val="28"/>
          <w:szCs w:val="28"/>
        </w:rPr>
        <w:t>S</w:t>
      </w:r>
      <w:r w:rsidR="003F6A7E" w:rsidRPr="003F6A7E">
        <w:rPr>
          <w:rStyle w:val="nfase"/>
          <w:sz w:val="28"/>
          <w:szCs w:val="28"/>
        </w:rPr>
        <w:t>uporte a aplicações de</w:t>
      </w:r>
      <w:r w:rsidR="003F6A7E">
        <w:rPr>
          <w:rStyle w:val="nfase"/>
          <w:sz w:val="28"/>
          <w:szCs w:val="28"/>
        </w:rPr>
        <w:t xml:space="preserve"> </w:t>
      </w:r>
      <w:r w:rsidR="003F6A7E" w:rsidRPr="003F6A7E">
        <w:rPr>
          <w:rStyle w:val="nfase"/>
          <w:sz w:val="28"/>
          <w:szCs w:val="28"/>
        </w:rPr>
        <w:t>rede (e.g., FTP, SMTP, HTTP)</w:t>
      </w:r>
      <w:r w:rsidR="003F6A7E">
        <w:rPr>
          <w:rStyle w:val="nfase"/>
          <w:sz w:val="28"/>
          <w:szCs w:val="28"/>
        </w:rPr>
        <w:t>.</w:t>
      </w:r>
      <w:r>
        <w:rPr>
          <w:rStyle w:val="nfase"/>
          <w:i w:val="0"/>
          <w:iCs w:val="0"/>
          <w:sz w:val="28"/>
          <w:szCs w:val="28"/>
        </w:rPr>
        <w:tab/>
      </w:r>
    </w:p>
    <w:p w14:paraId="072035F7" w14:textId="4FAD7BBD" w:rsidR="003F6A7E" w:rsidRPr="003F6A7E" w:rsidRDefault="004F292A" w:rsidP="003F6A7E">
      <w:pPr>
        <w:ind w:firstLine="708"/>
        <w:rPr>
          <w:rStyle w:val="nfase"/>
          <w:sz w:val="28"/>
          <w:szCs w:val="28"/>
        </w:rPr>
      </w:pPr>
      <w:r w:rsidRPr="004F292A">
        <w:rPr>
          <w:rStyle w:val="nfase"/>
          <w:i w:val="0"/>
          <w:iCs w:val="0"/>
          <w:sz w:val="28"/>
          <w:szCs w:val="28"/>
        </w:rPr>
        <w:t>Apresentação</w:t>
      </w:r>
      <w:r>
        <w:rPr>
          <w:rStyle w:val="nfase"/>
          <w:i w:val="0"/>
          <w:iCs w:val="0"/>
          <w:sz w:val="28"/>
          <w:szCs w:val="28"/>
        </w:rPr>
        <w:t>:</w:t>
      </w:r>
      <w:r w:rsidR="003F6A7E" w:rsidRPr="003F6A7E">
        <w:t xml:space="preserve"> </w:t>
      </w:r>
      <w:r w:rsidR="003F6A7E" w:rsidRPr="003F6A7E">
        <w:rPr>
          <w:rStyle w:val="nfase"/>
          <w:sz w:val="28"/>
          <w:szCs w:val="28"/>
        </w:rPr>
        <w:t>P</w:t>
      </w:r>
      <w:r w:rsidR="003F6A7E" w:rsidRPr="003F6A7E">
        <w:rPr>
          <w:rStyle w:val="nfase"/>
          <w:sz w:val="28"/>
          <w:szCs w:val="28"/>
        </w:rPr>
        <w:t>ermite que as aplicações interpretem significado de</w:t>
      </w:r>
    </w:p>
    <w:p w14:paraId="79C2FC8D" w14:textId="77777777" w:rsidR="003F6A7E" w:rsidRPr="003F6A7E" w:rsidRDefault="003F6A7E" w:rsidP="003F6A7E">
      <w:pPr>
        <w:rPr>
          <w:rStyle w:val="nfase"/>
          <w:sz w:val="28"/>
          <w:szCs w:val="28"/>
        </w:rPr>
      </w:pPr>
      <w:r w:rsidRPr="003F6A7E">
        <w:rPr>
          <w:rStyle w:val="nfase"/>
          <w:sz w:val="28"/>
          <w:szCs w:val="28"/>
        </w:rPr>
        <w:t>dados, por exemplo, criptografia, compactação, convenções específicas</w:t>
      </w:r>
    </w:p>
    <w:p w14:paraId="58BD055C" w14:textId="7F2E3D52" w:rsidR="004F292A" w:rsidRPr="003F6A7E" w:rsidRDefault="003F6A7E" w:rsidP="003F6A7E">
      <w:pPr>
        <w:rPr>
          <w:rStyle w:val="nfase"/>
          <w:sz w:val="28"/>
          <w:szCs w:val="28"/>
        </w:rPr>
      </w:pPr>
      <w:r w:rsidRPr="003F6A7E">
        <w:rPr>
          <w:rStyle w:val="nfase"/>
          <w:sz w:val="28"/>
          <w:szCs w:val="28"/>
        </w:rPr>
        <w:t>da máquina</w:t>
      </w:r>
      <w:r>
        <w:rPr>
          <w:rStyle w:val="nfase"/>
          <w:sz w:val="28"/>
          <w:szCs w:val="28"/>
        </w:rPr>
        <w:t>.</w:t>
      </w:r>
    </w:p>
    <w:p w14:paraId="12F92637" w14:textId="1144364C" w:rsidR="004F292A" w:rsidRDefault="004F292A" w:rsidP="004F292A">
      <w:pPr>
        <w:ind w:firstLine="708"/>
        <w:rPr>
          <w:rStyle w:val="nfase"/>
          <w:i w:val="0"/>
          <w:iCs w:val="0"/>
          <w:sz w:val="28"/>
          <w:szCs w:val="28"/>
        </w:rPr>
      </w:pPr>
      <w:r w:rsidRPr="004F292A">
        <w:rPr>
          <w:rStyle w:val="nfase"/>
          <w:i w:val="0"/>
          <w:iCs w:val="0"/>
          <w:sz w:val="28"/>
          <w:szCs w:val="28"/>
        </w:rPr>
        <w:t>Sessão</w:t>
      </w:r>
      <w:r>
        <w:rPr>
          <w:rStyle w:val="nfase"/>
          <w:i w:val="0"/>
          <w:iCs w:val="0"/>
          <w:sz w:val="28"/>
          <w:szCs w:val="28"/>
        </w:rPr>
        <w:t>:</w:t>
      </w:r>
      <w:r w:rsidR="003F6A7E">
        <w:rPr>
          <w:rStyle w:val="nfase"/>
          <w:i w:val="0"/>
          <w:iCs w:val="0"/>
          <w:sz w:val="28"/>
          <w:szCs w:val="28"/>
        </w:rPr>
        <w:t xml:space="preserve"> </w:t>
      </w:r>
      <w:r w:rsidR="003F6A7E" w:rsidRPr="003F6A7E">
        <w:rPr>
          <w:rStyle w:val="nfase"/>
          <w:sz w:val="28"/>
          <w:szCs w:val="28"/>
        </w:rPr>
        <w:t>S</w:t>
      </w:r>
      <w:r w:rsidR="003F6A7E" w:rsidRPr="003F6A7E">
        <w:rPr>
          <w:rStyle w:val="nfase"/>
          <w:sz w:val="28"/>
          <w:szCs w:val="28"/>
        </w:rPr>
        <w:t>incronização, verificação, recuperação de troca de dados</w:t>
      </w:r>
      <w:r w:rsidR="003F6A7E" w:rsidRPr="003F6A7E">
        <w:rPr>
          <w:rStyle w:val="nfase"/>
          <w:sz w:val="28"/>
          <w:szCs w:val="28"/>
        </w:rPr>
        <w:t>.</w:t>
      </w:r>
    </w:p>
    <w:p w14:paraId="3F2CFD4D" w14:textId="2AA9A3C4" w:rsidR="004F292A" w:rsidRPr="003F6A7E" w:rsidRDefault="004F292A" w:rsidP="003F6A7E">
      <w:pPr>
        <w:ind w:firstLine="708"/>
        <w:rPr>
          <w:rStyle w:val="nfase"/>
          <w:sz w:val="28"/>
          <w:szCs w:val="28"/>
        </w:rPr>
      </w:pPr>
      <w:r w:rsidRPr="004F292A">
        <w:rPr>
          <w:rStyle w:val="nfase"/>
          <w:i w:val="0"/>
          <w:iCs w:val="0"/>
          <w:sz w:val="28"/>
          <w:szCs w:val="28"/>
        </w:rPr>
        <w:t>Transporte</w:t>
      </w:r>
      <w:r w:rsidRPr="003F6A7E">
        <w:rPr>
          <w:rStyle w:val="nfase"/>
          <w:sz w:val="28"/>
          <w:szCs w:val="28"/>
        </w:rPr>
        <w:t>:</w:t>
      </w:r>
      <w:r w:rsidR="003F6A7E" w:rsidRPr="003F6A7E">
        <w:t xml:space="preserve"> </w:t>
      </w:r>
      <w:r w:rsidR="003F6A7E" w:rsidRPr="003F6A7E">
        <w:rPr>
          <w:rStyle w:val="nfase"/>
          <w:sz w:val="28"/>
          <w:szCs w:val="28"/>
        </w:rPr>
        <w:t>T</w:t>
      </w:r>
      <w:r w:rsidR="003F6A7E" w:rsidRPr="003F6A7E">
        <w:rPr>
          <w:rStyle w:val="nfase"/>
          <w:sz w:val="28"/>
          <w:szCs w:val="28"/>
        </w:rPr>
        <w:t xml:space="preserve">ransferência de </w:t>
      </w:r>
      <w:r w:rsidR="003F6A7E" w:rsidRPr="003F6A7E">
        <w:rPr>
          <w:rStyle w:val="nfase"/>
          <w:sz w:val="28"/>
          <w:szCs w:val="28"/>
        </w:rPr>
        <w:t xml:space="preserve">dados </w:t>
      </w:r>
      <w:r w:rsidR="003F6A7E" w:rsidRPr="003F6A7E">
        <w:rPr>
          <w:rStyle w:val="nfase"/>
          <w:sz w:val="28"/>
          <w:szCs w:val="28"/>
        </w:rPr>
        <w:t>processo-processo</w:t>
      </w:r>
      <w:r w:rsidR="003F6A7E" w:rsidRPr="003F6A7E">
        <w:rPr>
          <w:rStyle w:val="nfase"/>
          <w:sz w:val="28"/>
          <w:szCs w:val="28"/>
        </w:rPr>
        <w:t>.</w:t>
      </w:r>
    </w:p>
    <w:p w14:paraId="04A949AB" w14:textId="7EFBAA4A" w:rsidR="004F292A" w:rsidRPr="003F6A7E" w:rsidRDefault="004F292A" w:rsidP="003F6A7E">
      <w:pPr>
        <w:ind w:firstLine="708"/>
        <w:rPr>
          <w:rStyle w:val="nfase"/>
          <w:sz w:val="28"/>
          <w:szCs w:val="28"/>
        </w:rPr>
      </w:pPr>
      <w:r w:rsidRPr="004F292A">
        <w:rPr>
          <w:rStyle w:val="nfase"/>
          <w:i w:val="0"/>
          <w:iCs w:val="0"/>
          <w:sz w:val="28"/>
          <w:szCs w:val="28"/>
        </w:rPr>
        <w:t>Rede</w:t>
      </w:r>
      <w:r>
        <w:rPr>
          <w:rStyle w:val="nfase"/>
          <w:i w:val="0"/>
          <w:iCs w:val="0"/>
          <w:sz w:val="28"/>
          <w:szCs w:val="28"/>
        </w:rPr>
        <w:t>:</w:t>
      </w:r>
      <w:r w:rsidR="003F6A7E" w:rsidRPr="003F6A7E">
        <w:t xml:space="preserve"> </w:t>
      </w:r>
      <w:r w:rsidR="003F6A7E" w:rsidRPr="003F6A7E">
        <w:rPr>
          <w:rStyle w:val="nfase"/>
          <w:sz w:val="28"/>
          <w:szCs w:val="28"/>
        </w:rPr>
        <w:t>R</w:t>
      </w:r>
      <w:r w:rsidR="003F6A7E" w:rsidRPr="003F6A7E">
        <w:rPr>
          <w:rStyle w:val="nfase"/>
          <w:sz w:val="28"/>
          <w:szCs w:val="28"/>
        </w:rPr>
        <w:t>oteamento de pacotes da</w:t>
      </w:r>
      <w:r w:rsidR="003F6A7E" w:rsidRPr="003F6A7E">
        <w:rPr>
          <w:rStyle w:val="nfase"/>
          <w:sz w:val="28"/>
          <w:szCs w:val="28"/>
        </w:rPr>
        <w:t xml:space="preserve"> </w:t>
      </w:r>
      <w:r w:rsidR="003F6A7E" w:rsidRPr="003F6A7E">
        <w:rPr>
          <w:rStyle w:val="nfase"/>
          <w:sz w:val="28"/>
          <w:szCs w:val="28"/>
        </w:rPr>
        <w:t>origem ao destino</w:t>
      </w:r>
      <w:r w:rsidR="003F6A7E" w:rsidRPr="003F6A7E">
        <w:rPr>
          <w:rStyle w:val="nfase"/>
          <w:sz w:val="28"/>
          <w:szCs w:val="28"/>
        </w:rPr>
        <w:t>.</w:t>
      </w:r>
    </w:p>
    <w:p w14:paraId="6E5E588D" w14:textId="6AA9DB05" w:rsidR="004F292A" w:rsidRPr="003F6A7E" w:rsidRDefault="004F292A" w:rsidP="003F6A7E">
      <w:pPr>
        <w:ind w:firstLine="708"/>
        <w:rPr>
          <w:rStyle w:val="nfase"/>
          <w:sz w:val="28"/>
          <w:szCs w:val="28"/>
        </w:rPr>
      </w:pPr>
      <w:r w:rsidRPr="004F292A">
        <w:rPr>
          <w:rStyle w:val="nfase"/>
          <w:i w:val="0"/>
          <w:iCs w:val="0"/>
          <w:sz w:val="28"/>
          <w:szCs w:val="28"/>
        </w:rPr>
        <w:t>Enlace</w:t>
      </w:r>
      <w:r>
        <w:rPr>
          <w:rStyle w:val="nfase"/>
          <w:i w:val="0"/>
          <w:iCs w:val="0"/>
          <w:sz w:val="28"/>
          <w:szCs w:val="28"/>
        </w:rPr>
        <w:t>:</w:t>
      </w:r>
      <w:r w:rsidR="003F6A7E" w:rsidRPr="003F6A7E">
        <w:t xml:space="preserve"> </w:t>
      </w:r>
      <w:r w:rsidR="003F6A7E" w:rsidRPr="003F6A7E">
        <w:rPr>
          <w:rStyle w:val="nfase"/>
          <w:sz w:val="28"/>
          <w:szCs w:val="28"/>
        </w:rPr>
        <w:t>T</w:t>
      </w:r>
      <w:r w:rsidR="003F6A7E" w:rsidRPr="003F6A7E">
        <w:rPr>
          <w:rStyle w:val="nfase"/>
          <w:sz w:val="28"/>
          <w:szCs w:val="28"/>
        </w:rPr>
        <w:t>ransferência de dados entre</w:t>
      </w:r>
      <w:r w:rsidR="003F6A7E" w:rsidRPr="003F6A7E">
        <w:rPr>
          <w:rStyle w:val="nfase"/>
          <w:sz w:val="28"/>
          <w:szCs w:val="28"/>
        </w:rPr>
        <w:t xml:space="preserve"> </w:t>
      </w:r>
      <w:r w:rsidR="003F6A7E" w:rsidRPr="003F6A7E">
        <w:rPr>
          <w:rStyle w:val="nfase"/>
          <w:sz w:val="28"/>
          <w:szCs w:val="28"/>
        </w:rPr>
        <w:t>elementos vizinhos da rede</w:t>
      </w:r>
      <w:r w:rsidR="003F6A7E" w:rsidRPr="003F6A7E">
        <w:rPr>
          <w:rStyle w:val="nfase"/>
          <w:sz w:val="28"/>
          <w:szCs w:val="28"/>
        </w:rPr>
        <w:t>.</w:t>
      </w:r>
    </w:p>
    <w:p w14:paraId="68828742" w14:textId="2761B6AD" w:rsidR="004F292A" w:rsidRDefault="004F292A" w:rsidP="003F6A7E">
      <w:pPr>
        <w:ind w:firstLine="708"/>
        <w:rPr>
          <w:rStyle w:val="nfase"/>
          <w:sz w:val="28"/>
          <w:szCs w:val="28"/>
        </w:rPr>
      </w:pPr>
      <w:r w:rsidRPr="004F292A">
        <w:rPr>
          <w:rStyle w:val="nfase"/>
          <w:i w:val="0"/>
          <w:iCs w:val="0"/>
          <w:sz w:val="28"/>
          <w:szCs w:val="28"/>
        </w:rPr>
        <w:t>Física</w:t>
      </w:r>
      <w:r>
        <w:rPr>
          <w:rStyle w:val="nfase"/>
          <w:i w:val="0"/>
          <w:iCs w:val="0"/>
          <w:sz w:val="28"/>
          <w:szCs w:val="28"/>
        </w:rPr>
        <w:t>:</w:t>
      </w:r>
      <w:r w:rsidR="003F6A7E">
        <w:rPr>
          <w:rStyle w:val="nfase"/>
          <w:i w:val="0"/>
          <w:iCs w:val="0"/>
          <w:sz w:val="28"/>
          <w:szCs w:val="28"/>
        </w:rPr>
        <w:t xml:space="preserve"> </w:t>
      </w:r>
      <w:r w:rsidR="003F6A7E" w:rsidRPr="003F6A7E">
        <w:rPr>
          <w:rStyle w:val="nfase"/>
          <w:sz w:val="28"/>
          <w:szCs w:val="28"/>
        </w:rPr>
        <w:t>T</w:t>
      </w:r>
      <w:r w:rsidR="003F6A7E" w:rsidRPr="003F6A7E">
        <w:rPr>
          <w:rStyle w:val="nfase"/>
          <w:sz w:val="28"/>
          <w:szCs w:val="28"/>
        </w:rPr>
        <w:t>ransmissão de bits e meios de</w:t>
      </w:r>
      <w:r w:rsidR="003F6A7E" w:rsidRPr="003F6A7E">
        <w:rPr>
          <w:rStyle w:val="nfase"/>
          <w:sz w:val="28"/>
          <w:szCs w:val="28"/>
        </w:rPr>
        <w:t xml:space="preserve"> </w:t>
      </w:r>
      <w:r w:rsidR="003F6A7E" w:rsidRPr="003F6A7E">
        <w:rPr>
          <w:rStyle w:val="nfase"/>
          <w:sz w:val="28"/>
          <w:szCs w:val="28"/>
        </w:rPr>
        <w:t>transmissão</w:t>
      </w:r>
      <w:r w:rsidR="003F6A7E" w:rsidRPr="003F6A7E">
        <w:rPr>
          <w:rStyle w:val="nfase"/>
          <w:sz w:val="28"/>
          <w:szCs w:val="28"/>
        </w:rPr>
        <w:t>.</w:t>
      </w:r>
    </w:p>
    <w:p w14:paraId="43947F72" w14:textId="77777777" w:rsidR="003F6A7E" w:rsidRDefault="003F6A7E" w:rsidP="003F6A7E">
      <w:pPr>
        <w:rPr>
          <w:rStyle w:val="nfase"/>
          <w:sz w:val="28"/>
          <w:szCs w:val="28"/>
        </w:rPr>
      </w:pPr>
    </w:p>
    <w:p w14:paraId="50B1FA8B" w14:textId="77777777" w:rsidR="00903D8F" w:rsidRPr="00903D8F" w:rsidRDefault="00903D8F" w:rsidP="00903D8F">
      <w:pPr>
        <w:pStyle w:val="Subttulo"/>
        <w:numPr>
          <w:ilvl w:val="0"/>
          <w:numId w:val="2"/>
        </w:numPr>
        <w:rPr>
          <w:rStyle w:val="nfase"/>
          <w:i w:val="0"/>
          <w:iCs w:val="0"/>
        </w:rPr>
      </w:pPr>
      <w:r w:rsidRPr="00903D8F">
        <w:rPr>
          <w:rStyle w:val="nfase"/>
          <w:i w:val="0"/>
          <w:iCs w:val="0"/>
        </w:rPr>
        <w:t>Qual a diferença de visibilidade entre as camadas de rede e</w:t>
      </w:r>
    </w:p>
    <w:p w14:paraId="5960928F" w14:textId="7A00A8E5" w:rsidR="003F6A7E" w:rsidRDefault="00903D8F" w:rsidP="00903D8F">
      <w:pPr>
        <w:pStyle w:val="Subttulo"/>
        <w:numPr>
          <w:ilvl w:val="0"/>
          <w:numId w:val="0"/>
        </w:numPr>
        <w:rPr>
          <w:rStyle w:val="nfase"/>
          <w:i w:val="0"/>
          <w:iCs w:val="0"/>
        </w:rPr>
      </w:pPr>
      <w:r>
        <w:rPr>
          <w:rStyle w:val="nfase"/>
          <w:i w:val="0"/>
          <w:iCs w:val="0"/>
        </w:rPr>
        <w:t xml:space="preserve">      </w:t>
      </w:r>
      <w:r w:rsidRPr="00903D8F">
        <w:rPr>
          <w:rStyle w:val="nfase"/>
          <w:i w:val="0"/>
          <w:iCs w:val="0"/>
        </w:rPr>
        <w:t>enlace?</w:t>
      </w:r>
    </w:p>
    <w:p w14:paraId="5365A884" w14:textId="77777777" w:rsidR="00622E05" w:rsidRDefault="00622E05" w:rsidP="00622E05"/>
    <w:p w14:paraId="2F14F34A" w14:textId="2E452F55" w:rsidR="00622E05" w:rsidRDefault="00802857" w:rsidP="00622E05">
      <w:pPr>
        <w:rPr>
          <w:sz w:val="28"/>
          <w:szCs w:val="28"/>
        </w:rPr>
      </w:pPr>
      <w:r w:rsidRPr="004F292A">
        <w:rPr>
          <w:rStyle w:val="nfase"/>
          <w:sz w:val="28"/>
          <w:szCs w:val="28"/>
        </w:rPr>
        <w:t>Resposta</w:t>
      </w:r>
      <w:r>
        <w:rPr>
          <w:rStyle w:val="nfase"/>
          <w:sz w:val="28"/>
          <w:szCs w:val="28"/>
        </w:rPr>
        <w:t>:</w:t>
      </w:r>
      <w:r>
        <w:rPr>
          <w:rStyle w:val="nfase"/>
          <w:sz w:val="28"/>
          <w:szCs w:val="28"/>
        </w:rPr>
        <w:t xml:space="preserve"> </w:t>
      </w:r>
      <w:r>
        <w:rPr>
          <w:rStyle w:val="nfase"/>
          <w:i w:val="0"/>
          <w:iCs w:val="0"/>
          <w:sz w:val="28"/>
          <w:szCs w:val="28"/>
        </w:rPr>
        <w:t xml:space="preserve"> A visibilidade da camada de rede é global,</w:t>
      </w:r>
      <w:r w:rsidRPr="00802857">
        <w:t xml:space="preserve"> </w:t>
      </w:r>
      <w:r>
        <w:rPr>
          <w:sz w:val="28"/>
          <w:szCs w:val="28"/>
        </w:rPr>
        <w:t>e</w:t>
      </w:r>
      <w:r w:rsidRPr="00802857">
        <w:rPr>
          <w:sz w:val="28"/>
          <w:szCs w:val="28"/>
        </w:rPr>
        <w:t>la é responsável por "enxergar" a internet inteira e encontrar o caminho entre redes diferentes, mesmo que estejam a continentes de distância</w:t>
      </w:r>
      <w:r>
        <w:rPr>
          <w:sz w:val="28"/>
          <w:szCs w:val="28"/>
        </w:rPr>
        <w:t xml:space="preserve">, </w:t>
      </w:r>
      <w:r>
        <w:rPr>
          <w:rStyle w:val="nfase"/>
          <w:i w:val="0"/>
          <w:iCs w:val="0"/>
          <w:sz w:val="28"/>
          <w:szCs w:val="28"/>
        </w:rPr>
        <w:t>enquanto a camada de enlace é local, e</w:t>
      </w:r>
      <w:r w:rsidRPr="00802857">
        <w:rPr>
          <w:sz w:val="28"/>
          <w:szCs w:val="28"/>
        </w:rPr>
        <w:t>la só "enxerga" os dispositivos que estão diretamente conectados no mesmo segmento de re</w:t>
      </w:r>
      <w:r>
        <w:rPr>
          <w:sz w:val="28"/>
          <w:szCs w:val="28"/>
        </w:rPr>
        <w:t>de.</w:t>
      </w:r>
    </w:p>
    <w:p w14:paraId="342ADE27" w14:textId="77777777" w:rsidR="00802857" w:rsidRDefault="00802857" w:rsidP="00622E05">
      <w:pPr>
        <w:rPr>
          <w:sz w:val="28"/>
          <w:szCs w:val="28"/>
        </w:rPr>
      </w:pPr>
    </w:p>
    <w:p w14:paraId="7D8FEE4F" w14:textId="4410EB1F" w:rsidR="00782FFA" w:rsidRPr="00782FFA" w:rsidRDefault="00782FFA" w:rsidP="00782FFA">
      <w:pPr>
        <w:pStyle w:val="PargrafodaLista"/>
        <w:numPr>
          <w:ilvl w:val="0"/>
          <w:numId w:val="2"/>
        </w:numPr>
        <w:rPr>
          <w:rStyle w:val="nfase"/>
          <w:rFonts w:eastAsiaTheme="majorEastAsia" w:cstheme="majorBidi"/>
          <w:i w:val="0"/>
          <w:iCs w:val="0"/>
          <w:color w:val="595959" w:themeColor="text1" w:themeTint="A6"/>
          <w:spacing w:val="15"/>
          <w:sz w:val="28"/>
          <w:szCs w:val="28"/>
        </w:rPr>
      </w:pPr>
      <w:r w:rsidRPr="00782FFA">
        <w:rPr>
          <w:rStyle w:val="nfase"/>
          <w:rFonts w:eastAsiaTheme="majorEastAsia" w:cstheme="majorBidi"/>
          <w:i w:val="0"/>
          <w:iCs w:val="0"/>
          <w:color w:val="595959" w:themeColor="text1" w:themeTint="A6"/>
          <w:spacing w:val="15"/>
          <w:sz w:val="28"/>
          <w:szCs w:val="28"/>
        </w:rPr>
        <w:t>Tanto a camada de rede quanto a de transporte, são</w:t>
      </w:r>
    </w:p>
    <w:p w14:paraId="15B6457D" w14:textId="77777777" w:rsidR="00782FFA" w:rsidRPr="00782FFA" w:rsidRDefault="00782FFA" w:rsidP="00782FFA">
      <w:pPr>
        <w:ind w:firstLine="708"/>
        <w:rPr>
          <w:rStyle w:val="nfase"/>
          <w:rFonts w:eastAsiaTheme="majorEastAsia" w:cstheme="majorBidi"/>
          <w:i w:val="0"/>
          <w:iCs w:val="0"/>
          <w:color w:val="595959" w:themeColor="text1" w:themeTint="A6"/>
          <w:spacing w:val="15"/>
          <w:sz w:val="28"/>
          <w:szCs w:val="28"/>
        </w:rPr>
      </w:pPr>
      <w:r w:rsidRPr="00782FFA">
        <w:rPr>
          <w:rStyle w:val="nfase"/>
          <w:rFonts w:eastAsiaTheme="majorEastAsia" w:cstheme="majorBidi"/>
          <w:i w:val="0"/>
          <w:iCs w:val="0"/>
          <w:color w:val="595959" w:themeColor="text1" w:themeTint="A6"/>
          <w:spacing w:val="15"/>
          <w:sz w:val="28"/>
          <w:szCs w:val="28"/>
        </w:rPr>
        <w:t>responsáveis pela transferência de dados, qual a diferença</w:t>
      </w:r>
    </w:p>
    <w:p w14:paraId="218FB5E1" w14:textId="1F01C42D" w:rsidR="00782FFA" w:rsidRDefault="00782FFA" w:rsidP="00782FFA">
      <w:pPr>
        <w:ind w:firstLine="708"/>
        <w:rPr>
          <w:rStyle w:val="nfase"/>
          <w:rFonts w:eastAsiaTheme="majorEastAsia" w:cstheme="majorBidi"/>
          <w:i w:val="0"/>
          <w:iCs w:val="0"/>
          <w:color w:val="595959" w:themeColor="text1" w:themeTint="A6"/>
          <w:spacing w:val="15"/>
          <w:sz w:val="28"/>
          <w:szCs w:val="28"/>
        </w:rPr>
      </w:pPr>
      <w:r w:rsidRPr="00782FFA">
        <w:rPr>
          <w:rStyle w:val="nfase"/>
          <w:rFonts w:eastAsiaTheme="majorEastAsia" w:cstheme="majorBidi"/>
          <w:i w:val="0"/>
          <w:iCs w:val="0"/>
          <w:color w:val="595959" w:themeColor="text1" w:themeTint="A6"/>
          <w:spacing w:val="15"/>
          <w:sz w:val="28"/>
          <w:szCs w:val="28"/>
        </w:rPr>
        <w:t>entre elas?</w:t>
      </w:r>
    </w:p>
    <w:p w14:paraId="10D48CB5" w14:textId="569BEA10" w:rsidR="00782FFA" w:rsidRDefault="00782FFA" w:rsidP="00782FFA">
      <w:pPr>
        <w:rPr>
          <w:sz w:val="28"/>
          <w:szCs w:val="28"/>
        </w:rPr>
      </w:pPr>
      <w:r w:rsidRPr="004F292A">
        <w:rPr>
          <w:rStyle w:val="nfase"/>
          <w:sz w:val="28"/>
          <w:szCs w:val="28"/>
        </w:rPr>
        <w:t>Resposta</w:t>
      </w:r>
      <w:r>
        <w:rPr>
          <w:rStyle w:val="nfase"/>
          <w:sz w:val="28"/>
          <w:szCs w:val="28"/>
        </w:rPr>
        <w:t>:</w:t>
      </w:r>
      <w:r w:rsidRPr="00782FFA">
        <w:t xml:space="preserve"> </w:t>
      </w:r>
      <w:r>
        <w:t xml:space="preserve"> </w:t>
      </w:r>
      <w:r w:rsidRPr="00782FFA">
        <w:rPr>
          <w:sz w:val="28"/>
          <w:szCs w:val="28"/>
        </w:rPr>
        <w:t>Pense na Camada de Rede como as grandes avenidas e vias arteriais de uma cidade, cujo único trabalho é levar uma encomenda até o endereço exato de um prédio, usando o endereço IP para encontrar o melhor caminho até o computador de destino. Assim que a encomenda chega neste prédio, a Camada de Transporte assume o papel do porteiro e do número do apartamento: ela se certifica de que a encomenda é entregue para a aplicação correta (usando o número da Porta), verificando se tudo chegou em ordem e sem danos, garantindo uma entrega confiável.</w:t>
      </w:r>
    </w:p>
    <w:p w14:paraId="64B51B28" w14:textId="77777777" w:rsidR="00782FFA" w:rsidRDefault="00782FFA" w:rsidP="00782FFA">
      <w:pPr>
        <w:rPr>
          <w:sz w:val="28"/>
          <w:szCs w:val="28"/>
        </w:rPr>
      </w:pPr>
    </w:p>
    <w:p w14:paraId="431A9DD2" w14:textId="212FAC48" w:rsidR="00782FFA" w:rsidRDefault="001C3CD8" w:rsidP="001C3CD8">
      <w:pPr>
        <w:pStyle w:val="Subttulo"/>
        <w:numPr>
          <w:ilvl w:val="0"/>
          <w:numId w:val="2"/>
        </w:numPr>
      </w:pPr>
      <w:r>
        <w:t>O que significa Broadcasting na camada de rede e na de</w:t>
      </w:r>
      <w:r>
        <w:t xml:space="preserve"> </w:t>
      </w:r>
      <w:r>
        <w:t>enlace?</w:t>
      </w:r>
    </w:p>
    <w:p w14:paraId="06F2A781" w14:textId="4C5414D6" w:rsidR="001C3CD8" w:rsidRDefault="001C3CD8" w:rsidP="001C3CD8">
      <w:pPr>
        <w:rPr>
          <w:sz w:val="28"/>
          <w:szCs w:val="28"/>
        </w:rPr>
      </w:pPr>
      <w:r w:rsidRPr="004F292A">
        <w:rPr>
          <w:rStyle w:val="nfase"/>
          <w:sz w:val="28"/>
          <w:szCs w:val="28"/>
        </w:rPr>
        <w:t>Resposta</w:t>
      </w:r>
      <w:r>
        <w:rPr>
          <w:rStyle w:val="nfase"/>
          <w:sz w:val="28"/>
          <w:szCs w:val="28"/>
        </w:rPr>
        <w:t>:</w:t>
      </w:r>
      <w:r w:rsidRPr="00782FFA">
        <w:t xml:space="preserve"> </w:t>
      </w:r>
      <w:r>
        <w:t xml:space="preserve"> </w:t>
      </w:r>
      <w:r w:rsidRPr="001C3CD8">
        <w:rPr>
          <w:sz w:val="28"/>
          <w:szCs w:val="28"/>
        </w:rPr>
        <w:t>A palavra "Broadcasting" significa "transmissão para todos", mas o seu alcance e funcionamento são bem diferentes em cada uma dessas camadas</w:t>
      </w:r>
      <w:r>
        <w:rPr>
          <w:sz w:val="28"/>
          <w:szCs w:val="28"/>
        </w:rPr>
        <w:t>. Na camada de rede, é</w:t>
      </w:r>
      <w:r w:rsidRPr="001C3CD8">
        <w:rPr>
          <w:sz w:val="28"/>
          <w:szCs w:val="28"/>
        </w:rPr>
        <w:t xml:space="preserve"> um pacote enviado para todos os</w:t>
      </w:r>
      <w:r w:rsidRPr="001C3CD8">
        <w:rPr>
          <w:b/>
          <w:bCs/>
          <w:sz w:val="28"/>
          <w:szCs w:val="28"/>
        </w:rPr>
        <w:t xml:space="preserve"> </w:t>
      </w:r>
      <w:r w:rsidRPr="001C3CD8">
        <w:rPr>
          <w:sz w:val="28"/>
          <w:szCs w:val="28"/>
        </w:rPr>
        <w:t xml:space="preserve">dispositivos em uma rede ou </w:t>
      </w:r>
      <w:proofErr w:type="spellStart"/>
      <w:r w:rsidRPr="001C3CD8">
        <w:rPr>
          <w:sz w:val="28"/>
          <w:szCs w:val="28"/>
        </w:rPr>
        <w:t>sub-rede</w:t>
      </w:r>
      <w:proofErr w:type="spellEnd"/>
      <w:r w:rsidRPr="001C3CD8">
        <w:rPr>
          <w:sz w:val="28"/>
          <w:szCs w:val="28"/>
        </w:rPr>
        <w:t xml:space="preserve"> específica, que pode ser a rede local ou uma rede remota</w:t>
      </w:r>
      <w:r>
        <w:rPr>
          <w:sz w:val="28"/>
          <w:szCs w:val="28"/>
        </w:rPr>
        <w:t xml:space="preserve">. Já a camada de enlace, é </w:t>
      </w:r>
      <w:r w:rsidRPr="001C3CD8">
        <w:rPr>
          <w:sz w:val="28"/>
          <w:szCs w:val="28"/>
        </w:rPr>
        <w:t>uma transmissão enviada para todos os dispositivos conectados na mesma rede local (LAN).</w:t>
      </w:r>
    </w:p>
    <w:p w14:paraId="147F9D63" w14:textId="77777777" w:rsidR="001C3CD8" w:rsidRDefault="001C3CD8" w:rsidP="001C3CD8">
      <w:pPr>
        <w:rPr>
          <w:sz w:val="28"/>
          <w:szCs w:val="28"/>
        </w:rPr>
      </w:pPr>
    </w:p>
    <w:p w14:paraId="7DCBFC7E" w14:textId="3B935806" w:rsidR="001C3CD8" w:rsidRDefault="001C3CD8" w:rsidP="001C3CD8">
      <w:pPr>
        <w:pStyle w:val="Subttulo"/>
        <w:numPr>
          <w:ilvl w:val="0"/>
          <w:numId w:val="2"/>
        </w:numPr>
      </w:pPr>
      <w:r>
        <w:t>No caso da rede difusão, discuta as vantagens e</w:t>
      </w:r>
      <w:r>
        <w:t xml:space="preserve"> </w:t>
      </w:r>
      <w:r>
        <w:t>desvantagens da alocação estática, dinâmica centralizada e</w:t>
      </w:r>
      <w:r>
        <w:t xml:space="preserve"> </w:t>
      </w:r>
      <w:r>
        <w:t>dinâmica descentralizada ou distribuída.</w:t>
      </w:r>
    </w:p>
    <w:p w14:paraId="3070C6C6" w14:textId="77777777" w:rsidR="001C3CD8" w:rsidRDefault="001C3CD8" w:rsidP="001C3CD8"/>
    <w:p w14:paraId="314BC682" w14:textId="53875917" w:rsidR="000151C2" w:rsidRPr="000151C2" w:rsidRDefault="001C3CD8" w:rsidP="000151C2">
      <w:pPr>
        <w:rPr>
          <w:sz w:val="28"/>
          <w:szCs w:val="28"/>
        </w:rPr>
      </w:pPr>
      <w:r w:rsidRPr="004F292A">
        <w:rPr>
          <w:rStyle w:val="nfase"/>
          <w:sz w:val="28"/>
          <w:szCs w:val="28"/>
        </w:rPr>
        <w:t>Resposta</w:t>
      </w:r>
      <w:r>
        <w:rPr>
          <w:rStyle w:val="nfase"/>
          <w:sz w:val="28"/>
          <w:szCs w:val="28"/>
        </w:rPr>
        <w:t>:</w:t>
      </w:r>
      <w:r w:rsidRPr="00782FFA">
        <w:t xml:space="preserve"> </w:t>
      </w:r>
      <w:r>
        <w:t xml:space="preserve"> </w:t>
      </w:r>
      <w:r w:rsidR="000151C2" w:rsidRPr="000151C2">
        <w:rPr>
          <w:sz w:val="28"/>
          <w:szCs w:val="28"/>
        </w:rPr>
        <w:t>A</w:t>
      </w:r>
      <w:r w:rsidR="000151C2" w:rsidRPr="000151C2">
        <w:rPr>
          <w:sz w:val="28"/>
          <w:szCs w:val="28"/>
        </w:rPr>
        <w:t>locação estática é o método mais rígido, onde o canal é dividido em fatias de tempo fixas e atribuídas a cada usuário de forma permanente. Sua grande vantagem é a simplicidade e a garantia de que cada usuário terá sua vez, eliminando colisões. Contudo, sua principal desvantagem é o enorme desperdício: se um usuário não tem nada a transmitir, sua fatia de tempo é perdida, tornando este método muito ineficiente para o tráfego de internet, que é tipicamente irregular.</w:t>
      </w:r>
    </w:p>
    <w:p w14:paraId="430B3906" w14:textId="77777777" w:rsidR="000151C2" w:rsidRPr="000151C2" w:rsidRDefault="000151C2" w:rsidP="000151C2">
      <w:pPr>
        <w:rPr>
          <w:sz w:val="28"/>
          <w:szCs w:val="28"/>
        </w:rPr>
      </w:pPr>
      <w:r w:rsidRPr="000151C2">
        <w:rPr>
          <w:sz w:val="28"/>
          <w:szCs w:val="28"/>
        </w:rPr>
        <w:t>Como uma solução mais eficiente, surge a alocação dinâmica, que se divide em duas categorias. Na alocação dinâmica centralizada, uma entidade controladora gerencia o acesso. Os nós pedem permissão para transmitir, e o controlador concede o acesso, o que maximiza o uso do canal, evita colisões e permite a priorização de tráfego (</w:t>
      </w:r>
      <w:proofErr w:type="spellStart"/>
      <w:r w:rsidRPr="000151C2">
        <w:rPr>
          <w:sz w:val="28"/>
          <w:szCs w:val="28"/>
        </w:rPr>
        <w:t>QoS</w:t>
      </w:r>
      <w:proofErr w:type="spellEnd"/>
      <w:r w:rsidRPr="000151C2">
        <w:rPr>
          <w:sz w:val="28"/>
          <w:szCs w:val="28"/>
        </w:rPr>
        <w:t>). O ponto fraco dessa abordagem é sua total dependência do controlador, que se torna um ponto único de falha e um potencial gargalo de desempenho.</w:t>
      </w:r>
    </w:p>
    <w:p w14:paraId="2097862E" w14:textId="77777777" w:rsidR="000151C2" w:rsidRDefault="000151C2" w:rsidP="000151C2">
      <w:pPr>
        <w:rPr>
          <w:sz w:val="28"/>
          <w:szCs w:val="28"/>
        </w:rPr>
      </w:pPr>
      <w:r w:rsidRPr="000151C2">
        <w:rPr>
          <w:sz w:val="28"/>
          <w:szCs w:val="28"/>
        </w:rPr>
        <w:t>Por fim, a alocação dinâmica descentralizada (ou distribuída) elimina a necessidade de um controlador. Cada dispositivo decide por si quando transmitir, seguindo regras para ouvir o canal e evitar conflitos. Isso torna a rede mais robusta, sem um ponto de falha. Em redes com pouco tráfego, o desempenho é excelente. No entanto, sua grande desvantagem é a ocorrência de colisões, que aumentam drasticamente com o número de usuários, podendo degradar severamente a performance da rede e inviabilizar a garantia de qualidade de serviço.</w:t>
      </w:r>
    </w:p>
    <w:p w14:paraId="6C0897AD" w14:textId="77777777" w:rsidR="000151C2" w:rsidRDefault="000151C2" w:rsidP="000151C2">
      <w:pPr>
        <w:rPr>
          <w:sz w:val="28"/>
          <w:szCs w:val="28"/>
        </w:rPr>
      </w:pPr>
    </w:p>
    <w:p w14:paraId="10756519" w14:textId="7ED3692B" w:rsidR="000151C2" w:rsidRDefault="000151C2" w:rsidP="000151C2">
      <w:pPr>
        <w:pStyle w:val="Subttulo"/>
        <w:numPr>
          <w:ilvl w:val="0"/>
          <w:numId w:val="2"/>
        </w:numPr>
      </w:pPr>
      <w:r w:rsidRPr="000151C2">
        <w:t xml:space="preserve">Discuta a capa do livro do </w:t>
      </w:r>
      <w:proofErr w:type="spellStart"/>
      <w:r w:rsidRPr="000151C2">
        <w:t>Tanenbaum</w:t>
      </w:r>
      <w:proofErr w:type="spellEnd"/>
      <w:r w:rsidRPr="000151C2">
        <w:t>.</w:t>
      </w:r>
    </w:p>
    <w:p w14:paraId="50D02DA4" w14:textId="77777777" w:rsidR="000151C2" w:rsidRPr="008D5B91" w:rsidRDefault="000151C2" w:rsidP="000151C2">
      <w:pPr>
        <w:rPr>
          <w:sz w:val="28"/>
          <w:szCs w:val="28"/>
        </w:rPr>
      </w:pPr>
    </w:p>
    <w:p w14:paraId="1EDE2DC7" w14:textId="0178D829" w:rsidR="008D5B91" w:rsidRPr="008D5B91" w:rsidRDefault="008D5B91" w:rsidP="008D5B91">
      <w:pPr>
        <w:rPr>
          <w:sz w:val="28"/>
          <w:szCs w:val="28"/>
        </w:rPr>
      </w:pPr>
      <w:r w:rsidRPr="008D5B91">
        <w:rPr>
          <w:i/>
          <w:iCs/>
          <w:sz w:val="28"/>
          <w:szCs w:val="28"/>
        </w:rPr>
        <w:t>Resposta:</w:t>
      </w:r>
      <w:r>
        <w:rPr>
          <w:sz w:val="28"/>
          <w:szCs w:val="28"/>
        </w:rPr>
        <w:t xml:space="preserve"> </w:t>
      </w:r>
      <w:r w:rsidRPr="008D5B91">
        <w:rPr>
          <w:sz w:val="28"/>
          <w:szCs w:val="28"/>
        </w:rPr>
        <w:t xml:space="preserve">A capa do livro "Redes de Computadores" de Andrew S. </w:t>
      </w:r>
      <w:proofErr w:type="spellStart"/>
      <w:r w:rsidRPr="008D5B91">
        <w:rPr>
          <w:sz w:val="28"/>
          <w:szCs w:val="28"/>
        </w:rPr>
        <w:t>Tanenbaum</w:t>
      </w:r>
      <w:proofErr w:type="spellEnd"/>
      <w:r w:rsidRPr="008D5B91">
        <w:rPr>
          <w:sz w:val="28"/>
          <w:szCs w:val="28"/>
        </w:rPr>
        <w:t xml:space="preserve"> é um dos elementos mais icônicos e discutidos na literatura de tecnologia. Em vez de diagramas técnicos, ela consistentemente apresenta ilustrações cômicas e caóticas de animais tentando, de forma desajeitada, operar equipamentos de rede complexos. A interpretação mais comum é que essa imagem serve como uma grande metáfora para a própria natureza das redes: um sistema de "caos organizado". A cena de animais em pânico, tropeçando em cabos e apertando botões errados, reflete a realidade de que as redes são ecossistemas imensamente complexos, onde falhas podem ocorrer de maneiras inesperadas e imprevisíveis.</w:t>
      </w:r>
    </w:p>
    <w:p w14:paraId="4C8EDD32" w14:textId="77777777" w:rsidR="008D5B91" w:rsidRPr="008D5B91" w:rsidRDefault="008D5B91" w:rsidP="008D5B91">
      <w:pPr>
        <w:rPr>
          <w:sz w:val="28"/>
          <w:szCs w:val="28"/>
        </w:rPr>
      </w:pPr>
      <w:r w:rsidRPr="008D5B91">
        <w:rPr>
          <w:sz w:val="28"/>
          <w:szCs w:val="28"/>
        </w:rPr>
        <w:t>Além de representar a complexidade, esse humor visual torna um assunto denso e intimidante muito mais acessível e menos assustador para estudantes e profissionais. Muitos se identificam com a situação dos animais, enxergando um paralelo com suas próprias lutas para gerenciar problemas de rede no dia a dia.</w:t>
      </w:r>
    </w:p>
    <w:p w14:paraId="1FC89FF5" w14:textId="77777777" w:rsidR="008D5B91" w:rsidRPr="008D5B91" w:rsidRDefault="008D5B91" w:rsidP="008D5B91">
      <w:pPr>
        <w:rPr>
          <w:sz w:val="28"/>
          <w:szCs w:val="28"/>
        </w:rPr>
      </w:pPr>
      <w:r w:rsidRPr="008D5B91">
        <w:rPr>
          <w:sz w:val="28"/>
          <w:szCs w:val="28"/>
        </w:rPr>
        <w:t>Uma das facetas mais interessantes é como as capas evoluem a cada nova edição, funcionando como uma crônica visual da história da tecnologia. As primeiras edições focavam em emaranhados de cabos, enquanto as mais recentes incorporam elementos como antenas wireless, computação em nuvem, drones e dispositivos móveis, sempre mantendo o tema do caos animal se adaptando às novas tecnologias.</w:t>
      </w:r>
    </w:p>
    <w:p w14:paraId="6EAD36D8" w14:textId="77777777" w:rsidR="008D5B91" w:rsidRPr="008D5B91" w:rsidRDefault="008D5B91" w:rsidP="008D5B91">
      <w:pPr>
        <w:rPr>
          <w:sz w:val="28"/>
          <w:szCs w:val="28"/>
        </w:rPr>
      </w:pPr>
      <w:r w:rsidRPr="008D5B91">
        <w:rPr>
          <w:sz w:val="28"/>
          <w:szCs w:val="28"/>
        </w:rPr>
        <w:t xml:space="preserve">Com o tempo, essa abordagem artística criou uma identidade visual inconfundível. No universo dos livros de computação, a imagem de animais atrapalhados com tecnologia tornou-se uma marca registrada, sinônimo imediato do "livro do </w:t>
      </w:r>
      <w:proofErr w:type="spellStart"/>
      <w:r w:rsidRPr="008D5B91">
        <w:rPr>
          <w:sz w:val="28"/>
          <w:szCs w:val="28"/>
        </w:rPr>
        <w:t>Tanenbaum</w:t>
      </w:r>
      <w:proofErr w:type="spellEnd"/>
      <w:r w:rsidRPr="008D5B91">
        <w:rPr>
          <w:sz w:val="28"/>
          <w:szCs w:val="28"/>
        </w:rPr>
        <w:t xml:space="preserve"> sobre redes". Portanto, a capa é muito mais que uma decoração; é um comentário inteligente sobre a luta constante para impor ordem em um campo inerentemente caótico e em perpétua evolução.</w:t>
      </w:r>
    </w:p>
    <w:p w14:paraId="3EF158A3" w14:textId="77777777" w:rsidR="000151C2" w:rsidRPr="000151C2" w:rsidRDefault="000151C2" w:rsidP="000151C2"/>
    <w:p w14:paraId="4C8A4FF5" w14:textId="700354DF" w:rsidR="001C3CD8" w:rsidRDefault="001C3CD8" w:rsidP="001C3CD8"/>
    <w:p w14:paraId="457B1EBD" w14:textId="77777777" w:rsidR="000151C2" w:rsidRPr="001C3CD8" w:rsidRDefault="000151C2" w:rsidP="001C3CD8"/>
    <w:p w14:paraId="6C12C760" w14:textId="77777777" w:rsidR="001C3CD8" w:rsidRPr="001C3CD8" w:rsidRDefault="001C3CD8" w:rsidP="001C3CD8"/>
    <w:p w14:paraId="2DDEE2BD" w14:textId="77777777" w:rsidR="00782FFA" w:rsidRPr="00782FFA" w:rsidRDefault="00782FFA" w:rsidP="00782FFA">
      <w:pPr>
        <w:rPr>
          <w:rStyle w:val="nfase"/>
          <w:rFonts w:eastAsiaTheme="majorEastAsia" w:cstheme="majorBidi"/>
          <w:i w:val="0"/>
          <w:iCs w:val="0"/>
          <w:color w:val="595959" w:themeColor="text1" w:themeTint="A6"/>
          <w:spacing w:val="15"/>
          <w:sz w:val="28"/>
          <w:szCs w:val="28"/>
        </w:rPr>
      </w:pPr>
    </w:p>
    <w:p w14:paraId="64539B16" w14:textId="77777777" w:rsidR="004F292A" w:rsidRPr="004F292A" w:rsidRDefault="004F292A" w:rsidP="004F292A">
      <w:pPr>
        <w:rPr>
          <w:rStyle w:val="nfase"/>
          <w:i w:val="0"/>
          <w:iCs w:val="0"/>
          <w:sz w:val="28"/>
          <w:szCs w:val="28"/>
        </w:rPr>
      </w:pPr>
    </w:p>
    <w:sectPr w:rsidR="004F292A" w:rsidRPr="004F29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46877"/>
    <w:multiLevelType w:val="hybridMultilevel"/>
    <w:tmpl w:val="77A8FC04"/>
    <w:lvl w:ilvl="0" w:tplc="644AE032">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9A86840"/>
    <w:multiLevelType w:val="hybridMultilevel"/>
    <w:tmpl w:val="B5784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27A4C06"/>
    <w:multiLevelType w:val="hybridMultilevel"/>
    <w:tmpl w:val="B578465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93932056">
    <w:abstractNumId w:val="0"/>
  </w:num>
  <w:num w:numId="2" w16cid:durableId="421537329">
    <w:abstractNumId w:val="2"/>
  </w:num>
  <w:num w:numId="3" w16cid:durableId="1036387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05E"/>
    <w:rsid w:val="000151C2"/>
    <w:rsid w:val="001C3CD8"/>
    <w:rsid w:val="0022305E"/>
    <w:rsid w:val="00275684"/>
    <w:rsid w:val="003F6A7E"/>
    <w:rsid w:val="004F292A"/>
    <w:rsid w:val="00622E05"/>
    <w:rsid w:val="00782FFA"/>
    <w:rsid w:val="00802857"/>
    <w:rsid w:val="00821B38"/>
    <w:rsid w:val="008D5B91"/>
    <w:rsid w:val="00903D8F"/>
    <w:rsid w:val="009A60CB"/>
    <w:rsid w:val="00DD7E41"/>
    <w:rsid w:val="00F25E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F7CA"/>
  <w15:chartTrackingRefBased/>
  <w15:docId w15:val="{9C119F7E-E7DB-40EC-8639-A47A42EDB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230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230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230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230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230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230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230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230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2305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2305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2305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2305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2305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2305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230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230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230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2305E"/>
    <w:rPr>
      <w:rFonts w:eastAsiaTheme="majorEastAsia" w:cstheme="majorBidi"/>
      <w:color w:val="272727" w:themeColor="text1" w:themeTint="D8"/>
    </w:rPr>
  </w:style>
  <w:style w:type="paragraph" w:styleId="Ttulo">
    <w:name w:val="Title"/>
    <w:basedOn w:val="Normal"/>
    <w:next w:val="Normal"/>
    <w:link w:val="TtuloChar"/>
    <w:uiPriority w:val="10"/>
    <w:qFormat/>
    <w:rsid w:val="00223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230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2305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230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2305E"/>
    <w:pPr>
      <w:spacing w:before="160"/>
      <w:jc w:val="center"/>
    </w:pPr>
    <w:rPr>
      <w:i/>
      <w:iCs/>
      <w:color w:val="404040" w:themeColor="text1" w:themeTint="BF"/>
    </w:rPr>
  </w:style>
  <w:style w:type="character" w:customStyle="1" w:styleId="CitaoChar">
    <w:name w:val="Citação Char"/>
    <w:basedOn w:val="Fontepargpadro"/>
    <w:link w:val="Citao"/>
    <w:uiPriority w:val="29"/>
    <w:rsid w:val="0022305E"/>
    <w:rPr>
      <w:i/>
      <w:iCs/>
      <w:color w:val="404040" w:themeColor="text1" w:themeTint="BF"/>
    </w:rPr>
  </w:style>
  <w:style w:type="paragraph" w:styleId="PargrafodaLista">
    <w:name w:val="List Paragraph"/>
    <w:basedOn w:val="Normal"/>
    <w:uiPriority w:val="34"/>
    <w:qFormat/>
    <w:rsid w:val="0022305E"/>
    <w:pPr>
      <w:ind w:left="720"/>
      <w:contextualSpacing/>
    </w:pPr>
  </w:style>
  <w:style w:type="character" w:styleId="nfaseIntensa">
    <w:name w:val="Intense Emphasis"/>
    <w:basedOn w:val="Fontepargpadro"/>
    <w:uiPriority w:val="21"/>
    <w:qFormat/>
    <w:rsid w:val="0022305E"/>
    <w:rPr>
      <w:i/>
      <w:iCs/>
      <w:color w:val="2F5496" w:themeColor="accent1" w:themeShade="BF"/>
    </w:rPr>
  </w:style>
  <w:style w:type="paragraph" w:styleId="CitaoIntensa">
    <w:name w:val="Intense Quote"/>
    <w:basedOn w:val="Normal"/>
    <w:next w:val="Normal"/>
    <w:link w:val="CitaoIntensaChar"/>
    <w:uiPriority w:val="30"/>
    <w:qFormat/>
    <w:rsid w:val="00223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2305E"/>
    <w:rPr>
      <w:i/>
      <w:iCs/>
      <w:color w:val="2F5496" w:themeColor="accent1" w:themeShade="BF"/>
    </w:rPr>
  </w:style>
  <w:style w:type="character" w:styleId="RefernciaIntensa">
    <w:name w:val="Intense Reference"/>
    <w:basedOn w:val="Fontepargpadro"/>
    <w:uiPriority w:val="32"/>
    <w:qFormat/>
    <w:rsid w:val="0022305E"/>
    <w:rPr>
      <w:b/>
      <w:bCs/>
      <w:smallCaps/>
      <w:color w:val="2F5496" w:themeColor="accent1" w:themeShade="BF"/>
      <w:spacing w:val="5"/>
    </w:rPr>
  </w:style>
  <w:style w:type="character" w:styleId="Refdecomentrio">
    <w:name w:val="annotation reference"/>
    <w:basedOn w:val="Fontepargpadro"/>
    <w:uiPriority w:val="99"/>
    <w:semiHidden/>
    <w:unhideWhenUsed/>
    <w:rsid w:val="004F292A"/>
    <w:rPr>
      <w:sz w:val="16"/>
      <w:szCs w:val="16"/>
    </w:rPr>
  </w:style>
  <w:style w:type="paragraph" w:styleId="Textodecomentrio">
    <w:name w:val="annotation text"/>
    <w:basedOn w:val="Normal"/>
    <w:link w:val="TextodecomentrioChar"/>
    <w:uiPriority w:val="99"/>
    <w:semiHidden/>
    <w:unhideWhenUsed/>
    <w:rsid w:val="004F292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F292A"/>
    <w:rPr>
      <w:sz w:val="20"/>
      <w:szCs w:val="20"/>
    </w:rPr>
  </w:style>
  <w:style w:type="paragraph" w:styleId="Assuntodocomentrio">
    <w:name w:val="annotation subject"/>
    <w:basedOn w:val="Textodecomentrio"/>
    <w:next w:val="Textodecomentrio"/>
    <w:link w:val="AssuntodocomentrioChar"/>
    <w:uiPriority w:val="99"/>
    <w:semiHidden/>
    <w:unhideWhenUsed/>
    <w:rsid w:val="004F292A"/>
    <w:rPr>
      <w:b/>
      <w:bCs/>
    </w:rPr>
  </w:style>
  <w:style w:type="character" w:customStyle="1" w:styleId="AssuntodocomentrioChar">
    <w:name w:val="Assunto do comentário Char"/>
    <w:basedOn w:val="TextodecomentrioChar"/>
    <w:link w:val="Assuntodocomentrio"/>
    <w:uiPriority w:val="99"/>
    <w:semiHidden/>
    <w:rsid w:val="004F292A"/>
    <w:rPr>
      <w:b/>
      <w:bCs/>
      <w:sz w:val="20"/>
      <w:szCs w:val="20"/>
    </w:rPr>
  </w:style>
  <w:style w:type="character" w:styleId="nfase">
    <w:name w:val="Emphasis"/>
    <w:basedOn w:val="Fontepargpadro"/>
    <w:uiPriority w:val="20"/>
    <w:qFormat/>
    <w:rsid w:val="004F292A"/>
    <w:rPr>
      <w:i/>
      <w:iCs/>
    </w:rPr>
  </w:style>
  <w:style w:type="paragraph" w:styleId="NormalWeb">
    <w:name w:val="Normal (Web)"/>
    <w:basedOn w:val="Normal"/>
    <w:uiPriority w:val="99"/>
    <w:semiHidden/>
    <w:unhideWhenUsed/>
    <w:rsid w:val="000151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5</Pages>
  <Words>919</Words>
  <Characters>4964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Júlio César</dc:creator>
  <cp:keywords/>
  <dc:description/>
  <cp:lastModifiedBy>Júlio César</cp:lastModifiedBy>
  <cp:revision>1</cp:revision>
  <dcterms:created xsi:type="dcterms:W3CDTF">2025-09-09T21:30:00Z</dcterms:created>
  <dcterms:modified xsi:type="dcterms:W3CDTF">2025-09-10T00:36:00Z</dcterms:modified>
</cp:coreProperties>
</file>