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46A8" w14:textId="77777777" w:rsidR="004F292A" w:rsidRDefault="004F292A" w:rsidP="004F292A"/>
    <w:p w14:paraId="689A2243" w14:textId="77777777" w:rsidR="004F292A" w:rsidRDefault="004F292A" w:rsidP="004F292A"/>
    <w:p w14:paraId="638667DE" w14:textId="77777777" w:rsidR="004F292A" w:rsidRDefault="004F292A" w:rsidP="004F292A"/>
    <w:p w14:paraId="0DFCCE85" w14:textId="77777777" w:rsidR="004F292A" w:rsidRDefault="004F292A" w:rsidP="004F292A"/>
    <w:p w14:paraId="2211BACE" w14:textId="77777777" w:rsidR="004F292A" w:rsidRDefault="004F292A" w:rsidP="004F292A"/>
    <w:p w14:paraId="1011E900" w14:textId="77777777" w:rsidR="004F292A" w:rsidRDefault="004F292A" w:rsidP="004F292A"/>
    <w:p w14:paraId="02E6C984" w14:textId="77777777" w:rsidR="004F292A" w:rsidRDefault="004F292A" w:rsidP="004F292A"/>
    <w:p w14:paraId="6ADE5573" w14:textId="77777777" w:rsidR="004F292A" w:rsidRDefault="004F292A" w:rsidP="004F292A"/>
    <w:p w14:paraId="6761BC09" w14:textId="147A960E" w:rsidR="004F292A" w:rsidRPr="004F292A" w:rsidRDefault="004F292A" w:rsidP="004F292A">
      <w:r>
        <w:rPr>
          <w:noProof/>
        </w:rPr>
        <w:drawing>
          <wp:inline distT="0" distB="0" distL="0" distR="0" wp14:anchorId="32079C40" wp14:editId="30359D43">
            <wp:extent cx="5543550" cy="2771775"/>
            <wp:effectExtent l="0" t="0" r="0" b="0"/>
            <wp:docPr id="12768085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6636" cy="2773318"/>
                    </a:xfrm>
                    <a:prstGeom prst="rect">
                      <a:avLst/>
                    </a:prstGeom>
                    <a:noFill/>
                    <a:ln>
                      <a:noFill/>
                    </a:ln>
                  </pic:spPr>
                </pic:pic>
              </a:graphicData>
            </a:graphic>
          </wp:inline>
        </w:drawing>
      </w:r>
    </w:p>
    <w:p w14:paraId="2887758E" w14:textId="55392893" w:rsidR="004F292A" w:rsidRPr="004F292A" w:rsidRDefault="004F292A" w:rsidP="004F292A">
      <w:pPr>
        <w:pStyle w:val="Ttulo"/>
      </w:pPr>
      <w:r>
        <w:t xml:space="preserve">      </w:t>
      </w:r>
      <w:r w:rsidRPr="004F292A">
        <w:t xml:space="preserve">Lista </w:t>
      </w:r>
      <w:r w:rsidR="00C56ADB">
        <w:t xml:space="preserve">1 </w:t>
      </w:r>
      <w:r w:rsidRPr="004F292A">
        <w:t xml:space="preserve"> - Apresentação da disciplina</w:t>
      </w:r>
    </w:p>
    <w:p w14:paraId="4611318A" w14:textId="019BE6F1" w:rsidR="00DD7E41" w:rsidRDefault="00DD7E41" w:rsidP="0022305E">
      <w:pPr>
        <w:pStyle w:val="Ttulo"/>
      </w:pPr>
    </w:p>
    <w:p w14:paraId="26380FE6" w14:textId="77777777" w:rsidR="004F292A" w:rsidRDefault="004F292A" w:rsidP="004F292A"/>
    <w:p w14:paraId="7312D5CF" w14:textId="70C4C433" w:rsidR="004F292A" w:rsidRDefault="004F292A" w:rsidP="004F292A">
      <w:r>
        <w:t>Matéria:</w:t>
      </w:r>
      <w:r w:rsidRPr="004F292A">
        <w:t xml:space="preserve"> Redes de Computadores I</w:t>
      </w:r>
    </w:p>
    <w:p w14:paraId="4F6CAB04" w14:textId="7B7AEC21" w:rsidR="004F292A" w:rsidRDefault="004F292A" w:rsidP="004F292A">
      <w:r>
        <w:t>Nome: Júlio César Gonzaga Ferreira Silva</w:t>
      </w:r>
    </w:p>
    <w:p w14:paraId="608113ED" w14:textId="64593032" w:rsidR="004F292A" w:rsidRDefault="004F292A" w:rsidP="004F292A">
      <w:r>
        <w:t xml:space="preserve">Matrícula: </w:t>
      </w:r>
      <w:r w:rsidRPr="004F292A">
        <w:t>810642</w:t>
      </w:r>
    </w:p>
    <w:p w14:paraId="6A6D4F38" w14:textId="10B1553D" w:rsidR="004F292A" w:rsidRDefault="004F292A" w:rsidP="004F292A">
      <w:r>
        <w:t>Período: 5 Período</w:t>
      </w:r>
    </w:p>
    <w:p w14:paraId="09021FFF" w14:textId="77777777" w:rsidR="004F292A" w:rsidRDefault="004F292A" w:rsidP="004F292A"/>
    <w:p w14:paraId="52438767" w14:textId="77777777" w:rsidR="004F292A" w:rsidRDefault="004F292A" w:rsidP="004F292A"/>
    <w:p w14:paraId="514520C3" w14:textId="77777777" w:rsidR="004F292A" w:rsidRDefault="004F292A" w:rsidP="004F292A"/>
    <w:p w14:paraId="6F6935BC" w14:textId="77777777" w:rsidR="004F292A" w:rsidRDefault="004F292A" w:rsidP="004F292A"/>
    <w:p w14:paraId="44840E41" w14:textId="77777777" w:rsidR="004F292A" w:rsidRDefault="004F292A" w:rsidP="004F292A"/>
    <w:p w14:paraId="43B67C4F" w14:textId="77777777" w:rsidR="004F292A" w:rsidRDefault="004F292A" w:rsidP="004F292A">
      <w:pPr>
        <w:pStyle w:val="Subttulo"/>
        <w:numPr>
          <w:ilvl w:val="0"/>
          <w:numId w:val="2"/>
        </w:numPr>
      </w:pPr>
      <w:r>
        <w:lastRenderedPageBreak/>
        <w:t xml:space="preserve">Quais são as funções das sete camadas do modelo de </w:t>
      </w:r>
    </w:p>
    <w:p w14:paraId="4A61BAC1" w14:textId="17A8D9C1" w:rsidR="004F292A" w:rsidRDefault="004F292A" w:rsidP="004F292A">
      <w:pPr>
        <w:pStyle w:val="Subttulo"/>
        <w:numPr>
          <w:ilvl w:val="0"/>
          <w:numId w:val="0"/>
        </w:numPr>
      </w:pPr>
      <w:r>
        <w:t>referência OSI?</w:t>
      </w:r>
    </w:p>
    <w:p w14:paraId="0599A579" w14:textId="77777777" w:rsidR="004F292A" w:rsidRDefault="004F292A" w:rsidP="004F292A"/>
    <w:p w14:paraId="430C1751" w14:textId="317DCE2D" w:rsidR="004F292A" w:rsidRDefault="004F292A" w:rsidP="004F292A">
      <w:pPr>
        <w:rPr>
          <w:rStyle w:val="nfase"/>
          <w:i w:val="0"/>
          <w:iCs w:val="0"/>
          <w:sz w:val="28"/>
          <w:szCs w:val="28"/>
        </w:rPr>
      </w:pPr>
      <w:r w:rsidRPr="004F292A">
        <w:rPr>
          <w:rStyle w:val="nfase"/>
          <w:sz w:val="28"/>
          <w:szCs w:val="28"/>
        </w:rPr>
        <w:t>Resposta</w:t>
      </w:r>
      <w:r>
        <w:rPr>
          <w:rStyle w:val="nfase"/>
          <w:sz w:val="28"/>
          <w:szCs w:val="28"/>
        </w:rPr>
        <w:t xml:space="preserve">: </w:t>
      </w:r>
      <w:r w:rsidRPr="004F292A">
        <w:rPr>
          <w:rStyle w:val="nfase"/>
          <w:i w:val="0"/>
          <w:iCs w:val="0"/>
          <w:sz w:val="28"/>
          <w:szCs w:val="28"/>
        </w:rPr>
        <w:t xml:space="preserve">As </w:t>
      </w:r>
      <w:r>
        <w:rPr>
          <w:rStyle w:val="nfase"/>
          <w:i w:val="0"/>
          <w:iCs w:val="0"/>
          <w:sz w:val="28"/>
          <w:szCs w:val="28"/>
        </w:rPr>
        <w:t>funções das sete camadas do modelo de referência OSI são:</w:t>
      </w:r>
      <w:r>
        <w:rPr>
          <w:rStyle w:val="nfase"/>
          <w:i w:val="0"/>
          <w:iCs w:val="0"/>
          <w:sz w:val="28"/>
          <w:szCs w:val="28"/>
        </w:rPr>
        <w:br/>
      </w:r>
    </w:p>
    <w:p w14:paraId="4D70E5D7" w14:textId="047EFAFE" w:rsidR="003F6A7E" w:rsidRPr="003F6A7E" w:rsidRDefault="004F292A" w:rsidP="003F6A7E">
      <w:pPr>
        <w:rPr>
          <w:rStyle w:val="nfase"/>
          <w:sz w:val="28"/>
          <w:szCs w:val="28"/>
        </w:rPr>
      </w:pPr>
      <w:r>
        <w:rPr>
          <w:rStyle w:val="nfase"/>
          <w:i w:val="0"/>
          <w:iCs w:val="0"/>
          <w:sz w:val="28"/>
          <w:szCs w:val="28"/>
        </w:rPr>
        <w:tab/>
        <w:t>Aplicação:</w:t>
      </w:r>
      <w:r w:rsidR="003F6A7E" w:rsidRPr="003F6A7E">
        <w:t xml:space="preserve"> </w:t>
      </w:r>
      <w:r w:rsidR="003F6A7E">
        <w:rPr>
          <w:rStyle w:val="nfase"/>
          <w:sz w:val="28"/>
          <w:szCs w:val="28"/>
        </w:rPr>
        <w:t>S</w:t>
      </w:r>
      <w:r w:rsidR="003F6A7E" w:rsidRPr="003F6A7E">
        <w:rPr>
          <w:rStyle w:val="nfase"/>
          <w:sz w:val="28"/>
          <w:szCs w:val="28"/>
        </w:rPr>
        <w:t>uporte a aplicações de</w:t>
      </w:r>
      <w:r w:rsidR="003F6A7E">
        <w:rPr>
          <w:rStyle w:val="nfase"/>
          <w:sz w:val="28"/>
          <w:szCs w:val="28"/>
        </w:rPr>
        <w:t xml:space="preserve"> </w:t>
      </w:r>
      <w:r w:rsidR="003F6A7E" w:rsidRPr="003F6A7E">
        <w:rPr>
          <w:rStyle w:val="nfase"/>
          <w:sz w:val="28"/>
          <w:szCs w:val="28"/>
        </w:rPr>
        <w:t>rede (e.g., FTP, SMTP, HTTP)</w:t>
      </w:r>
      <w:r w:rsidR="003F6A7E">
        <w:rPr>
          <w:rStyle w:val="nfase"/>
          <w:sz w:val="28"/>
          <w:szCs w:val="28"/>
        </w:rPr>
        <w:t>.</w:t>
      </w:r>
      <w:r>
        <w:rPr>
          <w:rStyle w:val="nfase"/>
          <w:i w:val="0"/>
          <w:iCs w:val="0"/>
          <w:sz w:val="28"/>
          <w:szCs w:val="28"/>
        </w:rPr>
        <w:tab/>
      </w:r>
    </w:p>
    <w:p w14:paraId="072035F7" w14:textId="4FAD7BBD" w:rsidR="003F6A7E" w:rsidRPr="003F6A7E" w:rsidRDefault="004F292A" w:rsidP="003F6A7E">
      <w:pPr>
        <w:ind w:firstLine="708"/>
        <w:rPr>
          <w:rStyle w:val="nfase"/>
          <w:sz w:val="28"/>
          <w:szCs w:val="28"/>
        </w:rPr>
      </w:pPr>
      <w:r w:rsidRPr="004F292A">
        <w:rPr>
          <w:rStyle w:val="nfase"/>
          <w:i w:val="0"/>
          <w:iCs w:val="0"/>
          <w:sz w:val="28"/>
          <w:szCs w:val="28"/>
        </w:rPr>
        <w:t>Apresentação</w:t>
      </w:r>
      <w:r>
        <w:rPr>
          <w:rStyle w:val="nfase"/>
          <w:i w:val="0"/>
          <w:iCs w:val="0"/>
          <w:sz w:val="28"/>
          <w:szCs w:val="28"/>
        </w:rPr>
        <w:t>:</w:t>
      </w:r>
      <w:r w:rsidR="003F6A7E" w:rsidRPr="003F6A7E">
        <w:t xml:space="preserve"> </w:t>
      </w:r>
      <w:r w:rsidR="003F6A7E" w:rsidRPr="003F6A7E">
        <w:rPr>
          <w:rStyle w:val="nfase"/>
          <w:sz w:val="28"/>
          <w:szCs w:val="28"/>
        </w:rPr>
        <w:t>Permite que as aplicações interpretem significado de</w:t>
      </w:r>
    </w:p>
    <w:p w14:paraId="79C2FC8D" w14:textId="77777777" w:rsidR="003F6A7E" w:rsidRPr="003F6A7E" w:rsidRDefault="003F6A7E" w:rsidP="003F6A7E">
      <w:pPr>
        <w:rPr>
          <w:rStyle w:val="nfase"/>
          <w:sz w:val="28"/>
          <w:szCs w:val="28"/>
        </w:rPr>
      </w:pPr>
      <w:r w:rsidRPr="003F6A7E">
        <w:rPr>
          <w:rStyle w:val="nfase"/>
          <w:sz w:val="28"/>
          <w:szCs w:val="28"/>
        </w:rPr>
        <w:t>dados, por exemplo, criptografia, compactação, convenções específicas</w:t>
      </w:r>
    </w:p>
    <w:p w14:paraId="58BD055C" w14:textId="7F2E3D52" w:rsidR="004F292A" w:rsidRPr="003F6A7E" w:rsidRDefault="003F6A7E" w:rsidP="003F6A7E">
      <w:pPr>
        <w:rPr>
          <w:rStyle w:val="nfase"/>
          <w:sz w:val="28"/>
          <w:szCs w:val="28"/>
        </w:rPr>
      </w:pPr>
      <w:r w:rsidRPr="003F6A7E">
        <w:rPr>
          <w:rStyle w:val="nfase"/>
          <w:sz w:val="28"/>
          <w:szCs w:val="28"/>
        </w:rPr>
        <w:t>da máquina</w:t>
      </w:r>
      <w:r>
        <w:rPr>
          <w:rStyle w:val="nfase"/>
          <w:sz w:val="28"/>
          <w:szCs w:val="28"/>
        </w:rPr>
        <w:t>.</w:t>
      </w:r>
    </w:p>
    <w:p w14:paraId="12F92637" w14:textId="1144364C" w:rsidR="004F292A" w:rsidRDefault="004F292A" w:rsidP="004F292A">
      <w:pPr>
        <w:ind w:firstLine="708"/>
        <w:rPr>
          <w:rStyle w:val="nfase"/>
          <w:i w:val="0"/>
          <w:iCs w:val="0"/>
          <w:sz w:val="28"/>
          <w:szCs w:val="28"/>
        </w:rPr>
      </w:pPr>
      <w:r w:rsidRPr="004F292A">
        <w:rPr>
          <w:rStyle w:val="nfase"/>
          <w:i w:val="0"/>
          <w:iCs w:val="0"/>
          <w:sz w:val="28"/>
          <w:szCs w:val="28"/>
        </w:rPr>
        <w:t>Sessão</w:t>
      </w:r>
      <w:r>
        <w:rPr>
          <w:rStyle w:val="nfase"/>
          <w:i w:val="0"/>
          <w:iCs w:val="0"/>
          <w:sz w:val="28"/>
          <w:szCs w:val="28"/>
        </w:rPr>
        <w:t>:</w:t>
      </w:r>
      <w:r w:rsidR="003F6A7E">
        <w:rPr>
          <w:rStyle w:val="nfase"/>
          <w:i w:val="0"/>
          <w:iCs w:val="0"/>
          <w:sz w:val="28"/>
          <w:szCs w:val="28"/>
        </w:rPr>
        <w:t xml:space="preserve"> </w:t>
      </w:r>
      <w:r w:rsidR="003F6A7E" w:rsidRPr="003F6A7E">
        <w:rPr>
          <w:rStyle w:val="nfase"/>
          <w:sz w:val="28"/>
          <w:szCs w:val="28"/>
        </w:rPr>
        <w:t>Sincronização, verificação, recuperação de troca de dados.</w:t>
      </w:r>
    </w:p>
    <w:p w14:paraId="3F2CFD4D" w14:textId="2AA9A3C4" w:rsidR="004F292A" w:rsidRPr="003F6A7E" w:rsidRDefault="004F292A" w:rsidP="003F6A7E">
      <w:pPr>
        <w:ind w:firstLine="708"/>
        <w:rPr>
          <w:rStyle w:val="nfase"/>
          <w:sz w:val="28"/>
          <w:szCs w:val="28"/>
        </w:rPr>
      </w:pPr>
      <w:r w:rsidRPr="004F292A">
        <w:rPr>
          <w:rStyle w:val="nfase"/>
          <w:i w:val="0"/>
          <w:iCs w:val="0"/>
          <w:sz w:val="28"/>
          <w:szCs w:val="28"/>
        </w:rPr>
        <w:t>Transporte</w:t>
      </w:r>
      <w:r w:rsidRPr="003F6A7E">
        <w:rPr>
          <w:rStyle w:val="nfase"/>
          <w:sz w:val="28"/>
          <w:szCs w:val="28"/>
        </w:rPr>
        <w:t>:</w:t>
      </w:r>
      <w:r w:rsidR="003F6A7E" w:rsidRPr="003F6A7E">
        <w:t xml:space="preserve"> </w:t>
      </w:r>
      <w:r w:rsidR="003F6A7E" w:rsidRPr="003F6A7E">
        <w:rPr>
          <w:rStyle w:val="nfase"/>
          <w:sz w:val="28"/>
          <w:szCs w:val="28"/>
        </w:rPr>
        <w:t>Transferência de dados processo-processo.</w:t>
      </w:r>
    </w:p>
    <w:p w14:paraId="04A949AB" w14:textId="7EFBAA4A" w:rsidR="004F292A" w:rsidRPr="003F6A7E" w:rsidRDefault="004F292A" w:rsidP="003F6A7E">
      <w:pPr>
        <w:ind w:firstLine="708"/>
        <w:rPr>
          <w:rStyle w:val="nfase"/>
          <w:sz w:val="28"/>
          <w:szCs w:val="28"/>
        </w:rPr>
      </w:pPr>
      <w:r w:rsidRPr="004F292A">
        <w:rPr>
          <w:rStyle w:val="nfase"/>
          <w:i w:val="0"/>
          <w:iCs w:val="0"/>
          <w:sz w:val="28"/>
          <w:szCs w:val="28"/>
        </w:rPr>
        <w:t>Rede</w:t>
      </w:r>
      <w:r>
        <w:rPr>
          <w:rStyle w:val="nfase"/>
          <w:i w:val="0"/>
          <w:iCs w:val="0"/>
          <w:sz w:val="28"/>
          <w:szCs w:val="28"/>
        </w:rPr>
        <w:t>:</w:t>
      </w:r>
      <w:r w:rsidR="003F6A7E" w:rsidRPr="003F6A7E">
        <w:t xml:space="preserve"> </w:t>
      </w:r>
      <w:r w:rsidR="003F6A7E" w:rsidRPr="003F6A7E">
        <w:rPr>
          <w:rStyle w:val="nfase"/>
          <w:sz w:val="28"/>
          <w:szCs w:val="28"/>
        </w:rPr>
        <w:t>Roteamento de pacotes da origem ao destino.</w:t>
      </w:r>
    </w:p>
    <w:p w14:paraId="6E5E588D" w14:textId="6AA9DB05" w:rsidR="004F292A" w:rsidRPr="003F6A7E" w:rsidRDefault="004F292A" w:rsidP="003F6A7E">
      <w:pPr>
        <w:ind w:firstLine="708"/>
        <w:rPr>
          <w:rStyle w:val="nfase"/>
          <w:sz w:val="28"/>
          <w:szCs w:val="28"/>
        </w:rPr>
      </w:pPr>
      <w:r w:rsidRPr="004F292A">
        <w:rPr>
          <w:rStyle w:val="nfase"/>
          <w:i w:val="0"/>
          <w:iCs w:val="0"/>
          <w:sz w:val="28"/>
          <w:szCs w:val="28"/>
        </w:rPr>
        <w:t>Enlace</w:t>
      </w:r>
      <w:r>
        <w:rPr>
          <w:rStyle w:val="nfase"/>
          <w:i w:val="0"/>
          <w:iCs w:val="0"/>
          <w:sz w:val="28"/>
          <w:szCs w:val="28"/>
        </w:rPr>
        <w:t>:</w:t>
      </w:r>
      <w:r w:rsidR="003F6A7E" w:rsidRPr="003F6A7E">
        <w:t xml:space="preserve"> </w:t>
      </w:r>
      <w:r w:rsidR="003F6A7E" w:rsidRPr="003F6A7E">
        <w:rPr>
          <w:rStyle w:val="nfase"/>
          <w:sz w:val="28"/>
          <w:szCs w:val="28"/>
        </w:rPr>
        <w:t>Transferência de dados entre elementos vizinhos da rede.</w:t>
      </w:r>
    </w:p>
    <w:p w14:paraId="68828742" w14:textId="2761B6AD" w:rsidR="004F292A" w:rsidRDefault="004F292A" w:rsidP="003F6A7E">
      <w:pPr>
        <w:ind w:firstLine="708"/>
        <w:rPr>
          <w:rStyle w:val="nfase"/>
          <w:sz w:val="28"/>
          <w:szCs w:val="28"/>
        </w:rPr>
      </w:pPr>
      <w:r w:rsidRPr="004F292A">
        <w:rPr>
          <w:rStyle w:val="nfase"/>
          <w:i w:val="0"/>
          <w:iCs w:val="0"/>
          <w:sz w:val="28"/>
          <w:szCs w:val="28"/>
        </w:rPr>
        <w:t>Física</w:t>
      </w:r>
      <w:r>
        <w:rPr>
          <w:rStyle w:val="nfase"/>
          <w:i w:val="0"/>
          <w:iCs w:val="0"/>
          <w:sz w:val="28"/>
          <w:szCs w:val="28"/>
        </w:rPr>
        <w:t>:</w:t>
      </w:r>
      <w:r w:rsidR="003F6A7E">
        <w:rPr>
          <w:rStyle w:val="nfase"/>
          <w:i w:val="0"/>
          <w:iCs w:val="0"/>
          <w:sz w:val="28"/>
          <w:szCs w:val="28"/>
        </w:rPr>
        <w:t xml:space="preserve"> </w:t>
      </w:r>
      <w:r w:rsidR="003F6A7E" w:rsidRPr="003F6A7E">
        <w:rPr>
          <w:rStyle w:val="nfase"/>
          <w:sz w:val="28"/>
          <w:szCs w:val="28"/>
        </w:rPr>
        <w:t>Transmissão de bits e meios de transmissão.</w:t>
      </w:r>
    </w:p>
    <w:p w14:paraId="43947F72" w14:textId="77777777" w:rsidR="003F6A7E" w:rsidRDefault="003F6A7E" w:rsidP="003F6A7E">
      <w:pPr>
        <w:rPr>
          <w:rStyle w:val="nfase"/>
          <w:sz w:val="28"/>
          <w:szCs w:val="28"/>
        </w:rPr>
      </w:pPr>
    </w:p>
    <w:p w14:paraId="50B1FA8B" w14:textId="77777777" w:rsidR="00903D8F" w:rsidRPr="00903D8F" w:rsidRDefault="00903D8F" w:rsidP="00903D8F">
      <w:pPr>
        <w:pStyle w:val="Subttulo"/>
        <w:numPr>
          <w:ilvl w:val="0"/>
          <w:numId w:val="2"/>
        </w:numPr>
        <w:rPr>
          <w:rStyle w:val="nfase"/>
          <w:i w:val="0"/>
          <w:iCs w:val="0"/>
        </w:rPr>
      </w:pPr>
      <w:r w:rsidRPr="00903D8F">
        <w:rPr>
          <w:rStyle w:val="nfase"/>
          <w:i w:val="0"/>
          <w:iCs w:val="0"/>
        </w:rPr>
        <w:t>Qual a diferença de visibilidade entre as camadas de rede e</w:t>
      </w:r>
    </w:p>
    <w:p w14:paraId="5960928F" w14:textId="7A00A8E5" w:rsidR="003F6A7E" w:rsidRDefault="00903D8F" w:rsidP="00903D8F">
      <w:pPr>
        <w:pStyle w:val="Subttulo"/>
        <w:numPr>
          <w:ilvl w:val="0"/>
          <w:numId w:val="0"/>
        </w:numPr>
        <w:rPr>
          <w:rStyle w:val="nfase"/>
          <w:i w:val="0"/>
          <w:iCs w:val="0"/>
        </w:rPr>
      </w:pPr>
      <w:r>
        <w:rPr>
          <w:rStyle w:val="nfase"/>
          <w:i w:val="0"/>
          <w:iCs w:val="0"/>
        </w:rPr>
        <w:t xml:space="preserve">      </w:t>
      </w:r>
      <w:r w:rsidRPr="00903D8F">
        <w:rPr>
          <w:rStyle w:val="nfase"/>
          <w:i w:val="0"/>
          <w:iCs w:val="0"/>
        </w:rPr>
        <w:t>enlace?</w:t>
      </w:r>
    </w:p>
    <w:p w14:paraId="5365A884" w14:textId="77777777" w:rsidR="00622E05" w:rsidRDefault="00622E05" w:rsidP="00622E05"/>
    <w:p w14:paraId="2F14F34A" w14:textId="2E452F55" w:rsidR="00622E05" w:rsidRDefault="00802857" w:rsidP="00622E05">
      <w:pPr>
        <w:rPr>
          <w:sz w:val="28"/>
          <w:szCs w:val="28"/>
        </w:rPr>
      </w:pPr>
      <w:r w:rsidRPr="004F292A">
        <w:rPr>
          <w:rStyle w:val="nfase"/>
          <w:sz w:val="28"/>
          <w:szCs w:val="28"/>
        </w:rPr>
        <w:t>Resposta</w:t>
      </w:r>
      <w:r>
        <w:rPr>
          <w:rStyle w:val="nfase"/>
          <w:sz w:val="28"/>
          <w:szCs w:val="28"/>
        </w:rPr>
        <w:t xml:space="preserve">: </w:t>
      </w:r>
      <w:r>
        <w:rPr>
          <w:rStyle w:val="nfase"/>
          <w:i w:val="0"/>
          <w:iCs w:val="0"/>
          <w:sz w:val="28"/>
          <w:szCs w:val="28"/>
        </w:rPr>
        <w:t xml:space="preserve"> A visibilidade da camada de rede é global,</w:t>
      </w:r>
      <w:r w:rsidRPr="00802857">
        <w:t xml:space="preserve"> </w:t>
      </w:r>
      <w:r>
        <w:rPr>
          <w:sz w:val="28"/>
          <w:szCs w:val="28"/>
        </w:rPr>
        <w:t>e</w:t>
      </w:r>
      <w:r w:rsidRPr="00802857">
        <w:rPr>
          <w:sz w:val="28"/>
          <w:szCs w:val="28"/>
        </w:rPr>
        <w:t>la é responsável por "enxergar" a internet inteira e encontrar o caminho entre redes diferentes, mesmo que estejam a continentes de distância</w:t>
      </w:r>
      <w:r>
        <w:rPr>
          <w:sz w:val="28"/>
          <w:szCs w:val="28"/>
        </w:rPr>
        <w:t xml:space="preserve">, </w:t>
      </w:r>
      <w:r>
        <w:rPr>
          <w:rStyle w:val="nfase"/>
          <w:i w:val="0"/>
          <w:iCs w:val="0"/>
          <w:sz w:val="28"/>
          <w:szCs w:val="28"/>
        </w:rPr>
        <w:t>enquanto a camada de enlace é local, e</w:t>
      </w:r>
      <w:r w:rsidRPr="00802857">
        <w:rPr>
          <w:sz w:val="28"/>
          <w:szCs w:val="28"/>
        </w:rPr>
        <w:t>la só "enxerga" os dispositivos que estão diretamente conectados no mesmo segmento de re</w:t>
      </w:r>
      <w:r>
        <w:rPr>
          <w:sz w:val="28"/>
          <w:szCs w:val="28"/>
        </w:rPr>
        <w:t>de.</w:t>
      </w:r>
    </w:p>
    <w:p w14:paraId="342ADE27" w14:textId="77777777" w:rsidR="00802857" w:rsidRDefault="00802857" w:rsidP="00622E05">
      <w:pPr>
        <w:rPr>
          <w:sz w:val="28"/>
          <w:szCs w:val="28"/>
        </w:rPr>
      </w:pPr>
    </w:p>
    <w:p w14:paraId="7D8FEE4F" w14:textId="4410EB1F" w:rsidR="00782FFA" w:rsidRPr="00782FFA" w:rsidRDefault="00782FFA" w:rsidP="00782FFA">
      <w:pPr>
        <w:pStyle w:val="PargrafodaLista"/>
        <w:numPr>
          <w:ilvl w:val="0"/>
          <w:numId w:val="2"/>
        </w:numPr>
        <w:rPr>
          <w:rStyle w:val="nfase"/>
          <w:rFonts w:eastAsiaTheme="majorEastAsia" w:cstheme="majorBidi"/>
          <w:i w:val="0"/>
          <w:iCs w:val="0"/>
          <w:color w:val="595959" w:themeColor="text1" w:themeTint="A6"/>
          <w:spacing w:val="15"/>
          <w:sz w:val="28"/>
          <w:szCs w:val="28"/>
        </w:rPr>
      </w:pPr>
      <w:r w:rsidRPr="00782FFA">
        <w:rPr>
          <w:rStyle w:val="nfase"/>
          <w:rFonts w:eastAsiaTheme="majorEastAsia" w:cstheme="majorBidi"/>
          <w:i w:val="0"/>
          <w:iCs w:val="0"/>
          <w:color w:val="595959" w:themeColor="text1" w:themeTint="A6"/>
          <w:spacing w:val="15"/>
          <w:sz w:val="28"/>
          <w:szCs w:val="28"/>
        </w:rPr>
        <w:t>Tanto a camada de rede quanto a de transporte, são</w:t>
      </w:r>
    </w:p>
    <w:p w14:paraId="15B6457D" w14:textId="77777777" w:rsidR="00782FFA" w:rsidRPr="00782FFA" w:rsidRDefault="00782FFA" w:rsidP="00782FFA">
      <w:pPr>
        <w:ind w:firstLine="708"/>
        <w:rPr>
          <w:rStyle w:val="nfase"/>
          <w:rFonts w:eastAsiaTheme="majorEastAsia" w:cstheme="majorBidi"/>
          <w:i w:val="0"/>
          <w:iCs w:val="0"/>
          <w:color w:val="595959" w:themeColor="text1" w:themeTint="A6"/>
          <w:spacing w:val="15"/>
          <w:sz w:val="28"/>
          <w:szCs w:val="28"/>
        </w:rPr>
      </w:pPr>
      <w:r w:rsidRPr="00782FFA">
        <w:rPr>
          <w:rStyle w:val="nfase"/>
          <w:rFonts w:eastAsiaTheme="majorEastAsia" w:cstheme="majorBidi"/>
          <w:i w:val="0"/>
          <w:iCs w:val="0"/>
          <w:color w:val="595959" w:themeColor="text1" w:themeTint="A6"/>
          <w:spacing w:val="15"/>
          <w:sz w:val="28"/>
          <w:szCs w:val="28"/>
        </w:rPr>
        <w:t>responsáveis pela transferência de dados, qual a diferença</w:t>
      </w:r>
    </w:p>
    <w:p w14:paraId="218FB5E1" w14:textId="1F01C42D" w:rsidR="00782FFA" w:rsidRDefault="00782FFA" w:rsidP="00782FFA">
      <w:pPr>
        <w:ind w:firstLine="708"/>
        <w:rPr>
          <w:rStyle w:val="nfase"/>
          <w:rFonts w:eastAsiaTheme="majorEastAsia" w:cstheme="majorBidi"/>
          <w:i w:val="0"/>
          <w:iCs w:val="0"/>
          <w:color w:val="595959" w:themeColor="text1" w:themeTint="A6"/>
          <w:spacing w:val="15"/>
          <w:sz w:val="28"/>
          <w:szCs w:val="28"/>
        </w:rPr>
      </w:pPr>
      <w:r w:rsidRPr="00782FFA">
        <w:rPr>
          <w:rStyle w:val="nfase"/>
          <w:rFonts w:eastAsiaTheme="majorEastAsia" w:cstheme="majorBidi"/>
          <w:i w:val="0"/>
          <w:iCs w:val="0"/>
          <w:color w:val="595959" w:themeColor="text1" w:themeTint="A6"/>
          <w:spacing w:val="15"/>
          <w:sz w:val="28"/>
          <w:szCs w:val="28"/>
        </w:rPr>
        <w:t>entre elas?</w:t>
      </w:r>
    </w:p>
    <w:p w14:paraId="10D48CB5" w14:textId="569BEA10" w:rsidR="00782FFA" w:rsidRDefault="00782FFA" w:rsidP="00782FFA">
      <w:pPr>
        <w:rPr>
          <w:sz w:val="28"/>
          <w:szCs w:val="28"/>
        </w:rPr>
      </w:pPr>
      <w:r w:rsidRPr="004F292A">
        <w:rPr>
          <w:rStyle w:val="nfase"/>
          <w:sz w:val="28"/>
          <w:szCs w:val="28"/>
        </w:rPr>
        <w:lastRenderedPageBreak/>
        <w:t>Resposta</w:t>
      </w:r>
      <w:r>
        <w:rPr>
          <w:rStyle w:val="nfase"/>
          <w:sz w:val="28"/>
          <w:szCs w:val="28"/>
        </w:rPr>
        <w:t>:</w:t>
      </w:r>
      <w:r w:rsidRPr="00782FFA">
        <w:t xml:space="preserve"> </w:t>
      </w:r>
      <w:r>
        <w:t xml:space="preserve"> </w:t>
      </w:r>
      <w:r w:rsidRPr="00782FFA">
        <w:rPr>
          <w:sz w:val="28"/>
          <w:szCs w:val="28"/>
        </w:rPr>
        <w:t>Pense na Camada de Rede como as grandes avenidas e vias arteriais de uma cidade, cujo único trabalho é levar uma encomenda até o endereço exato de um prédio, usando o endereço IP para encontrar o melhor caminho até o computador de destino. Assim que a encomenda chega neste prédio, a Camada de Transporte assume o papel do porteiro e do número do apartamento: ela se certifica de que a encomenda é entregue para a aplicação correta (usando o número da Porta), verificando se tudo chegou em ordem e sem danos, garantindo uma entrega confiável.</w:t>
      </w:r>
    </w:p>
    <w:p w14:paraId="64B51B28" w14:textId="77777777" w:rsidR="00782FFA" w:rsidRDefault="00782FFA" w:rsidP="00782FFA">
      <w:pPr>
        <w:rPr>
          <w:sz w:val="28"/>
          <w:szCs w:val="28"/>
        </w:rPr>
      </w:pPr>
    </w:p>
    <w:p w14:paraId="431A9DD2" w14:textId="212FAC48" w:rsidR="00782FFA" w:rsidRDefault="001C3CD8" w:rsidP="001C3CD8">
      <w:pPr>
        <w:pStyle w:val="Subttulo"/>
        <w:numPr>
          <w:ilvl w:val="0"/>
          <w:numId w:val="2"/>
        </w:numPr>
      </w:pPr>
      <w:r>
        <w:t>O que significa Broadcasting na camada de rede e na de enlace?</w:t>
      </w:r>
    </w:p>
    <w:p w14:paraId="06F2A781" w14:textId="4C5414D6" w:rsidR="001C3CD8" w:rsidRDefault="001C3CD8" w:rsidP="001C3CD8">
      <w:pPr>
        <w:rPr>
          <w:sz w:val="28"/>
          <w:szCs w:val="28"/>
        </w:rPr>
      </w:pPr>
      <w:r w:rsidRPr="004F292A">
        <w:rPr>
          <w:rStyle w:val="nfase"/>
          <w:sz w:val="28"/>
          <w:szCs w:val="28"/>
        </w:rPr>
        <w:t>Resposta</w:t>
      </w:r>
      <w:r>
        <w:rPr>
          <w:rStyle w:val="nfase"/>
          <w:sz w:val="28"/>
          <w:szCs w:val="28"/>
        </w:rPr>
        <w:t>:</w:t>
      </w:r>
      <w:r w:rsidRPr="00782FFA">
        <w:t xml:space="preserve"> </w:t>
      </w:r>
      <w:r>
        <w:t xml:space="preserve"> </w:t>
      </w:r>
      <w:r w:rsidRPr="001C3CD8">
        <w:rPr>
          <w:sz w:val="28"/>
          <w:szCs w:val="28"/>
        </w:rPr>
        <w:t>A palavra "Broadcasting" significa "transmissão para todos", mas o seu alcance e funcionamento são bem diferentes em cada uma dessas camadas</w:t>
      </w:r>
      <w:r>
        <w:rPr>
          <w:sz w:val="28"/>
          <w:szCs w:val="28"/>
        </w:rPr>
        <w:t>. Na camada de rede, é</w:t>
      </w:r>
      <w:r w:rsidRPr="001C3CD8">
        <w:rPr>
          <w:sz w:val="28"/>
          <w:szCs w:val="28"/>
        </w:rPr>
        <w:t xml:space="preserve"> um pacote enviado para todos os</w:t>
      </w:r>
      <w:r w:rsidRPr="001C3CD8">
        <w:rPr>
          <w:b/>
          <w:bCs/>
          <w:sz w:val="28"/>
          <w:szCs w:val="28"/>
        </w:rPr>
        <w:t xml:space="preserve"> </w:t>
      </w:r>
      <w:r w:rsidRPr="001C3CD8">
        <w:rPr>
          <w:sz w:val="28"/>
          <w:szCs w:val="28"/>
        </w:rPr>
        <w:t xml:space="preserve">dispositivos em uma rede ou </w:t>
      </w:r>
      <w:proofErr w:type="spellStart"/>
      <w:r w:rsidRPr="001C3CD8">
        <w:rPr>
          <w:sz w:val="28"/>
          <w:szCs w:val="28"/>
        </w:rPr>
        <w:t>sub-rede</w:t>
      </w:r>
      <w:proofErr w:type="spellEnd"/>
      <w:r w:rsidRPr="001C3CD8">
        <w:rPr>
          <w:sz w:val="28"/>
          <w:szCs w:val="28"/>
        </w:rPr>
        <w:t xml:space="preserve"> específica, que pode ser a rede local ou uma rede remota</w:t>
      </w:r>
      <w:r>
        <w:rPr>
          <w:sz w:val="28"/>
          <w:szCs w:val="28"/>
        </w:rPr>
        <w:t xml:space="preserve">. Já a camada de enlace, é </w:t>
      </w:r>
      <w:r w:rsidRPr="001C3CD8">
        <w:rPr>
          <w:sz w:val="28"/>
          <w:szCs w:val="28"/>
        </w:rPr>
        <w:t>uma transmissão enviada para todos os dispositivos conectados na mesma rede local (LAN).</w:t>
      </w:r>
    </w:p>
    <w:p w14:paraId="147F9D63" w14:textId="77777777" w:rsidR="001C3CD8" w:rsidRDefault="001C3CD8" w:rsidP="001C3CD8">
      <w:pPr>
        <w:rPr>
          <w:sz w:val="28"/>
          <w:szCs w:val="28"/>
        </w:rPr>
      </w:pPr>
    </w:p>
    <w:p w14:paraId="3070C6C6" w14:textId="1457FDD6" w:rsidR="001C3CD8" w:rsidRPr="005D2B85" w:rsidRDefault="006D6C77" w:rsidP="006D6C77">
      <w:pPr>
        <w:pStyle w:val="PargrafodaLista"/>
        <w:numPr>
          <w:ilvl w:val="0"/>
          <w:numId w:val="2"/>
        </w:numPr>
        <w:rPr>
          <w:rFonts w:eastAsiaTheme="majorEastAsia" w:cstheme="majorBidi"/>
          <w:color w:val="595959" w:themeColor="text1" w:themeTint="A6"/>
          <w:spacing w:val="15"/>
          <w:sz w:val="28"/>
          <w:szCs w:val="28"/>
        </w:rPr>
      </w:pPr>
      <w:r w:rsidRPr="005D2B85">
        <w:rPr>
          <w:rFonts w:eastAsiaTheme="majorEastAsia" w:cstheme="majorBidi"/>
          <w:color w:val="595959" w:themeColor="text1" w:themeTint="A6"/>
          <w:spacing w:val="15"/>
          <w:sz w:val="28"/>
          <w:szCs w:val="28"/>
        </w:rPr>
        <w:t xml:space="preserve">Em breve, teremos um terminal doméstico e seguro conectado </w:t>
      </w:r>
      <w:proofErr w:type="spellStart"/>
      <w:r w:rsidRPr="005D2B85">
        <w:rPr>
          <w:rFonts w:eastAsiaTheme="majorEastAsia" w:cstheme="majorBidi"/>
          <w:color w:val="595959" w:themeColor="text1" w:themeTint="A6"/>
          <w:spacing w:val="15"/>
          <w:sz w:val="28"/>
          <w:szCs w:val="28"/>
        </w:rPr>
        <w:t>a</w:t>
      </w:r>
      <w:proofErr w:type="spellEnd"/>
      <w:r w:rsidRPr="005D2B85">
        <w:rPr>
          <w:rFonts w:eastAsiaTheme="majorEastAsia" w:cstheme="majorBidi"/>
          <w:color w:val="595959" w:themeColor="text1" w:themeTint="A6"/>
          <w:spacing w:val="15"/>
          <w:sz w:val="28"/>
          <w:szCs w:val="28"/>
        </w:rPr>
        <w:t xml:space="preserve"> Internet</w:t>
      </w:r>
      <w:r w:rsidR="005D2B85">
        <w:rPr>
          <w:rFonts w:eastAsiaTheme="majorEastAsia" w:cstheme="majorBidi"/>
          <w:color w:val="595959" w:themeColor="text1" w:themeTint="A6"/>
          <w:spacing w:val="15"/>
          <w:sz w:val="28"/>
          <w:szCs w:val="28"/>
        </w:rPr>
        <w:t xml:space="preserve"> </w:t>
      </w:r>
      <w:r w:rsidRPr="005D2B85">
        <w:rPr>
          <w:rFonts w:eastAsiaTheme="majorEastAsia" w:cstheme="majorBidi"/>
          <w:color w:val="595959" w:themeColor="text1" w:themeTint="A6"/>
          <w:spacing w:val="15"/>
          <w:sz w:val="28"/>
          <w:szCs w:val="28"/>
        </w:rPr>
        <w:t>permitindo plebiscitos instantâneos sobre questões importantes. Nesse</w:t>
      </w:r>
      <w:r w:rsidR="005D2B85">
        <w:rPr>
          <w:rFonts w:eastAsiaTheme="majorEastAsia" w:cstheme="majorBidi"/>
          <w:color w:val="595959" w:themeColor="text1" w:themeTint="A6"/>
          <w:spacing w:val="15"/>
          <w:sz w:val="28"/>
          <w:szCs w:val="28"/>
        </w:rPr>
        <w:t xml:space="preserve"> </w:t>
      </w:r>
      <w:r w:rsidRPr="005D2B85">
        <w:rPr>
          <w:rFonts w:eastAsiaTheme="majorEastAsia" w:cstheme="majorBidi"/>
          <w:color w:val="595959" w:themeColor="text1" w:themeTint="A6"/>
          <w:spacing w:val="15"/>
          <w:sz w:val="28"/>
          <w:szCs w:val="28"/>
        </w:rPr>
        <w:t>caso, a política atual será eliminada. Os aspectos positivos dessa</w:t>
      </w:r>
      <w:r w:rsidR="005D2B85">
        <w:rPr>
          <w:rFonts w:eastAsiaTheme="majorEastAsia" w:cstheme="majorBidi"/>
          <w:color w:val="595959" w:themeColor="text1" w:themeTint="A6"/>
          <w:spacing w:val="15"/>
          <w:sz w:val="28"/>
          <w:szCs w:val="28"/>
        </w:rPr>
        <w:t xml:space="preserve"> </w:t>
      </w:r>
      <w:r w:rsidRPr="005D2B85">
        <w:rPr>
          <w:rFonts w:eastAsiaTheme="majorEastAsia" w:cstheme="majorBidi"/>
          <w:color w:val="595959" w:themeColor="text1" w:themeTint="A6"/>
          <w:spacing w:val="15"/>
          <w:sz w:val="28"/>
          <w:szCs w:val="28"/>
        </w:rPr>
        <w:t>democracia direta são óbvios. Apresente alguns dos aspectos negativos.</w:t>
      </w:r>
    </w:p>
    <w:p w14:paraId="6C0897AD" w14:textId="7A0B5118" w:rsidR="000151C2" w:rsidRDefault="001C3CD8" w:rsidP="0029353D">
      <w:pPr>
        <w:rPr>
          <w:sz w:val="28"/>
          <w:szCs w:val="28"/>
        </w:rPr>
      </w:pPr>
      <w:r w:rsidRPr="004F292A">
        <w:rPr>
          <w:rStyle w:val="nfase"/>
          <w:sz w:val="28"/>
          <w:szCs w:val="28"/>
        </w:rPr>
        <w:t>Resposta</w:t>
      </w:r>
      <w:r>
        <w:rPr>
          <w:rStyle w:val="nfase"/>
          <w:sz w:val="28"/>
          <w:szCs w:val="28"/>
        </w:rPr>
        <w:t>:</w:t>
      </w:r>
      <w:r w:rsidRPr="00782FFA">
        <w:t xml:space="preserve"> </w:t>
      </w:r>
      <w:r>
        <w:t xml:space="preserve"> </w:t>
      </w:r>
      <w:r w:rsidR="0029353D" w:rsidRPr="0029353D">
        <w:rPr>
          <w:sz w:val="28"/>
          <w:szCs w:val="28"/>
        </w:rPr>
        <w:t>A implementação de plebiscitos instantâneos, apesar de parecer um avanço democrático, apresenta riscos graves. Tal sistema arrisca a supressão dos direitos de minorias pela tirania da maioria e simplifica perigosamente questões complexas a uma escolha binária de "sim" ou "não". Isso abre as portas para decisões impulsivas, baseadas na emoção e no populismo, em vez da deliberação racional. Além disso, a constante vulnerabilidade à manipulação por meio de desinformação poderia gerar enorme instabilidade política e jurídica. Por fim, a segurança cibernética de um sistema de votação universal online seria uma falha crítica, ameaçando a integridade de todo o processo democrático.</w:t>
      </w:r>
    </w:p>
    <w:p w14:paraId="50D02DA4" w14:textId="18BDB877" w:rsidR="000151C2" w:rsidRPr="00951B0A" w:rsidRDefault="00951B0A" w:rsidP="00951B0A">
      <w:pPr>
        <w:pStyle w:val="PargrafodaLista"/>
        <w:numPr>
          <w:ilvl w:val="0"/>
          <w:numId w:val="2"/>
        </w:numPr>
        <w:rPr>
          <w:rFonts w:eastAsiaTheme="majorEastAsia" w:cstheme="majorBidi"/>
          <w:color w:val="595959" w:themeColor="text1" w:themeTint="A6"/>
          <w:spacing w:val="15"/>
          <w:sz w:val="28"/>
          <w:szCs w:val="28"/>
        </w:rPr>
      </w:pPr>
      <w:r w:rsidRPr="00951B0A">
        <w:rPr>
          <w:rFonts w:eastAsiaTheme="majorEastAsia" w:cstheme="majorBidi"/>
          <w:color w:val="595959" w:themeColor="text1" w:themeTint="A6"/>
          <w:spacing w:val="15"/>
          <w:sz w:val="28"/>
          <w:szCs w:val="28"/>
        </w:rPr>
        <w:t xml:space="preserve">O presidente da </w:t>
      </w:r>
      <w:proofErr w:type="spellStart"/>
      <w:r w:rsidRPr="00951B0A">
        <w:rPr>
          <w:rFonts w:eastAsiaTheme="majorEastAsia" w:cstheme="majorBidi"/>
          <w:color w:val="595959" w:themeColor="text1" w:themeTint="A6"/>
          <w:spacing w:val="15"/>
          <w:sz w:val="28"/>
          <w:szCs w:val="28"/>
        </w:rPr>
        <w:t>XBeer</w:t>
      </w:r>
      <w:proofErr w:type="spellEnd"/>
      <w:r w:rsidRPr="00951B0A">
        <w:rPr>
          <w:rFonts w:eastAsiaTheme="majorEastAsia" w:cstheme="majorBidi"/>
          <w:color w:val="595959" w:themeColor="text1" w:themeTint="A6"/>
          <w:spacing w:val="15"/>
          <w:sz w:val="28"/>
          <w:szCs w:val="28"/>
        </w:rPr>
        <w:t xml:space="preserve"> resolve trabalhar com a </w:t>
      </w:r>
      <w:proofErr w:type="spellStart"/>
      <w:r w:rsidRPr="00951B0A">
        <w:rPr>
          <w:rFonts w:eastAsiaTheme="majorEastAsia" w:cstheme="majorBidi"/>
          <w:color w:val="595959" w:themeColor="text1" w:themeTint="A6"/>
          <w:spacing w:val="15"/>
          <w:sz w:val="28"/>
          <w:szCs w:val="28"/>
        </w:rPr>
        <w:t>YBeer</w:t>
      </w:r>
      <w:proofErr w:type="spellEnd"/>
      <w:r w:rsidRPr="00951B0A">
        <w:rPr>
          <w:rFonts w:eastAsiaTheme="majorEastAsia" w:cstheme="majorBidi"/>
          <w:color w:val="595959" w:themeColor="text1" w:themeTint="A6"/>
          <w:spacing w:val="15"/>
          <w:sz w:val="28"/>
          <w:szCs w:val="28"/>
        </w:rPr>
        <w:t xml:space="preserve"> para produzir uma lata de cerveja invisível (medida higiênica). O </w:t>
      </w:r>
      <w:r w:rsidRPr="00951B0A">
        <w:rPr>
          <w:rFonts w:eastAsiaTheme="majorEastAsia" w:cstheme="majorBidi"/>
          <w:color w:val="595959" w:themeColor="text1" w:themeTint="A6"/>
          <w:spacing w:val="15"/>
          <w:sz w:val="28"/>
          <w:szCs w:val="28"/>
        </w:rPr>
        <w:lastRenderedPageBreak/>
        <w:t>presidente pede que o jurídico analise a questão. Esse contacta o departamento de Engenharia. Como</w:t>
      </w:r>
      <w:r>
        <w:rPr>
          <w:rFonts w:eastAsiaTheme="majorEastAsia" w:cstheme="majorBidi"/>
          <w:color w:val="595959" w:themeColor="text1" w:themeTint="A6"/>
          <w:spacing w:val="15"/>
          <w:sz w:val="28"/>
          <w:szCs w:val="28"/>
        </w:rPr>
        <w:t xml:space="preserve"> </w:t>
      </w:r>
      <w:r w:rsidRPr="00951B0A">
        <w:rPr>
          <w:rFonts w:eastAsiaTheme="majorEastAsia" w:cstheme="majorBidi"/>
          <w:color w:val="595959" w:themeColor="text1" w:themeTint="A6"/>
          <w:spacing w:val="15"/>
          <w:sz w:val="28"/>
          <w:szCs w:val="28"/>
        </w:rPr>
        <w:t xml:space="preserve">resultado, o engenheiro-chefe entra em contato com seu par na </w:t>
      </w:r>
      <w:proofErr w:type="spellStart"/>
      <w:r w:rsidRPr="00951B0A">
        <w:rPr>
          <w:rFonts w:eastAsiaTheme="majorEastAsia" w:cstheme="majorBidi"/>
          <w:color w:val="595959" w:themeColor="text1" w:themeTint="A6"/>
          <w:spacing w:val="15"/>
          <w:sz w:val="28"/>
          <w:szCs w:val="28"/>
        </w:rPr>
        <w:t>YBeer</w:t>
      </w:r>
      <w:proofErr w:type="spellEnd"/>
      <w:r w:rsidRPr="00951B0A">
        <w:rPr>
          <w:rFonts w:eastAsiaTheme="majorEastAsia" w:cstheme="majorBidi"/>
          <w:color w:val="595959" w:themeColor="text1" w:themeTint="A6"/>
          <w:spacing w:val="15"/>
          <w:sz w:val="28"/>
          <w:szCs w:val="28"/>
        </w:rPr>
        <w:t xml:space="preserve"> para</w:t>
      </w:r>
      <w:r>
        <w:rPr>
          <w:rFonts w:eastAsiaTheme="majorEastAsia" w:cstheme="majorBidi"/>
          <w:color w:val="595959" w:themeColor="text1" w:themeTint="A6"/>
          <w:spacing w:val="15"/>
          <w:sz w:val="28"/>
          <w:szCs w:val="28"/>
        </w:rPr>
        <w:t xml:space="preserve"> </w:t>
      </w:r>
      <w:r w:rsidRPr="00951B0A">
        <w:rPr>
          <w:rFonts w:eastAsiaTheme="majorEastAsia" w:cstheme="majorBidi"/>
          <w:color w:val="595959" w:themeColor="text1" w:themeTint="A6"/>
          <w:spacing w:val="15"/>
          <w:sz w:val="28"/>
          <w:szCs w:val="28"/>
        </w:rPr>
        <w:t>discutirem os aspectos técnicos. Em seguida, os engenheiros enviam um</w:t>
      </w:r>
      <w:r>
        <w:rPr>
          <w:rFonts w:eastAsiaTheme="majorEastAsia" w:cstheme="majorBidi"/>
          <w:color w:val="595959" w:themeColor="text1" w:themeTint="A6"/>
          <w:spacing w:val="15"/>
          <w:sz w:val="28"/>
          <w:szCs w:val="28"/>
        </w:rPr>
        <w:t xml:space="preserve"> </w:t>
      </w:r>
      <w:r w:rsidRPr="00951B0A">
        <w:rPr>
          <w:rFonts w:eastAsiaTheme="majorEastAsia" w:cstheme="majorBidi"/>
          <w:color w:val="595959" w:themeColor="text1" w:themeTint="A6"/>
          <w:spacing w:val="15"/>
          <w:sz w:val="28"/>
          <w:szCs w:val="28"/>
        </w:rPr>
        <w:t>relatório aos departamentos jurídicos, que discutem os aspectos legais. Por</w:t>
      </w:r>
      <w:r>
        <w:rPr>
          <w:rFonts w:eastAsiaTheme="majorEastAsia" w:cstheme="majorBidi"/>
          <w:color w:val="595959" w:themeColor="text1" w:themeTint="A6"/>
          <w:spacing w:val="15"/>
          <w:sz w:val="28"/>
          <w:szCs w:val="28"/>
        </w:rPr>
        <w:t xml:space="preserve"> </w:t>
      </w:r>
      <w:r w:rsidRPr="00951B0A">
        <w:rPr>
          <w:rFonts w:eastAsiaTheme="majorEastAsia" w:cstheme="majorBidi"/>
          <w:color w:val="595959" w:themeColor="text1" w:themeTint="A6"/>
          <w:spacing w:val="15"/>
          <w:sz w:val="28"/>
          <w:szCs w:val="28"/>
        </w:rPr>
        <w:t>fim, os presidentes discutem as questões financeiras do negócio. Esse é um</w:t>
      </w:r>
      <w:r>
        <w:rPr>
          <w:rFonts w:eastAsiaTheme="majorEastAsia" w:cstheme="majorBidi"/>
          <w:color w:val="595959" w:themeColor="text1" w:themeTint="A6"/>
          <w:spacing w:val="15"/>
          <w:sz w:val="28"/>
          <w:szCs w:val="28"/>
        </w:rPr>
        <w:t xml:space="preserve"> </w:t>
      </w:r>
      <w:r w:rsidRPr="00951B0A">
        <w:rPr>
          <w:rFonts w:eastAsiaTheme="majorEastAsia" w:cstheme="majorBidi"/>
          <w:color w:val="595959" w:themeColor="text1" w:themeTint="A6"/>
          <w:spacing w:val="15"/>
          <w:sz w:val="28"/>
          <w:szCs w:val="28"/>
        </w:rPr>
        <w:t>exemplo de protocolo em várias camadas no sentido utilizado pelas redes</w:t>
      </w:r>
      <w:r>
        <w:rPr>
          <w:rFonts w:eastAsiaTheme="majorEastAsia" w:cstheme="majorBidi"/>
          <w:color w:val="595959" w:themeColor="text1" w:themeTint="A6"/>
          <w:spacing w:val="15"/>
          <w:sz w:val="28"/>
          <w:szCs w:val="28"/>
        </w:rPr>
        <w:t xml:space="preserve"> </w:t>
      </w:r>
      <w:r w:rsidRPr="00951B0A">
        <w:rPr>
          <w:rFonts w:eastAsiaTheme="majorEastAsia" w:cstheme="majorBidi"/>
          <w:color w:val="595959" w:themeColor="text1" w:themeTint="A6"/>
          <w:spacing w:val="15"/>
          <w:sz w:val="28"/>
          <w:szCs w:val="28"/>
        </w:rPr>
        <w:t>de computadores? Justifique.</w:t>
      </w:r>
    </w:p>
    <w:p w14:paraId="01BA8D23" w14:textId="77777777" w:rsidR="00E10AA8" w:rsidRPr="00E10AA8" w:rsidRDefault="008D5B91" w:rsidP="00E10AA8">
      <w:pPr>
        <w:rPr>
          <w:sz w:val="28"/>
          <w:szCs w:val="28"/>
        </w:rPr>
      </w:pPr>
      <w:r w:rsidRPr="008D5B91">
        <w:rPr>
          <w:i/>
          <w:iCs/>
          <w:sz w:val="28"/>
          <w:szCs w:val="28"/>
        </w:rPr>
        <w:t>Resposta:</w:t>
      </w:r>
      <w:r>
        <w:rPr>
          <w:sz w:val="28"/>
          <w:szCs w:val="28"/>
        </w:rPr>
        <w:t xml:space="preserve"> </w:t>
      </w:r>
      <w:r w:rsidR="00E10AA8" w:rsidRPr="00E10AA8">
        <w:rPr>
          <w:sz w:val="28"/>
          <w:szCs w:val="28"/>
        </w:rPr>
        <w:t>Sim, o exemplo é uma analogia precisa de um protocolo em várias camadas.</w:t>
      </w:r>
    </w:p>
    <w:p w14:paraId="6CC5268B" w14:textId="77777777" w:rsidR="00E10AA8" w:rsidRDefault="00E10AA8" w:rsidP="00E10AA8">
      <w:pPr>
        <w:rPr>
          <w:sz w:val="28"/>
          <w:szCs w:val="28"/>
        </w:rPr>
      </w:pPr>
      <w:r w:rsidRPr="00E10AA8">
        <w:rPr>
          <w:sz w:val="28"/>
          <w:szCs w:val="28"/>
        </w:rPr>
        <w:t>A justificativa é que o problema complexo (a parceria) foi dividido em camadas de responsabilidade distintas: a estratégica (presidentes), a legal (jurídico) e a técnica (engenharia). A comunicação ocorre de forma horizontal e ponto a ponto, ou seja, cada camada conversa diretamente com sua equivalente na outra empresa (engenheiro com engenheiro, advogado com advogado). Cada nível foca em sua tarefa específica, prestando serviço à camada adjacente e abstraindo sua complexidade, o que espelha exatamente a lógica de funcionamento das camadas em redes de computadores.</w:t>
      </w:r>
    </w:p>
    <w:p w14:paraId="46FAEBF1" w14:textId="77777777" w:rsidR="0062430A" w:rsidRDefault="0062430A" w:rsidP="00E10AA8">
      <w:pPr>
        <w:rPr>
          <w:sz w:val="28"/>
          <w:szCs w:val="28"/>
        </w:rPr>
      </w:pPr>
    </w:p>
    <w:p w14:paraId="0E1442E5" w14:textId="3C27EEFB" w:rsidR="0062430A" w:rsidRDefault="0062430A" w:rsidP="0062430A">
      <w:pPr>
        <w:pStyle w:val="Subttulo"/>
        <w:numPr>
          <w:ilvl w:val="0"/>
          <w:numId w:val="2"/>
        </w:numPr>
      </w:pPr>
      <w:r w:rsidRPr="0062430A">
        <w:t xml:space="preserve">O presidente da </w:t>
      </w:r>
      <w:proofErr w:type="spellStart"/>
      <w:r w:rsidRPr="0062430A">
        <w:t>XBeer</w:t>
      </w:r>
      <w:proofErr w:type="spellEnd"/>
      <w:r w:rsidRPr="0062430A">
        <w:t xml:space="preserve"> resolve trabalhar com a </w:t>
      </w:r>
      <w:proofErr w:type="spellStart"/>
      <w:r w:rsidRPr="0062430A">
        <w:t>YBeer</w:t>
      </w:r>
      <w:proofErr w:type="spellEnd"/>
      <w:r w:rsidRPr="0062430A">
        <w:t xml:space="preserve"> para produzir uma lata de cerveja invisível (medida higiênica). O presidente pede que o jurídico analise a questão. Esse contacta o departamento de Engenharia. Como resultado, o engenheiro-chefe entra em contato com seu par na </w:t>
      </w:r>
      <w:proofErr w:type="spellStart"/>
      <w:r w:rsidRPr="0062430A">
        <w:t>YBeer</w:t>
      </w:r>
      <w:proofErr w:type="spellEnd"/>
      <w:r w:rsidRPr="0062430A">
        <w:t xml:space="preserve"> para discutirem os aspectos técnicos. Em seguida, os engenheiros enviam um relatório aos departamentos jurídicos, que discutem os aspectos legais. Por fim, os presidentes discutem as questões financeiras do negócio. Esse é um exemplo de protocolo em várias camadas no sentido utilizado pelas redes de computadores? Justifique</w:t>
      </w:r>
    </w:p>
    <w:p w14:paraId="79E46E66" w14:textId="77777777" w:rsidR="00E03F77" w:rsidRDefault="00E03F77" w:rsidP="00E03F77"/>
    <w:p w14:paraId="2FDC0AB1" w14:textId="77777777" w:rsidR="006F1309" w:rsidRDefault="006F1309" w:rsidP="00E03F77">
      <w:pPr>
        <w:rPr>
          <w:i/>
          <w:iCs/>
          <w:sz w:val="28"/>
          <w:szCs w:val="28"/>
        </w:rPr>
      </w:pPr>
    </w:p>
    <w:p w14:paraId="1461861A" w14:textId="1C34C7A7" w:rsidR="00E03F77" w:rsidRDefault="00E03F77" w:rsidP="00E03F77">
      <w:pPr>
        <w:rPr>
          <w:sz w:val="28"/>
          <w:szCs w:val="28"/>
        </w:rPr>
      </w:pPr>
      <w:r w:rsidRPr="008D5B91">
        <w:rPr>
          <w:i/>
          <w:iCs/>
          <w:sz w:val="28"/>
          <w:szCs w:val="28"/>
        </w:rPr>
        <w:lastRenderedPageBreak/>
        <w:t>Resposta:</w:t>
      </w:r>
      <w:r w:rsidR="006F1309" w:rsidRPr="006F1309">
        <w:t xml:space="preserve"> </w:t>
      </w:r>
      <w:r w:rsidR="006F1309" w:rsidRPr="006F1309">
        <w:rPr>
          <w:sz w:val="28"/>
          <w:szCs w:val="28"/>
        </w:rPr>
        <w:t>A fração dos dados enviados que corresponde aos cabeçalhos é a razão entre o tamanho total do overhead e o tamanho total do pacote. Com uma mensagem original de M bytes, e n camadas adicionando h bytes cada, o tamanho total dos cabeçalhos é n*h. O tamanho final do pacote é a soma da mensagem com os cabeçalhos, ou seja, M + n*h. Portanto, a fórmula da fração é (n*h) / (M + n*h).</w:t>
      </w:r>
    </w:p>
    <w:p w14:paraId="495683D5" w14:textId="77777777" w:rsidR="006F1309" w:rsidRDefault="006F1309" w:rsidP="00E03F77">
      <w:pPr>
        <w:rPr>
          <w:sz w:val="28"/>
          <w:szCs w:val="28"/>
        </w:rPr>
      </w:pPr>
    </w:p>
    <w:p w14:paraId="29B5A6A5" w14:textId="0A31AD7D" w:rsidR="008A1F1B" w:rsidRDefault="008A1F1B" w:rsidP="008A1F1B">
      <w:pPr>
        <w:pStyle w:val="Subttulo"/>
        <w:numPr>
          <w:ilvl w:val="0"/>
          <w:numId w:val="2"/>
        </w:numPr>
      </w:pPr>
      <w:r>
        <w:t>Determine qual das camadas do modelo TCP/IP trata de cada uma das tarefas a seguir:</w:t>
      </w:r>
    </w:p>
    <w:p w14:paraId="1D2B0FBE" w14:textId="0788EE7A" w:rsidR="008A1F1B" w:rsidRDefault="008A1F1B" w:rsidP="008A1F1B">
      <w:pPr>
        <w:pStyle w:val="Subttulo"/>
        <w:numPr>
          <w:ilvl w:val="0"/>
          <w:numId w:val="0"/>
        </w:numPr>
        <w:ind w:left="720"/>
      </w:pPr>
      <w:r>
        <w:t xml:space="preserve"> a) Dividir o fluxo de bits transmitidos em quadros.</w:t>
      </w:r>
    </w:p>
    <w:p w14:paraId="3EF158A3" w14:textId="319EB01C" w:rsidR="000151C2" w:rsidRDefault="008A1F1B" w:rsidP="00C95441">
      <w:pPr>
        <w:pStyle w:val="Subttulo"/>
        <w:numPr>
          <w:ilvl w:val="0"/>
          <w:numId w:val="0"/>
        </w:numPr>
        <w:ind w:left="720"/>
      </w:pPr>
      <w:r>
        <w:t xml:space="preserve"> b) Definir a rota que será utilizada na </w:t>
      </w:r>
      <w:proofErr w:type="spellStart"/>
      <w:r>
        <w:t>sub-rede</w:t>
      </w:r>
      <w:proofErr w:type="spellEnd"/>
      <w:r>
        <w:t>.</w:t>
      </w:r>
    </w:p>
    <w:p w14:paraId="664F6818" w14:textId="77777777" w:rsidR="00C95441" w:rsidRDefault="00C95441" w:rsidP="00C95441"/>
    <w:p w14:paraId="2731F920" w14:textId="7BB3429F" w:rsidR="00C95441" w:rsidRPr="00C95441" w:rsidRDefault="00C95441" w:rsidP="00C95441">
      <w:pPr>
        <w:rPr>
          <w:sz w:val="28"/>
          <w:szCs w:val="28"/>
        </w:rPr>
      </w:pPr>
      <w:r w:rsidRPr="008D5B91">
        <w:rPr>
          <w:i/>
          <w:iCs/>
          <w:sz w:val="28"/>
          <w:szCs w:val="28"/>
        </w:rPr>
        <w:t>Resposta</w:t>
      </w:r>
      <w:r>
        <w:rPr>
          <w:i/>
          <w:iCs/>
          <w:sz w:val="28"/>
          <w:szCs w:val="28"/>
        </w:rPr>
        <w:t>:</w:t>
      </w:r>
      <w:r w:rsidRPr="00C95441">
        <w:t xml:space="preserve"> </w:t>
      </w:r>
      <w:r w:rsidRPr="00C95441">
        <w:rPr>
          <w:sz w:val="28"/>
          <w:szCs w:val="28"/>
        </w:rPr>
        <w:t>a) Dividir o fluxo de bits transmitidos em quadros: Esta é uma função da Camada de Interface de Rede (também chamada de Camada de Enlace ou Link). É nesta camada que os pacotes recebidos da camada superior são encapsulados em quadros (</w:t>
      </w:r>
      <w:r w:rsidRPr="00C95441">
        <w:rPr>
          <w:i/>
          <w:iCs/>
          <w:sz w:val="28"/>
          <w:szCs w:val="28"/>
        </w:rPr>
        <w:t>frames</w:t>
      </w:r>
      <w:r w:rsidRPr="00C95441">
        <w:rPr>
          <w:sz w:val="28"/>
          <w:szCs w:val="28"/>
        </w:rPr>
        <w:t>) para serem transmitidos pelo meio físico.</w:t>
      </w:r>
    </w:p>
    <w:p w14:paraId="432F00FD" w14:textId="2B2E329A" w:rsidR="00C95441" w:rsidRDefault="00C95441" w:rsidP="00C95441">
      <w:pPr>
        <w:rPr>
          <w:sz w:val="28"/>
          <w:szCs w:val="28"/>
        </w:rPr>
      </w:pPr>
      <w:r w:rsidRPr="00C95441">
        <w:rPr>
          <w:i/>
          <w:iCs/>
          <w:sz w:val="28"/>
          <w:szCs w:val="28"/>
        </w:rPr>
        <w:t>Resposta</w:t>
      </w:r>
      <w:r>
        <w:rPr>
          <w:sz w:val="28"/>
          <w:szCs w:val="28"/>
        </w:rPr>
        <w:t xml:space="preserve">: </w:t>
      </w:r>
      <w:r w:rsidRPr="00C95441">
        <w:rPr>
          <w:sz w:val="28"/>
          <w:szCs w:val="28"/>
        </w:rPr>
        <w:t xml:space="preserve">b) Definir a rota que será utilizada na </w:t>
      </w:r>
      <w:proofErr w:type="spellStart"/>
      <w:r w:rsidRPr="00C95441">
        <w:rPr>
          <w:sz w:val="28"/>
          <w:szCs w:val="28"/>
        </w:rPr>
        <w:t>sub-rede</w:t>
      </w:r>
      <w:proofErr w:type="spellEnd"/>
      <w:r w:rsidRPr="00C95441">
        <w:rPr>
          <w:sz w:val="28"/>
          <w:szCs w:val="28"/>
        </w:rPr>
        <w:t xml:space="preserve">: Esta é a principal função da Camada de Internet (ou Camada de Rede). Utilizando endereços IP, esta camada é responsável pelo roteamento, ou seja, por determinar o melhor caminho que os pacotes devem seguir da origem até o destino através da </w:t>
      </w:r>
      <w:r w:rsidR="00AC3D73" w:rsidRPr="00AC3D73">
        <w:rPr>
          <w:sz w:val="28"/>
          <w:szCs w:val="28"/>
        </w:rPr>
        <w:t>rede.</w:t>
      </w:r>
    </w:p>
    <w:p w14:paraId="771F265F" w14:textId="77777777" w:rsidR="00AC3D73" w:rsidRDefault="00AC3D73" w:rsidP="00C95441">
      <w:pPr>
        <w:rPr>
          <w:sz w:val="28"/>
          <w:szCs w:val="28"/>
        </w:rPr>
      </w:pPr>
    </w:p>
    <w:p w14:paraId="27765525" w14:textId="0EA5D738" w:rsidR="001F0C76" w:rsidRDefault="0074289C" w:rsidP="0074289C">
      <w:pPr>
        <w:pStyle w:val="Subttulo"/>
        <w:numPr>
          <w:ilvl w:val="0"/>
          <w:numId w:val="2"/>
        </w:numPr>
      </w:pPr>
      <w:r w:rsidRPr="0074289C">
        <w:t>Cite dois aspectos em que os modelos de referência OSI e TCP/IP são similares e dois em que eles são diferentes</w:t>
      </w:r>
      <w:r>
        <w:t>.</w:t>
      </w:r>
    </w:p>
    <w:p w14:paraId="5F79A09A" w14:textId="2236A342" w:rsidR="00495124" w:rsidRPr="00495124" w:rsidRDefault="001F0C76" w:rsidP="00495124">
      <w:pPr>
        <w:rPr>
          <w:rFonts w:eastAsia="Times New Roman"/>
          <w:kern w:val="0"/>
          <w:sz w:val="28"/>
          <w:szCs w:val="28"/>
          <w:lang w:eastAsia="pt-BR"/>
          <w14:ligatures w14:val="none"/>
        </w:rPr>
      </w:pPr>
      <w:r w:rsidRPr="00C95441">
        <w:rPr>
          <w:i/>
          <w:iCs/>
          <w:sz w:val="28"/>
          <w:szCs w:val="28"/>
        </w:rPr>
        <w:t>Resposta</w:t>
      </w:r>
      <w:r>
        <w:rPr>
          <w:sz w:val="28"/>
          <w:szCs w:val="28"/>
        </w:rPr>
        <w:t>:</w:t>
      </w:r>
      <w:r w:rsidR="00495124" w:rsidRPr="00495124">
        <w:rPr>
          <w:rFonts w:ascii="Times New Roman" w:eastAsia="Times New Roman" w:hAnsi="Times New Roman" w:cs="Times New Roman"/>
          <w:kern w:val="0"/>
          <w:sz w:val="24"/>
          <w:szCs w:val="24"/>
          <w:lang w:eastAsia="pt-BR"/>
          <w14:ligatures w14:val="none"/>
        </w:rPr>
        <w:t xml:space="preserve"> </w:t>
      </w:r>
      <w:r w:rsidR="00495124" w:rsidRPr="00495124">
        <w:rPr>
          <w:rFonts w:eastAsia="Times New Roman"/>
          <w:kern w:val="0"/>
          <w:sz w:val="28"/>
          <w:szCs w:val="28"/>
          <w:lang w:eastAsia="pt-BR"/>
          <w14:ligatures w14:val="none"/>
        </w:rPr>
        <w:t>Os modelos OSI e TCP/IP são semelhantes porque ambos organizam a comunicação em rede por meio de camadas, o que permite dividir as funções em partes menores e mais fáceis de entender. Além disso, os dois modelos têm como objetivo garantir que diferentes sistemas possam se comunicar de forma padronizada, independentemente das suas tecnologias internas.</w:t>
      </w:r>
    </w:p>
    <w:p w14:paraId="0275E375" w14:textId="77777777" w:rsidR="005D44B5" w:rsidRDefault="00495124" w:rsidP="005D44B5">
      <w:pPr>
        <w:rPr>
          <w:rFonts w:ascii="Times New Roman" w:eastAsia="Times New Roman" w:hAnsi="Times New Roman" w:cs="Times New Roman"/>
          <w:kern w:val="0"/>
          <w:sz w:val="28"/>
          <w:szCs w:val="28"/>
          <w:lang w:eastAsia="pt-BR"/>
          <w14:ligatures w14:val="none"/>
        </w:rPr>
      </w:pPr>
      <w:r w:rsidRPr="00495124">
        <w:rPr>
          <w:rFonts w:ascii="Times New Roman" w:eastAsia="Times New Roman" w:hAnsi="Times New Roman" w:cs="Times New Roman"/>
          <w:kern w:val="0"/>
          <w:sz w:val="28"/>
          <w:szCs w:val="28"/>
          <w:lang w:eastAsia="pt-BR"/>
          <w14:ligatures w14:val="none"/>
        </w:rPr>
        <w:t xml:space="preserve">Por outro lado, eles se diferenciam porque o modelo OSI é mais teórico e serve principalmente como referência para estudos, enquanto o modelo </w:t>
      </w:r>
      <w:r w:rsidRPr="00495124">
        <w:rPr>
          <w:rFonts w:ascii="Times New Roman" w:eastAsia="Times New Roman" w:hAnsi="Times New Roman" w:cs="Times New Roman"/>
          <w:kern w:val="0"/>
          <w:sz w:val="28"/>
          <w:szCs w:val="28"/>
          <w:lang w:eastAsia="pt-BR"/>
          <w14:ligatures w14:val="none"/>
        </w:rPr>
        <w:lastRenderedPageBreak/>
        <w:t>TCP/IP é prático e realmente utilizado na internet. Outra diferença é que o OSI é formado por sete camadas, enquanto o TCP/IP possui apenas quatro camadas princi</w:t>
      </w:r>
      <w:r w:rsidR="005D44B5">
        <w:rPr>
          <w:rFonts w:ascii="Times New Roman" w:eastAsia="Times New Roman" w:hAnsi="Times New Roman" w:cs="Times New Roman"/>
          <w:kern w:val="0"/>
          <w:sz w:val="28"/>
          <w:szCs w:val="28"/>
          <w:lang w:eastAsia="pt-BR"/>
          <w14:ligatures w14:val="none"/>
        </w:rPr>
        <w:t>pais.</w:t>
      </w:r>
    </w:p>
    <w:p w14:paraId="2DACD5EB" w14:textId="77777777" w:rsidR="0020740F" w:rsidRDefault="0020740F" w:rsidP="0020740F">
      <w:pPr>
        <w:pStyle w:val="Subttulo"/>
        <w:numPr>
          <w:ilvl w:val="0"/>
          <w:numId w:val="0"/>
        </w:numPr>
        <w:ind w:left="720"/>
        <w:rPr>
          <w:lang w:eastAsia="pt-BR"/>
        </w:rPr>
      </w:pPr>
    </w:p>
    <w:p w14:paraId="17D04F79" w14:textId="77777777" w:rsidR="00BD1DC8" w:rsidRDefault="00BD1DC8" w:rsidP="00BD1DC8">
      <w:pPr>
        <w:pStyle w:val="Subttulo"/>
        <w:numPr>
          <w:ilvl w:val="0"/>
          <w:numId w:val="2"/>
        </w:numPr>
        <w:rPr>
          <w:lang w:eastAsia="pt-BR"/>
        </w:rPr>
      </w:pPr>
      <w:r w:rsidRPr="00BD1DC8">
        <w:rPr>
          <w:lang w:eastAsia="pt-BR"/>
        </w:rPr>
        <w:t>Diferencie os protocolos TCP e UDP</w:t>
      </w:r>
      <w:r w:rsidR="000640E6">
        <w:rPr>
          <w:lang w:eastAsia="pt-BR"/>
        </w:rPr>
        <w:t xml:space="preserve">O </w:t>
      </w:r>
    </w:p>
    <w:p w14:paraId="775F9587" w14:textId="77777777" w:rsidR="00BD1DC8" w:rsidRDefault="00BD1DC8" w:rsidP="00BD1DC8">
      <w:pPr>
        <w:pStyle w:val="Subttulo"/>
        <w:numPr>
          <w:ilvl w:val="0"/>
          <w:numId w:val="0"/>
        </w:numPr>
        <w:ind w:left="360"/>
        <w:rPr>
          <w:lang w:eastAsia="pt-BR"/>
        </w:rPr>
      </w:pPr>
    </w:p>
    <w:p w14:paraId="29EEAA72" w14:textId="630FE870" w:rsidR="000640E6" w:rsidRPr="00BD1DC8" w:rsidRDefault="00BD1DC8" w:rsidP="000640E6">
      <w:pPr>
        <w:rPr>
          <w:sz w:val="28"/>
          <w:szCs w:val="28"/>
          <w:lang w:eastAsia="pt-BR"/>
        </w:rPr>
      </w:pPr>
      <w:r w:rsidRPr="00BD1DC8">
        <w:rPr>
          <w:i/>
          <w:iCs/>
          <w:sz w:val="28"/>
          <w:szCs w:val="28"/>
        </w:rPr>
        <w:t>Resposta:</w:t>
      </w:r>
      <w:r w:rsidRPr="00BD1DC8">
        <w:rPr>
          <w:sz w:val="28"/>
          <w:szCs w:val="28"/>
          <w:lang w:eastAsia="pt-BR"/>
        </w:rPr>
        <w:t xml:space="preserve"> </w:t>
      </w:r>
      <w:r w:rsidR="000640E6" w:rsidRPr="00BD1DC8">
        <w:rPr>
          <w:sz w:val="28"/>
          <w:szCs w:val="28"/>
          <w:lang w:eastAsia="pt-BR"/>
        </w:rPr>
        <w:t>TCP é um protocolo orientado à conexão, que primeiro estabelece um canal de comunicação formal para garantir que todos os pacotes de dados cheguem ao destino na ordem correta e sem erros. Ele funciona como um serviço de entrega premium, usando mecanismos de confirmação e retransmissão para assegurar a integridade total dos dados. Essa robustez o torna mais lento e com maior custo de processamento (overhead), sendo indispensável para aplicações onde nenhuma perda é tolerável, como na navegação web, envio de e-mails e transferência de arquivos.</w:t>
      </w:r>
    </w:p>
    <w:p w14:paraId="5A580070" w14:textId="440D96BB" w:rsidR="000640E6" w:rsidRDefault="000640E6" w:rsidP="000640E6">
      <w:pPr>
        <w:rPr>
          <w:sz w:val="28"/>
          <w:szCs w:val="28"/>
          <w:lang w:eastAsia="pt-BR"/>
        </w:rPr>
      </w:pPr>
      <w:r w:rsidRPr="00BD1DC8">
        <w:rPr>
          <w:sz w:val="28"/>
          <w:szCs w:val="28"/>
          <w:lang w:eastAsia="pt-BR"/>
        </w:rPr>
        <w:t>Em contraste, o UDP é um protocolo não orientado à conexão, que simplesmente envia os pacotes sem qualquer garantia de entrega, ordem ou duplicidade, num método conhecido como "atirar e esquecer". Sua grande vantagem é a altíssima velocidade e o baixo overhead, já que não possui os mecanismos de verificação do TCP. Por essa razão, ele é a escolha ideal para aplicações em tempo real e sensíveis a atrasos, como streaming de vídeo, jogos online e chamadas de voz, onde a perda ocasional de um pacote é preferível a uma comunicação lenta e travada.</w:t>
      </w:r>
    </w:p>
    <w:p w14:paraId="12AA9AF2" w14:textId="77777777" w:rsidR="009139CC" w:rsidRPr="00BD1DC8" w:rsidRDefault="009139CC" w:rsidP="000640E6">
      <w:pPr>
        <w:rPr>
          <w:sz w:val="28"/>
          <w:szCs w:val="28"/>
          <w:lang w:eastAsia="pt-BR"/>
        </w:rPr>
      </w:pPr>
    </w:p>
    <w:p w14:paraId="0A238BC8" w14:textId="10A3D1BE" w:rsidR="00A03AD5" w:rsidRDefault="009139CC" w:rsidP="009139CC">
      <w:pPr>
        <w:pStyle w:val="Subttulo"/>
        <w:numPr>
          <w:ilvl w:val="0"/>
          <w:numId w:val="2"/>
        </w:numPr>
        <w:rPr>
          <w:lang w:eastAsia="pt-BR"/>
        </w:rPr>
      </w:pPr>
      <w:r w:rsidRPr="009139CC">
        <w:rPr>
          <w:lang w:eastAsia="pt-BR"/>
        </w:rPr>
        <w:t>Explique os termos Latência, Largura de Banda e Taxa de Dados</w:t>
      </w:r>
    </w:p>
    <w:p w14:paraId="446AB986" w14:textId="77777777" w:rsidR="009139CC" w:rsidRPr="009139CC" w:rsidRDefault="009139CC" w:rsidP="009139CC">
      <w:pPr>
        <w:rPr>
          <w:i/>
          <w:iCs/>
          <w:sz w:val="28"/>
          <w:szCs w:val="28"/>
          <w:lang w:eastAsia="pt-BR"/>
        </w:rPr>
      </w:pPr>
    </w:p>
    <w:p w14:paraId="25B86105" w14:textId="77777777" w:rsidR="00EF639B" w:rsidRDefault="009139CC" w:rsidP="00EF639B">
      <w:pPr>
        <w:rPr>
          <w:rFonts w:ascii="Times New Roman" w:eastAsia="Times New Roman" w:hAnsi="Times New Roman" w:cs="Times New Roman"/>
          <w:b/>
          <w:bCs/>
          <w:kern w:val="0"/>
          <w:sz w:val="24"/>
          <w:szCs w:val="24"/>
          <w:lang w:eastAsia="pt-BR"/>
          <w14:ligatures w14:val="none"/>
        </w:rPr>
      </w:pPr>
      <w:r w:rsidRPr="009139CC">
        <w:rPr>
          <w:i/>
          <w:iCs/>
          <w:sz w:val="28"/>
          <w:szCs w:val="28"/>
          <w:lang w:eastAsia="pt-BR"/>
        </w:rPr>
        <w:t>Resposta</w:t>
      </w:r>
      <w:r>
        <w:rPr>
          <w:i/>
          <w:iCs/>
          <w:sz w:val="28"/>
          <w:szCs w:val="28"/>
          <w:lang w:eastAsia="pt-BR"/>
        </w:rPr>
        <w:t>:</w:t>
      </w:r>
      <w:r w:rsidR="00EF639B" w:rsidRPr="00EF639B">
        <w:rPr>
          <w:rFonts w:ascii="Times New Roman" w:eastAsia="Times New Roman" w:hAnsi="Times New Roman" w:cs="Times New Roman"/>
          <w:b/>
          <w:bCs/>
          <w:kern w:val="0"/>
          <w:sz w:val="24"/>
          <w:szCs w:val="24"/>
          <w:lang w:eastAsia="pt-BR"/>
          <w14:ligatures w14:val="none"/>
        </w:rPr>
        <w:t xml:space="preserve"> </w:t>
      </w:r>
    </w:p>
    <w:p w14:paraId="5AE0D751" w14:textId="1A28AE6E" w:rsidR="00EF639B" w:rsidRPr="00EF639B" w:rsidRDefault="00EF639B" w:rsidP="00EF639B">
      <w:pPr>
        <w:rPr>
          <w:i/>
          <w:iCs/>
          <w:sz w:val="28"/>
          <w:szCs w:val="28"/>
          <w:lang w:eastAsia="pt-BR"/>
        </w:rPr>
      </w:pPr>
      <w:r w:rsidRPr="00EF639B">
        <w:rPr>
          <w:b/>
          <w:bCs/>
          <w:i/>
          <w:iCs/>
          <w:sz w:val="28"/>
          <w:szCs w:val="28"/>
          <w:lang w:eastAsia="pt-BR"/>
        </w:rPr>
        <w:t>Latência</w:t>
      </w:r>
      <w:r w:rsidRPr="00EF639B">
        <w:rPr>
          <w:i/>
          <w:iCs/>
          <w:sz w:val="28"/>
          <w:szCs w:val="28"/>
          <w:lang w:eastAsia="pt-BR"/>
        </w:rPr>
        <w:t xml:space="preserve"> é o tempo que um dado leva para percorrer do ponto de origem até o destino em uma rede. Em outras palavras, é o atraso da transmissão, geralmente medido em milissegundos (</w:t>
      </w:r>
      <w:proofErr w:type="spellStart"/>
      <w:r w:rsidRPr="00EF639B">
        <w:rPr>
          <w:i/>
          <w:iCs/>
          <w:sz w:val="28"/>
          <w:szCs w:val="28"/>
          <w:lang w:eastAsia="pt-BR"/>
        </w:rPr>
        <w:t>ms</w:t>
      </w:r>
      <w:proofErr w:type="spellEnd"/>
      <w:r w:rsidRPr="00EF639B">
        <w:rPr>
          <w:i/>
          <w:iCs/>
          <w:sz w:val="28"/>
          <w:szCs w:val="28"/>
          <w:lang w:eastAsia="pt-BR"/>
        </w:rPr>
        <w:t>).</w:t>
      </w:r>
    </w:p>
    <w:p w14:paraId="7EB11258" w14:textId="77777777" w:rsidR="00EF639B" w:rsidRPr="00EF639B" w:rsidRDefault="00EF639B" w:rsidP="00EF639B">
      <w:pPr>
        <w:rPr>
          <w:i/>
          <w:iCs/>
          <w:sz w:val="28"/>
          <w:szCs w:val="28"/>
          <w:lang w:eastAsia="pt-BR"/>
        </w:rPr>
      </w:pPr>
      <w:r w:rsidRPr="00EF639B">
        <w:rPr>
          <w:b/>
          <w:bCs/>
          <w:i/>
          <w:iCs/>
          <w:sz w:val="28"/>
          <w:szCs w:val="28"/>
          <w:lang w:eastAsia="pt-BR"/>
        </w:rPr>
        <w:t>Largura de banda</w:t>
      </w:r>
      <w:r w:rsidRPr="00EF639B">
        <w:rPr>
          <w:i/>
          <w:iCs/>
          <w:sz w:val="28"/>
          <w:szCs w:val="28"/>
          <w:lang w:eastAsia="pt-BR"/>
        </w:rPr>
        <w:t xml:space="preserve"> é a capacidade máxima que um meio de transmissão tem para transportar dados. Ela indica o "tamanho da estrada" por onde </w:t>
      </w:r>
      <w:r w:rsidRPr="00EF639B">
        <w:rPr>
          <w:i/>
          <w:iCs/>
          <w:sz w:val="28"/>
          <w:szCs w:val="28"/>
          <w:lang w:eastAsia="pt-BR"/>
        </w:rPr>
        <w:lastRenderedPageBreak/>
        <w:t>as informações passam, normalmente medida em bits por segundo (bps), como Mbps ou Gbps.</w:t>
      </w:r>
    </w:p>
    <w:p w14:paraId="6A19A497" w14:textId="77777777" w:rsidR="00EF639B" w:rsidRDefault="00EF639B" w:rsidP="00EF639B">
      <w:pPr>
        <w:rPr>
          <w:i/>
          <w:iCs/>
          <w:sz w:val="28"/>
          <w:szCs w:val="28"/>
          <w:lang w:eastAsia="pt-BR"/>
        </w:rPr>
      </w:pPr>
      <w:r w:rsidRPr="00EF639B">
        <w:rPr>
          <w:b/>
          <w:bCs/>
          <w:i/>
          <w:iCs/>
          <w:sz w:val="28"/>
          <w:szCs w:val="28"/>
          <w:lang w:eastAsia="pt-BR"/>
        </w:rPr>
        <w:t>Taxa de dados</w:t>
      </w:r>
      <w:r w:rsidRPr="00EF639B">
        <w:rPr>
          <w:i/>
          <w:iCs/>
          <w:sz w:val="28"/>
          <w:szCs w:val="28"/>
          <w:lang w:eastAsia="pt-BR"/>
        </w:rPr>
        <w:t xml:space="preserve"> (ou </w:t>
      </w:r>
      <w:proofErr w:type="spellStart"/>
      <w:r w:rsidRPr="00EF639B">
        <w:rPr>
          <w:i/>
          <w:iCs/>
          <w:sz w:val="28"/>
          <w:szCs w:val="28"/>
          <w:lang w:eastAsia="pt-BR"/>
        </w:rPr>
        <w:t>throughput</w:t>
      </w:r>
      <w:proofErr w:type="spellEnd"/>
      <w:r w:rsidRPr="00EF639B">
        <w:rPr>
          <w:i/>
          <w:iCs/>
          <w:sz w:val="28"/>
          <w:szCs w:val="28"/>
          <w:lang w:eastAsia="pt-BR"/>
        </w:rPr>
        <w:t>) é a quantidade real de dados transmitidos em um determinado período de tempo. É o valor efetivo alcançado na prática, que pode ser menor que a largura de banda por causa de interferências, congestionamento ou limitações do sistema.</w:t>
      </w:r>
    </w:p>
    <w:p w14:paraId="61CBA27F" w14:textId="0B88F27D" w:rsidR="009139CC" w:rsidRDefault="002F42BF" w:rsidP="002F42BF">
      <w:pPr>
        <w:pStyle w:val="Subttulo"/>
        <w:numPr>
          <w:ilvl w:val="0"/>
          <w:numId w:val="2"/>
        </w:numPr>
        <w:rPr>
          <w:lang w:eastAsia="pt-BR"/>
        </w:rPr>
      </w:pPr>
      <w:r w:rsidRPr="002F42BF">
        <w:rPr>
          <w:lang w:eastAsia="pt-BR"/>
        </w:rPr>
        <w:t xml:space="preserve">Uma sonda localizada na Lua, a uma distância média de 360.000 km da Terra, precisa transmitir um arquivo de 54 </w:t>
      </w:r>
      <w:proofErr w:type="spellStart"/>
      <w:r w:rsidRPr="002F42BF">
        <w:rPr>
          <w:lang w:eastAsia="pt-BR"/>
        </w:rPr>
        <w:t>MBytes</w:t>
      </w:r>
      <w:proofErr w:type="spellEnd"/>
      <w:r w:rsidRPr="002F42BF">
        <w:rPr>
          <w:lang w:eastAsia="pt-BR"/>
        </w:rPr>
        <w:t xml:space="preserve"> para o centro de controle da NASA. Considerando que o link de comunicação possui uma taxa de transmissão de 2 Mbps e que a velocidade dos sinais é de 3×108 m/s, calcule o tempo necessário para completar a transferência do arquivo.</w:t>
      </w:r>
    </w:p>
    <w:p w14:paraId="577F89BD" w14:textId="77777777" w:rsidR="002F42BF" w:rsidRPr="002F42BF" w:rsidRDefault="002F42BF" w:rsidP="002F42BF">
      <w:pPr>
        <w:rPr>
          <w:sz w:val="28"/>
          <w:szCs w:val="28"/>
          <w:lang w:eastAsia="pt-BR"/>
        </w:rPr>
      </w:pPr>
    </w:p>
    <w:p w14:paraId="5DD1B172" w14:textId="1E7DA465" w:rsidR="00697D3C" w:rsidRPr="00697D3C" w:rsidRDefault="002F42BF" w:rsidP="00077C7B">
      <w:pPr>
        <w:rPr>
          <w:sz w:val="28"/>
          <w:szCs w:val="28"/>
          <w:lang w:eastAsia="pt-BR"/>
        </w:rPr>
      </w:pPr>
      <w:r w:rsidRPr="002F42BF">
        <w:rPr>
          <w:sz w:val="28"/>
          <w:szCs w:val="28"/>
          <w:lang w:eastAsia="pt-BR"/>
        </w:rPr>
        <w:t>Resposta:</w:t>
      </w:r>
      <w:r w:rsidR="000358EF" w:rsidRPr="000358EF">
        <w:rPr>
          <w:rFonts w:ascii="Times New Roman" w:eastAsia="Times New Roman" w:hAnsi="Times New Roman" w:cs="Times New Roman"/>
          <w:kern w:val="0"/>
          <w:sz w:val="24"/>
          <w:szCs w:val="24"/>
          <w:lang w:eastAsia="pt-BR"/>
          <w14:ligatures w14:val="none"/>
        </w:rPr>
        <w:t xml:space="preserve"> </w:t>
      </w:r>
    </w:p>
    <w:p w14:paraId="43C0D49C" w14:textId="301D5315" w:rsidR="009139CC" w:rsidRDefault="00077C7B" w:rsidP="00697D3C">
      <w:pPr>
        <w:rPr>
          <w:sz w:val="28"/>
          <w:szCs w:val="28"/>
          <w:lang w:eastAsia="pt-BR"/>
        </w:rPr>
      </w:pPr>
      <w:r w:rsidRPr="00077C7B">
        <w:rPr>
          <w:noProof/>
          <w:sz w:val="28"/>
          <w:szCs w:val="28"/>
          <w:lang w:eastAsia="pt-BR"/>
        </w:rPr>
        <w:drawing>
          <wp:inline distT="0" distB="0" distL="0" distR="0" wp14:anchorId="20786DA2" wp14:editId="47129E6B">
            <wp:extent cx="4305901" cy="952633"/>
            <wp:effectExtent l="0" t="0" r="0" b="0"/>
            <wp:docPr id="207999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9179" name=""/>
                    <pic:cNvPicPr/>
                  </pic:nvPicPr>
                  <pic:blipFill>
                    <a:blip r:embed="rId6"/>
                    <a:stretch>
                      <a:fillRect/>
                    </a:stretch>
                  </pic:blipFill>
                  <pic:spPr>
                    <a:xfrm>
                      <a:off x="0" y="0"/>
                      <a:ext cx="4305901" cy="952633"/>
                    </a:xfrm>
                    <a:prstGeom prst="rect">
                      <a:avLst/>
                    </a:prstGeom>
                  </pic:spPr>
                </pic:pic>
              </a:graphicData>
            </a:graphic>
          </wp:inline>
        </w:drawing>
      </w:r>
    </w:p>
    <w:p w14:paraId="26E26020" w14:textId="4CBD0883" w:rsidR="00077C7B" w:rsidRPr="003C7A20" w:rsidRDefault="003C7A20" w:rsidP="00697D3C">
      <w:pPr>
        <w:rPr>
          <w:sz w:val="28"/>
          <w:szCs w:val="28"/>
          <w:lang w:eastAsia="pt-BR"/>
        </w:rPr>
      </w:pPr>
      <w:r w:rsidRPr="003C7A20">
        <w:rPr>
          <w:sz w:val="28"/>
          <w:szCs w:val="28"/>
          <w:lang w:eastAsia="pt-BR"/>
        </w:rPr>
        <w:t>432 × 10^6 bits = 432.000.000 bits</w:t>
      </w:r>
    </w:p>
    <w:p w14:paraId="547960B4" w14:textId="284EA1E8" w:rsidR="00495124" w:rsidRDefault="003C7A20" w:rsidP="00495124">
      <w:pPr>
        <w:rPr>
          <w:rFonts w:ascii="Times New Roman" w:eastAsia="Times New Roman" w:hAnsi="Times New Roman" w:cs="Times New Roman"/>
          <w:kern w:val="0"/>
          <w:sz w:val="24"/>
          <w:szCs w:val="24"/>
          <w:lang w:eastAsia="pt-BR"/>
          <w14:ligatures w14:val="none"/>
        </w:rPr>
      </w:pPr>
      <w:r w:rsidRPr="003C7A20">
        <w:rPr>
          <w:rFonts w:ascii="Times New Roman" w:eastAsia="Times New Roman" w:hAnsi="Times New Roman" w:cs="Times New Roman"/>
          <w:noProof/>
          <w:kern w:val="0"/>
          <w:sz w:val="24"/>
          <w:szCs w:val="24"/>
          <w:lang w:eastAsia="pt-BR"/>
          <w14:ligatures w14:val="none"/>
        </w:rPr>
        <w:drawing>
          <wp:inline distT="0" distB="0" distL="0" distR="0" wp14:anchorId="6BA5F6A1" wp14:editId="58F364EA">
            <wp:extent cx="3077004" cy="685896"/>
            <wp:effectExtent l="0" t="0" r="0" b="0"/>
            <wp:docPr id="16323914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1424" name=""/>
                    <pic:cNvPicPr/>
                  </pic:nvPicPr>
                  <pic:blipFill>
                    <a:blip r:embed="rId7"/>
                    <a:stretch>
                      <a:fillRect/>
                    </a:stretch>
                  </pic:blipFill>
                  <pic:spPr>
                    <a:xfrm>
                      <a:off x="0" y="0"/>
                      <a:ext cx="3077004" cy="685896"/>
                    </a:xfrm>
                    <a:prstGeom prst="rect">
                      <a:avLst/>
                    </a:prstGeom>
                  </pic:spPr>
                </pic:pic>
              </a:graphicData>
            </a:graphic>
          </wp:inline>
        </w:drawing>
      </w:r>
    </w:p>
    <w:p w14:paraId="42BCC70E" w14:textId="52FE4D76" w:rsidR="00E14CE6" w:rsidRDefault="00E14CE6" w:rsidP="00495124">
      <w:pPr>
        <w:rPr>
          <w:rFonts w:ascii="Times New Roman" w:eastAsia="Times New Roman" w:hAnsi="Times New Roman" w:cs="Times New Roman"/>
          <w:kern w:val="0"/>
          <w:sz w:val="24"/>
          <w:szCs w:val="24"/>
          <w:lang w:eastAsia="pt-BR"/>
          <w14:ligatures w14:val="none"/>
        </w:rPr>
      </w:pPr>
      <w:r w:rsidRPr="00E14CE6">
        <w:rPr>
          <w:rFonts w:ascii="Times New Roman" w:eastAsia="Times New Roman" w:hAnsi="Times New Roman" w:cs="Times New Roman"/>
          <w:noProof/>
          <w:kern w:val="0"/>
          <w:sz w:val="24"/>
          <w:szCs w:val="24"/>
          <w:lang w:eastAsia="pt-BR"/>
          <w14:ligatures w14:val="none"/>
        </w:rPr>
        <w:drawing>
          <wp:inline distT="0" distB="0" distL="0" distR="0" wp14:anchorId="00EE7BDE" wp14:editId="58129883">
            <wp:extent cx="2886478" cy="676369"/>
            <wp:effectExtent l="0" t="0" r="9525" b="9525"/>
            <wp:docPr id="673091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91362" name=""/>
                    <pic:cNvPicPr/>
                  </pic:nvPicPr>
                  <pic:blipFill>
                    <a:blip r:embed="rId8"/>
                    <a:stretch>
                      <a:fillRect/>
                    </a:stretch>
                  </pic:blipFill>
                  <pic:spPr>
                    <a:xfrm>
                      <a:off x="0" y="0"/>
                      <a:ext cx="2886478" cy="676369"/>
                    </a:xfrm>
                    <a:prstGeom prst="rect">
                      <a:avLst/>
                    </a:prstGeom>
                  </pic:spPr>
                </pic:pic>
              </a:graphicData>
            </a:graphic>
          </wp:inline>
        </w:drawing>
      </w:r>
    </w:p>
    <w:p w14:paraId="1319C7C9" w14:textId="5BE2959D" w:rsidR="00E14CE6" w:rsidRDefault="00E14CE6" w:rsidP="00495124">
      <w:pPr>
        <w:rPr>
          <w:rFonts w:ascii="Times New Roman" w:eastAsia="Times New Roman" w:hAnsi="Times New Roman" w:cs="Times New Roman"/>
          <w:kern w:val="0"/>
          <w:sz w:val="24"/>
          <w:szCs w:val="24"/>
          <w:lang w:eastAsia="pt-BR"/>
          <w14:ligatures w14:val="none"/>
        </w:rPr>
      </w:pPr>
      <w:r w:rsidRPr="00E14CE6">
        <w:rPr>
          <w:rFonts w:ascii="Times New Roman" w:eastAsia="Times New Roman" w:hAnsi="Times New Roman" w:cs="Times New Roman"/>
          <w:noProof/>
          <w:kern w:val="0"/>
          <w:sz w:val="24"/>
          <w:szCs w:val="24"/>
          <w:lang w:eastAsia="pt-BR"/>
          <w14:ligatures w14:val="none"/>
        </w:rPr>
        <w:drawing>
          <wp:inline distT="0" distB="0" distL="0" distR="0" wp14:anchorId="1E927F54" wp14:editId="3950389A">
            <wp:extent cx="5400040" cy="725805"/>
            <wp:effectExtent l="0" t="0" r="0" b="0"/>
            <wp:docPr id="10757210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1072" name=""/>
                    <pic:cNvPicPr/>
                  </pic:nvPicPr>
                  <pic:blipFill>
                    <a:blip r:embed="rId9"/>
                    <a:stretch>
                      <a:fillRect/>
                    </a:stretch>
                  </pic:blipFill>
                  <pic:spPr>
                    <a:xfrm>
                      <a:off x="0" y="0"/>
                      <a:ext cx="5400040" cy="725805"/>
                    </a:xfrm>
                    <a:prstGeom prst="rect">
                      <a:avLst/>
                    </a:prstGeom>
                  </pic:spPr>
                </pic:pic>
              </a:graphicData>
            </a:graphic>
          </wp:inline>
        </w:drawing>
      </w:r>
    </w:p>
    <w:p w14:paraId="4D21A88C" w14:textId="77777777" w:rsidR="00E14CE6" w:rsidRDefault="00E14CE6" w:rsidP="00495124">
      <w:pPr>
        <w:rPr>
          <w:rFonts w:ascii="Times New Roman" w:eastAsia="Times New Roman" w:hAnsi="Times New Roman" w:cs="Times New Roman"/>
          <w:kern w:val="0"/>
          <w:sz w:val="24"/>
          <w:szCs w:val="24"/>
          <w:lang w:eastAsia="pt-BR"/>
          <w14:ligatures w14:val="none"/>
        </w:rPr>
      </w:pPr>
    </w:p>
    <w:p w14:paraId="71E34667" w14:textId="77777777" w:rsidR="00495124" w:rsidRPr="00495124" w:rsidRDefault="00495124" w:rsidP="00495124">
      <w:pPr>
        <w:rPr>
          <w:rFonts w:ascii="Times New Roman" w:eastAsia="Times New Roman" w:hAnsi="Times New Roman" w:cs="Times New Roman"/>
          <w:kern w:val="0"/>
          <w:sz w:val="24"/>
          <w:szCs w:val="24"/>
          <w:lang w:eastAsia="pt-BR"/>
          <w14:ligatures w14:val="none"/>
        </w:rPr>
      </w:pPr>
    </w:p>
    <w:p w14:paraId="6BDBF2F4" w14:textId="6DBCCCEC" w:rsidR="001F0C76" w:rsidRPr="001F0C76" w:rsidRDefault="001F0C76" w:rsidP="00495124"/>
    <w:p w14:paraId="5DA0756F" w14:textId="77777777" w:rsidR="00AC3D73" w:rsidRPr="00C95441" w:rsidRDefault="00AC3D73" w:rsidP="00C95441">
      <w:pPr>
        <w:rPr>
          <w:sz w:val="28"/>
          <w:szCs w:val="28"/>
        </w:rPr>
      </w:pPr>
    </w:p>
    <w:p w14:paraId="4C8A4FF5" w14:textId="700354DF" w:rsidR="001C3CD8" w:rsidRDefault="001C3CD8" w:rsidP="001C3CD8"/>
    <w:p w14:paraId="457B1EBD" w14:textId="77777777" w:rsidR="000151C2" w:rsidRPr="001C3CD8" w:rsidRDefault="000151C2" w:rsidP="001C3CD8"/>
    <w:p w14:paraId="6C12C760" w14:textId="77777777" w:rsidR="001C3CD8" w:rsidRPr="001C3CD8" w:rsidRDefault="001C3CD8" w:rsidP="001C3CD8"/>
    <w:p w14:paraId="2DDEE2BD" w14:textId="77777777" w:rsidR="00782FFA" w:rsidRPr="00782FFA" w:rsidRDefault="00782FFA" w:rsidP="00782FFA">
      <w:pPr>
        <w:rPr>
          <w:rStyle w:val="nfase"/>
          <w:rFonts w:eastAsiaTheme="majorEastAsia" w:cstheme="majorBidi"/>
          <w:i w:val="0"/>
          <w:iCs w:val="0"/>
          <w:color w:val="595959" w:themeColor="text1" w:themeTint="A6"/>
          <w:spacing w:val="15"/>
          <w:sz w:val="28"/>
          <w:szCs w:val="28"/>
        </w:rPr>
      </w:pPr>
    </w:p>
    <w:p w14:paraId="64539B16" w14:textId="77777777" w:rsidR="004F292A" w:rsidRPr="004F292A" w:rsidRDefault="004F292A" w:rsidP="004F292A">
      <w:pPr>
        <w:rPr>
          <w:rStyle w:val="nfase"/>
          <w:i w:val="0"/>
          <w:iCs w:val="0"/>
          <w:sz w:val="28"/>
          <w:szCs w:val="28"/>
        </w:rPr>
      </w:pPr>
    </w:p>
    <w:sectPr w:rsidR="004F292A" w:rsidRPr="004F29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372"/>
    <w:multiLevelType w:val="multilevel"/>
    <w:tmpl w:val="4CE8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46877"/>
    <w:multiLevelType w:val="hybridMultilevel"/>
    <w:tmpl w:val="77A8FC04"/>
    <w:lvl w:ilvl="0" w:tplc="644AE032">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9A86840"/>
    <w:multiLevelType w:val="hybridMultilevel"/>
    <w:tmpl w:val="B5784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27A4C06"/>
    <w:multiLevelType w:val="hybridMultilevel"/>
    <w:tmpl w:val="7792B03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9F39C4"/>
    <w:multiLevelType w:val="hybridMultilevel"/>
    <w:tmpl w:val="B5784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D790108"/>
    <w:multiLevelType w:val="multilevel"/>
    <w:tmpl w:val="6090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2D09C0"/>
    <w:multiLevelType w:val="hybridMultilevel"/>
    <w:tmpl w:val="B5784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3A42EA9"/>
    <w:multiLevelType w:val="multilevel"/>
    <w:tmpl w:val="AB6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57E1D"/>
    <w:multiLevelType w:val="multilevel"/>
    <w:tmpl w:val="D49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32056">
    <w:abstractNumId w:val="1"/>
  </w:num>
  <w:num w:numId="2" w16cid:durableId="421537329">
    <w:abstractNumId w:val="3"/>
  </w:num>
  <w:num w:numId="3" w16cid:durableId="1036387405">
    <w:abstractNumId w:val="2"/>
  </w:num>
  <w:num w:numId="4" w16cid:durableId="807014750">
    <w:abstractNumId w:val="6"/>
  </w:num>
  <w:num w:numId="5" w16cid:durableId="300579427">
    <w:abstractNumId w:val="5"/>
  </w:num>
  <w:num w:numId="6" w16cid:durableId="102461683">
    <w:abstractNumId w:val="0"/>
  </w:num>
  <w:num w:numId="7" w16cid:durableId="1268658066">
    <w:abstractNumId w:val="4"/>
  </w:num>
  <w:num w:numId="8" w16cid:durableId="1112363098">
    <w:abstractNumId w:val="8"/>
  </w:num>
  <w:num w:numId="9" w16cid:durableId="1506238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5E"/>
    <w:rsid w:val="000151C2"/>
    <w:rsid w:val="000358EF"/>
    <w:rsid w:val="000640E6"/>
    <w:rsid w:val="00077C7B"/>
    <w:rsid w:val="000A017D"/>
    <w:rsid w:val="001C3CD8"/>
    <w:rsid w:val="001F0C76"/>
    <w:rsid w:val="0020740F"/>
    <w:rsid w:val="0022305E"/>
    <w:rsid w:val="00275684"/>
    <w:rsid w:val="0029353D"/>
    <w:rsid w:val="002F42BF"/>
    <w:rsid w:val="003869BE"/>
    <w:rsid w:val="003C7A20"/>
    <w:rsid w:val="003F6A7E"/>
    <w:rsid w:val="00495124"/>
    <w:rsid w:val="004F292A"/>
    <w:rsid w:val="004F5938"/>
    <w:rsid w:val="005D2B85"/>
    <w:rsid w:val="005D44B5"/>
    <w:rsid w:val="00622E05"/>
    <w:rsid w:val="0062430A"/>
    <w:rsid w:val="006872F3"/>
    <w:rsid w:val="00697D3C"/>
    <w:rsid w:val="006D6C77"/>
    <w:rsid w:val="006F1309"/>
    <w:rsid w:val="0074289C"/>
    <w:rsid w:val="00782FFA"/>
    <w:rsid w:val="007911AC"/>
    <w:rsid w:val="00802857"/>
    <w:rsid w:val="00821B38"/>
    <w:rsid w:val="008A1F1B"/>
    <w:rsid w:val="008D5B91"/>
    <w:rsid w:val="00903D8F"/>
    <w:rsid w:val="009139CC"/>
    <w:rsid w:val="00951B0A"/>
    <w:rsid w:val="009A60CB"/>
    <w:rsid w:val="009E6050"/>
    <w:rsid w:val="00A03AD5"/>
    <w:rsid w:val="00AC3D73"/>
    <w:rsid w:val="00B73E8D"/>
    <w:rsid w:val="00BD1DC8"/>
    <w:rsid w:val="00C56ADB"/>
    <w:rsid w:val="00C95441"/>
    <w:rsid w:val="00DD7E41"/>
    <w:rsid w:val="00E03F77"/>
    <w:rsid w:val="00E10AA8"/>
    <w:rsid w:val="00E14CE6"/>
    <w:rsid w:val="00EF639B"/>
    <w:rsid w:val="00F25E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F7CA"/>
  <w15:chartTrackingRefBased/>
  <w15:docId w15:val="{9C119F7E-E7DB-40EC-8639-A47A42ED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23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23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230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230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230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230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230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230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230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2305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2305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2305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2305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2305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230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230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230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2305E"/>
    <w:rPr>
      <w:rFonts w:eastAsiaTheme="majorEastAsia" w:cstheme="majorBidi"/>
      <w:color w:val="272727" w:themeColor="text1" w:themeTint="D8"/>
    </w:rPr>
  </w:style>
  <w:style w:type="paragraph" w:styleId="Ttulo">
    <w:name w:val="Title"/>
    <w:basedOn w:val="Normal"/>
    <w:next w:val="Normal"/>
    <w:link w:val="TtuloChar"/>
    <w:uiPriority w:val="10"/>
    <w:qFormat/>
    <w:rsid w:val="00223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230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230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230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2305E"/>
    <w:pPr>
      <w:spacing w:before="160"/>
      <w:jc w:val="center"/>
    </w:pPr>
    <w:rPr>
      <w:i/>
      <w:iCs/>
      <w:color w:val="404040" w:themeColor="text1" w:themeTint="BF"/>
    </w:rPr>
  </w:style>
  <w:style w:type="character" w:customStyle="1" w:styleId="CitaoChar">
    <w:name w:val="Citação Char"/>
    <w:basedOn w:val="Fontepargpadro"/>
    <w:link w:val="Citao"/>
    <w:uiPriority w:val="29"/>
    <w:rsid w:val="0022305E"/>
    <w:rPr>
      <w:i/>
      <w:iCs/>
      <w:color w:val="404040" w:themeColor="text1" w:themeTint="BF"/>
    </w:rPr>
  </w:style>
  <w:style w:type="paragraph" w:styleId="PargrafodaLista">
    <w:name w:val="List Paragraph"/>
    <w:basedOn w:val="Normal"/>
    <w:uiPriority w:val="34"/>
    <w:qFormat/>
    <w:rsid w:val="0022305E"/>
    <w:pPr>
      <w:ind w:left="720"/>
      <w:contextualSpacing/>
    </w:pPr>
  </w:style>
  <w:style w:type="character" w:styleId="nfaseIntensa">
    <w:name w:val="Intense Emphasis"/>
    <w:basedOn w:val="Fontepargpadro"/>
    <w:uiPriority w:val="21"/>
    <w:qFormat/>
    <w:rsid w:val="0022305E"/>
    <w:rPr>
      <w:i/>
      <w:iCs/>
      <w:color w:val="2F5496" w:themeColor="accent1" w:themeShade="BF"/>
    </w:rPr>
  </w:style>
  <w:style w:type="paragraph" w:styleId="CitaoIntensa">
    <w:name w:val="Intense Quote"/>
    <w:basedOn w:val="Normal"/>
    <w:next w:val="Normal"/>
    <w:link w:val="CitaoIntensaChar"/>
    <w:uiPriority w:val="30"/>
    <w:qFormat/>
    <w:rsid w:val="00223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2305E"/>
    <w:rPr>
      <w:i/>
      <w:iCs/>
      <w:color w:val="2F5496" w:themeColor="accent1" w:themeShade="BF"/>
    </w:rPr>
  </w:style>
  <w:style w:type="character" w:styleId="RefernciaIntensa">
    <w:name w:val="Intense Reference"/>
    <w:basedOn w:val="Fontepargpadro"/>
    <w:uiPriority w:val="32"/>
    <w:qFormat/>
    <w:rsid w:val="0022305E"/>
    <w:rPr>
      <w:b/>
      <w:bCs/>
      <w:smallCaps/>
      <w:color w:val="2F5496" w:themeColor="accent1" w:themeShade="BF"/>
      <w:spacing w:val="5"/>
    </w:rPr>
  </w:style>
  <w:style w:type="character" w:styleId="Refdecomentrio">
    <w:name w:val="annotation reference"/>
    <w:basedOn w:val="Fontepargpadro"/>
    <w:uiPriority w:val="99"/>
    <w:semiHidden/>
    <w:unhideWhenUsed/>
    <w:rsid w:val="004F292A"/>
    <w:rPr>
      <w:sz w:val="16"/>
      <w:szCs w:val="16"/>
    </w:rPr>
  </w:style>
  <w:style w:type="paragraph" w:styleId="Textodecomentrio">
    <w:name w:val="annotation text"/>
    <w:basedOn w:val="Normal"/>
    <w:link w:val="TextodecomentrioChar"/>
    <w:uiPriority w:val="99"/>
    <w:semiHidden/>
    <w:unhideWhenUsed/>
    <w:rsid w:val="004F292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F292A"/>
    <w:rPr>
      <w:sz w:val="20"/>
      <w:szCs w:val="20"/>
    </w:rPr>
  </w:style>
  <w:style w:type="paragraph" w:styleId="Assuntodocomentrio">
    <w:name w:val="annotation subject"/>
    <w:basedOn w:val="Textodecomentrio"/>
    <w:next w:val="Textodecomentrio"/>
    <w:link w:val="AssuntodocomentrioChar"/>
    <w:uiPriority w:val="99"/>
    <w:semiHidden/>
    <w:unhideWhenUsed/>
    <w:rsid w:val="004F292A"/>
    <w:rPr>
      <w:b/>
      <w:bCs/>
    </w:rPr>
  </w:style>
  <w:style w:type="character" w:customStyle="1" w:styleId="AssuntodocomentrioChar">
    <w:name w:val="Assunto do comentário Char"/>
    <w:basedOn w:val="TextodecomentrioChar"/>
    <w:link w:val="Assuntodocomentrio"/>
    <w:uiPriority w:val="99"/>
    <w:semiHidden/>
    <w:rsid w:val="004F292A"/>
    <w:rPr>
      <w:b/>
      <w:bCs/>
      <w:sz w:val="20"/>
      <w:szCs w:val="20"/>
    </w:rPr>
  </w:style>
  <w:style w:type="character" w:styleId="nfase">
    <w:name w:val="Emphasis"/>
    <w:basedOn w:val="Fontepargpadro"/>
    <w:uiPriority w:val="20"/>
    <w:qFormat/>
    <w:rsid w:val="004F292A"/>
    <w:rPr>
      <w:i/>
      <w:iCs/>
    </w:rPr>
  </w:style>
  <w:style w:type="paragraph" w:styleId="NormalWeb">
    <w:name w:val="Normal (Web)"/>
    <w:basedOn w:val="Normal"/>
    <w:uiPriority w:val="99"/>
    <w:semiHidden/>
    <w:unhideWhenUsed/>
    <w:rsid w:val="000151C2"/>
    <w:rPr>
      <w:rFonts w:ascii="Times New Roman" w:hAnsi="Times New Roman" w:cs="Times New Roman"/>
      <w:sz w:val="24"/>
      <w:szCs w:val="24"/>
    </w:rPr>
  </w:style>
  <w:style w:type="character" w:styleId="nfaseSutil">
    <w:name w:val="Subtle Emphasis"/>
    <w:basedOn w:val="Fontepargpadro"/>
    <w:uiPriority w:val="19"/>
    <w:qFormat/>
    <w:rsid w:val="0062430A"/>
    <w:rPr>
      <w:i/>
      <w:iCs/>
      <w:color w:val="404040" w:themeColor="text1" w:themeTint="BF"/>
    </w:rPr>
  </w:style>
  <w:style w:type="character" w:customStyle="1" w:styleId="katex-mathml">
    <w:name w:val="katex-mathml"/>
    <w:basedOn w:val="Fontepargpadro"/>
    <w:rsid w:val="009E6050"/>
  </w:style>
  <w:style w:type="character" w:customStyle="1" w:styleId="mord">
    <w:name w:val="mord"/>
    <w:basedOn w:val="Fontepargpadro"/>
    <w:rsid w:val="009E6050"/>
  </w:style>
  <w:style w:type="character" w:customStyle="1" w:styleId="mbin">
    <w:name w:val="mbin"/>
    <w:basedOn w:val="Fontepargpadro"/>
    <w:rsid w:val="009E6050"/>
  </w:style>
  <w:style w:type="character" w:styleId="TextodoEspaoReservado">
    <w:name w:val="Placeholder Text"/>
    <w:basedOn w:val="Fontepargpadro"/>
    <w:uiPriority w:val="99"/>
    <w:semiHidden/>
    <w:rsid w:val="00697D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8</Pages>
  <Words>1485</Words>
  <Characters>8024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Júlio César</dc:creator>
  <cp:keywords/>
  <dc:description/>
  <cp:lastModifiedBy>Júlio César</cp:lastModifiedBy>
  <cp:revision>34</cp:revision>
  <dcterms:created xsi:type="dcterms:W3CDTF">2025-09-09T21:30:00Z</dcterms:created>
  <dcterms:modified xsi:type="dcterms:W3CDTF">2025-09-10T02:48:00Z</dcterms:modified>
</cp:coreProperties>
</file>