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A5C4E" w:rsidP="007A5C4E" w:rsidRDefault="007A5C4E" w14:paraId="3CAB8E69" w14:textId="5F7AB004">
      <w:pPr>
        <w:rPr>
          <w:rFonts w:ascii="Times New Roman" w:hAnsi="Times New Roman" w:eastAsia="Times New Roman" w:cs="Times New Roman"/>
          <w:b w:val="1"/>
          <w:bCs w:val="1"/>
          <w:color w:val="0E101A"/>
          <w:kern w:val="0"/>
          <w14:ligatures w14:val="none"/>
        </w:rPr>
      </w:pPr>
      <w:commentRangeStart w:id="1954954342"/>
      <w:r w:rsidR="007A5C4E">
        <w:rPr>
          <w:rFonts w:ascii="Times New Roman" w:hAnsi="Times New Roman" w:eastAsia="Times New Roman" w:cs="Times New Roman"/>
          <w:b w:val="1"/>
          <w:bCs w:val="1"/>
          <w:color w:val="0E101A"/>
          <w:kern w:val="0"/>
          <w14:ligatures w14:val="none"/>
        </w:rPr>
        <w:t>DON’T HAVE A REAL TITLE YET</w:t>
      </w:r>
      <w:commentRangeEnd w:id="1954954342"/>
      <w:r>
        <w:rPr>
          <w:rStyle w:val="CommentReference"/>
        </w:rPr>
        <w:commentReference w:id="1954954342"/>
      </w:r>
    </w:p>
    <w:p w:rsidR="007A5C4E" w:rsidP="007A5C4E" w:rsidRDefault="007A5C4E" w14:paraId="41ED8C42" w14:textId="77777777">
      <w:pPr>
        <w:rPr>
          <w:rFonts w:ascii="Times New Roman" w:hAnsi="Times New Roman" w:eastAsia="Times New Roman" w:cs="Times New Roman"/>
          <w:b/>
          <w:bCs/>
          <w:color w:val="0E101A"/>
          <w:kern w:val="0"/>
          <w14:ligatures w14:val="none"/>
        </w:rPr>
      </w:pPr>
    </w:p>
    <w:p w:rsidRPr="007A5C4E" w:rsidR="007A5C4E" w:rsidP="007A5C4E" w:rsidRDefault="007A5C4E" w14:paraId="2423C408" w14:textId="14633316">
      <w:pPr>
        <w:rPr>
          <w:rFonts w:ascii="Times New Roman" w:hAnsi="Times New Roman" w:eastAsia="Times New Roman" w:cs="Times New Roman"/>
          <w:b/>
          <w:bCs/>
          <w:color w:val="0E101A"/>
          <w:kern w:val="0"/>
          <w14:ligatures w14:val="none"/>
        </w:rPr>
      </w:pPr>
      <w:r w:rsidRPr="007A5C4E">
        <w:rPr>
          <w:rFonts w:ascii="Times New Roman" w:hAnsi="Times New Roman" w:eastAsia="Times New Roman" w:cs="Times New Roman"/>
          <w:b/>
          <w:bCs/>
          <w:color w:val="0E101A"/>
          <w:kern w:val="0"/>
          <w14:ligatures w14:val="none"/>
        </w:rPr>
        <w:t>Our Goal</w:t>
      </w:r>
    </w:p>
    <w:p w:rsidRPr="007A5C4E" w:rsidR="007A5C4E" w:rsidP="007A5C4E" w:rsidRDefault="007A5C4E" w14:paraId="0B2439EE" w14:textId="77777777">
      <w:p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color w:val="0E101A"/>
          <w:kern w:val="0"/>
          <w14:ligatures w14:val="none"/>
        </w:rPr>
        <w:t>We intend to conduct a scoping review and evidence gap map of school-based interventions oriented to improve the mental health of students and/or teachers.</w:t>
      </w:r>
    </w:p>
    <w:p w:rsidRPr="007A5C4E" w:rsidR="007A5C4E" w:rsidP="007A5C4E" w:rsidRDefault="007A5C4E" w14:paraId="07CF1CD5" w14:textId="77777777">
      <w:pPr>
        <w:rPr>
          <w:rFonts w:ascii="Times New Roman" w:hAnsi="Times New Roman" w:eastAsia="Times New Roman" w:cs="Times New Roman"/>
          <w:color w:val="0E101A"/>
          <w:kern w:val="0"/>
          <w14:ligatures w14:val="none"/>
        </w:rPr>
      </w:pPr>
    </w:p>
    <w:p w:rsidRPr="007A5C4E" w:rsidR="007A5C4E" w:rsidP="007A5C4E" w:rsidRDefault="007A5C4E" w14:paraId="2F91C1CA" w14:textId="1DB894F8">
      <w:pPr>
        <w:rPr>
          <w:rFonts w:ascii="Times New Roman" w:hAnsi="Times New Roman" w:eastAsia="Times New Roman" w:cs="Times New Roman"/>
          <w:b/>
          <w:bCs/>
          <w:color w:val="0E101A"/>
          <w:kern w:val="0"/>
          <w14:ligatures w14:val="none"/>
        </w:rPr>
      </w:pPr>
      <w:r w:rsidRPr="007A5C4E">
        <w:rPr>
          <w:rFonts w:ascii="Times New Roman" w:hAnsi="Times New Roman" w:eastAsia="Times New Roman" w:cs="Times New Roman"/>
          <w:b/>
          <w:bCs/>
          <w:color w:val="0E101A"/>
          <w:kern w:val="0"/>
          <w14:ligatures w14:val="none"/>
        </w:rPr>
        <w:t>PICO</w:t>
      </w:r>
    </w:p>
    <w:p w:rsidRPr="007A5C4E" w:rsidR="007A5C4E" w:rsidP="007A5C4E" w:rsidRDefault="007A5C4E" w14:paraId="05C434E2" w14:textId="076A3535">
      <w:pPr>
        <w:rPr>
          <w:rFonts w:ascii="Times New Roman" w:hAnsi="Times New Roman" w:eastAsia="Times New Roman" w:cs="Times New Roman"/>
          <w:color w:val="0E101A"/>
          <w:kern w:val="0"/>
          <w14:ligatures w14:val="none"/>
        </w:rPr>
      </w:pPr>
      <w:r w:rsidRPr="007A5C4E" w:rsidR="007A5C4E">
        <w:rPr>
          <w:rFonts w:ascii="Times New Roman" w:hAnsi="Times New Roman" w:eastAsia="Times New Roman" w:cs="Times New Roman"/>
          <w:color w:val="0E101A"/>
          <w:kern w:val="0"/>
          <w:u w:val="single"/>
          <w14:ligatures w14:val="none"/>
        </w:rPr>
        <w:t>Population</w:t>
      </w:r>
      <w:r w:rsidRPr="007A5C4E" w:rsidR="007A5C4E">
        <w:rPr>
          <w:rFonts w:ascii="Times New Roman" w:hAnsi="Times New Roman" w:eastAsia="Times New Roman" w:cs="Times New Roman"/>
          <w:color w:val="0E101A"/>
          <w:kern w:val="0"/>
          <w14:ligatures w14:val="none"/>
        </w:rPr>
        <w:t xml:space="preserve">: K-12 students and </w:t>
      </w:r>
      <w:commentRangeStart w:id="2020806574"/>
      <w:commentRangeStart w:id="926296593"/>
      <w:r w:rsidRPr="007A5C4E" w:rsidR="007A5C4E">
        <w:rPr>
          <w:rFonts w:ascii="Times New Roman" w:hAnsi="Times New Roman" w:eastAsia="Times New Roman" w:cs="Times New Roman"/>
          <w:color w:val="0E101A"/>
          <w:kern w:val="0"/>
          <w14:ligatures w14:val="none"/>
        </w:rPr>
        <w:t>teacher</w:t>
      </w:r>
      <w:r w:rsidRPr="007A5C4E" w:rsidR="475CAF07">
        <w:rPr>
          <w:rFonts w:ascii="Times New Roman" w:hAnsi="Times New Roman" w:eastAsia="Times New Roman" w:cs="Times New Roman"/>
          <w:color w:val="0E101A"/>
          <w:kern w:val="0"/>
          <w14:ligatures w14:val="none"/>
        </w:rPr>
        <w:t xml:space="preserve"> </w:t>
      </w:r>
      <w:commentRangeEnd w:id="2020806574"/>
      <w:r>
        <w:rPr>
          <w:rStyle w:val="CommentReference"/>
        </w:rPr>
        <w:commentReference w:id="2020806574"/>
      </w:r>
      <w:commentRangeEnd w:id="926296593"/>
      <w:r>
        <w:rPr>
          <w:rStyle w:val="CommentReference"/>
        </w:rPr>
        <w:commentReference w:id="926296593"/>
      </w:r>
      <w:r w:rsidRPr="007A5C4E" w:rsidR="475CAF07">
        <w:rPr>
          <w:rFonts w:ascii="Times New Roman" w:hAnsi="Times New Roman" w:eastAsia="Times New Roman" w:cs="Times New Roman"/>
          <w:color w:val="0E101A"/>
          <w:kern w:val="0"/>
          <w14:ligatures w14:val="none"/>
        </w:rPr>
        <w:t xml:space="preserve">(primary studies, no review, no meta, no research synthesis, no other language than </w:t>
      </w:r>
      <w:r w:rsidRPr="007A5C4E" w:rsidR="52B594B3">
        <w:rPr>
          <w:rFonts w:ascii="Times New Roman" w:hAnsi="Times New Roman" w:eastAsia="Times New Roman" w:cs="Times New Roman"/>
          <w:color w:val="0E101A"/>
          <w:kern w:val="0"/>
          <w14:ligatures w14:val="none"/>
        </w:rPr>
        <w:t>English</w:t>
      </w:r>
      <w:r w:rsidRPr="007A5C4E" w:rsidR="475CAF07">
        <w:rPr>
          <w:rFonts w:ascii="Times New Roman" w:hAnsi="Times New Roman" w:eastAsia="Times New Roman" w:cs="Times New Roman"/>
          <w:color w:val="0E101A"/>
          <w:kern w:val="0"/>
          <w14:ligatures w14:val="none"/>
        </w:rPr>
        <w:t>)</w:t>
      </w:r>
    </w:p>
    <w:p w:rsidRPr="007A5C4E" w:rsidR="007A5C4E" w:rsidP="007A5C4E" w:rsidRDefault="007A5C4E" w14:paraId="532D750D" w14:textId="77777777">
      <w:pPr>
        <w:rPr>
          <w:rFonts w:ascii="Times New Roman" w:hAnsi="Times New Roman" w:eastAsia="Times New Roman" w:cs="Times New Roman"/>
          <w:color w:val="0E101A"/>
          <w:kern w:val="0"/>
          <w14:ligatures w14:val="none"/>
        </w:rPr>
      </w:pPr>
      <w:r w:rsidRPr="007A5C4E" w:rsidR="007A5C4E">
        <w:rPr>
          <w:rFonts w:ascii="Times New Roman" w:hAnsi="Times New Roman" w:eastAsia="Times New Roman" w:cs="Times New Roman"/>
          <w:color w:val="0E101A"/>
          <w:kern w:val="0"/>
          <w:u w:val="single"/>
          <w14:ligatures w14:val="none"/>
        </w:rPr>
        <w:t>Interventions</w:t>
      </w:r>
      <w:r w:rsidRPr="007A5C4E" w:rsidR="007A5C4E">
        <w:rPr>
          <w:rFonts w:ascii="Times New Roman" w:hAnsi="Times New Roman" w:eastAsia="Times New Roman" w:cs="Times New Roman"/>
          <w:color w:val="0E101A"/>
          <w:kern w:val="0"/>
          <w14:ligatures w14:val="none"/>
        </w:rPr>
        <w:t xml:space="preserve">: any </w:t>
      </w:r>
      <w:commentRangeStart w:id="478954821"/>
      <w:commentRangeStart w:id="700684573"/>
      <w:r w:rsidRPr="007A5C4E" w:rsidR="007A5C4E">
        <w:rPr>
          <w:rFonts w:ascii="Times New Roman" w:hAnsi="Times New Roman" w:eastAsia="Times New Roman" w:cs="Times New Roman"/>
          <w:color w:val="0E101A"/>
          <w:kern w:val="0"/>
          <w14:ligatures w14:val="none"/>
        </w:rPr>
        <w:t>mental health</w:t>
      </w:r>
      <w:commentRangeEnd w:id="478954821"/>
      <w:r>
        <w:rPr>
          <w:rStyle w:val="CommentReference"/>
        </w:rPr>
        <w:commentReference w:id="478954821"/>
      </w:r>
      <w:commentRangeEnd w:id="700684573"/>
      <w:r>
        <w:rPr>
          <w:rStyle w:val="CommentReference"/>
        </w:rPr>
        <w:commentReference w:id="700684573"/>
      </w:r>
      <w:r w:rsidRPr="007A5C4E" w:rsidR="007A5C4E">
        <w:rPr>
          <w:rFonts w:ascii="Times New Roman" w:hAnsi="Times New Roman" w:eastAsia="Times New Roman" w:cs="Times New Roman"/>
          <w:color w:val="0E101A"/>
          <w:kern w:val="0"/>
          <w14:ligatures w14:val="none"/>
        </w:rPr>
        <w:t xml:space="preserve"> school-based intervention</w:t>
      </w:r>
    </w:p>
    <w:p w:rsidRPr="007A5C4E" w:rsidR="007A5C4E" w:rsidP="007A5C4E" w:rsidRDefault="007A5C4E" w14:paraId="11F06159" w14:textId="77777777">
      <w:p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color w:val="0E101A"/>
          <w:kern w:val="0"/>
          <w:u w:val="single"/>
          <w14:ligatures w14:val="none"/>
        </w:rPr>
        <w:t>Comparison</w:t>
      </w:r>
      <w:r w:rsidRPr="007A5C4E">
        <w:rPr>
          <w:rFonts w:ascii="Times New Roman" w:hAnsi="Times New Roman" w:eastAsia="Times New Roman" w:cs="Times New Roman"/>
          <w:color w:val="0E101A"/>
          <w:kern w:val="0"/>
          <w14:ligatures w14:val="none"/>
        </w:rPr>
        <w:t>: another school-based intervention of mental health or inactive control group (a group with no intervention)</w:t>
      </w:r>
    </w:p>
    <w:p w:rsidRPr="007A5C4E" w:rsidR="007A5C4E" w:rsidP="007A5C4E" w:rsidRDefault="007A5C4E" w14:paraId="4DD33CD7" w14:textId="77777777">
      <w:pPr>
        <w:rPr>
          <w:rFonts w:ascii="Times New Roman" w:hAnsi="Times New Roman" w:eastAsia="Times New Roman" w:cs="Times New Roman"/>
          <w:color w:val="0E101A"/>
          <w:kern w:val="0"/>
          <w14:ligatures w14:val="none"/>
        </w:rPr>
      </w:pPr>
      <w:commentRangeStart w:id="680063602"/>
      <w:commentRangeStart w:id="705062093"/>
      <w:r w:rsidRPr="007A5C4E" w:rsidR="007A5C4E">
        <w:rPr>
          <w:rFonts w:ascii="Times New Roman" w:hAnsi="Times New Roman" w:eastAsia="Times New Roman" w:cs="Times New Roman"/>
          <w:color w:val="0E101A"/>
          <w:kern w:val="0"/>
          <w:u w:val="single"/>
          <w14:ligatures w14:val="none"/>
        </w:rPr>
        <w:t>Outcomes</w:t>
      </w:r>
      <w:commentRangeEnd w:id="680063602"/>
      <w:r>
        <w:rPr>
          <w:rStyle w:val="CommentReference"/>
        </w:rPr>
        <w:commentReference w:id="680063602"/>
      </w:r>
      <w:commentRangeEnd w:id="705062093"/>
      <w:r>
        <w:rPr>
          <w:rStyle w:val="CommentReference"/>
        </w:rPr>
        <w:commentReference w:id="705062093"/>
      </w:r>
      <w:r w:rsidRPr="007A5C4E" w:rsidR="007A5C4E">
        <w:rPr>
          <w:rFonts w:ascii="Times New Roman" w:hAnsi="Times New Roman" w:eastAsia="Times New Roman" w:cs="Times New Roman"/>
          <w:color w:val="0E101A"/>
          <w:kern w:val="0"/>
          <w14:ligatures w14:val="none"/>
        </w:rPr>
        <w:t>: observer-reported or self-reported mental health scores, such as checklist or inventories of symptoms of anxiety, depression, stress, or social-emotional well-being among others</w:t>
      </w:r>
    </w:p>
    <w:p w:rsidRPr="007A5C4E" w:rsidR="007A5C4E" w:rsidP="007A5C4E" w:rsidRDefault="007A5C4E" w14:paraId="3BD1F612" w14:textId="77777777">
      <w:pPr>
        <w:rPr>
          <w:rFonts w:ascii="Times New Roman" w:hAnsi="Times New Roman" w:eastAsia="Times New Roman" w:cs="Times New Roman"/>
          <w:b/>
          <w:bCs/>
          <w:color w:val="0E101A"/>
          <w:kern w:val="0"/>
          <w14:ligatures w14:val="none"/>
        </w:rPr>
      </w:pPr>
    </w:p>
    <w:p w:rsidRPr="007A5C4E" w:rsidR="007A5C4E" w:rsidP="007A5C4E" w:rsidRDefault="007A5C4E" w14:paraId="00D9F4F2" w14:textId="77777777">
      <w:pPr>
        <w:rPr>
          <w:rFonts w:ascii="Times New Roman" w:hAnsi="Times New Roman" w:eastAsia="Times New Roman" w:cs="Times New Roman"/>
          <w:b/>
          <w:bCs/>
          <w:color w:val="0E101A"/>
          <w:kern w:val="0"/>
          <w14:ligatures w14:val="none"/>
        </w:rPr>
      </w:pPr>
      <w:r w:rsidRPr="007A5C4E">
        <w:rPr>
          <w:rFonts w:ascii="Times New Roman" w:hAnsi="Times New Roman" w:eastAsia="Times New Roman" w:cs="Times New Roman"/>
          <w:b/>
          <w:bCs/>
          <w:color w:val="0E101A"/>
          <w:kern w:val="0"/>
          <w14:ligatures w14:val="none"/>
        </w:rPr>
        <w:t>Inclusion Criteria</w:t>
      </w:r>
    </w:p>
    <w:p w:rsidRPr="007A5C4E" w:rsidR="007A5C4E" w:rsidP="007A5C4E" w:rsidRDefault="007A5C4E" w14:paraId="4496AAAD" w14:textId="77777777">
      <w:pPr>
        <w:rPr>
          <w:rFonts w:ascii="Times New Roman" w:hAnsi="Times New Roman" w:eastAsia="Times New Roman" w:cs="Times New Roman"/>
          <w:color w:val="0E101A"/>
          <w:kern w:val="0"/>
          <w14:ligatures w14:val="none"/>
        </w:rPr>
      </w:pPr>
    </w:p>
    <w:p w:rsidRPr="007A5C4E" w:rsidR="007A5C4E" w:rsidP="007A5C4E" w:rsidRDefault="007A5C4E" w14:paraId="631E829E" w14:textId="77777777">
      <w:p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color w:val="0E101A"/>
          <w:kern w:val="0"/>
          <w14:ligatures w14:val="none"/>
        </w:rPr>
        <w:t>To be included in this review, studies must meet the following inclusion criteria:</w:t>
      </w:r>
    </w:p>
    <w:p w:rsidRPr="007A5C4E" w:rsidR="007A5C4E" w:rsidP="007A5C4E" w:rsidRDefault="007A5C4E" w14:paraId="2485CF8D" w14:textId="77777777">
      <w:pPr>
        <w:numPr>
          <w:ilvl w:val="0"/>
          <w:numId w:val="1"/>
        </w:num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color w:val="0E101A"/>
          <w:kern w:val="0"/>
          <w14:ligatures w14:val="none"/>
        </w:rPr>
        <w:t>Studies will be included regardless of the publication status. Thus, peer-reviewed journal articles, published books, and grey literature such as reports and theses, dissertations, or conference proceedings.</w:t>
      </w:r>
    </w:p>
    <w:p w:rsidRPr="007A5C4E" w:rsidR="007A5C4E" w:rsidP="007A5C4E" w:rsidRDefault="007A5C4E" w14:paraId="3C781A22" w14:textId="77777777">
      <w:pPr>
        <w:numPr>
          <w:ilvl w:val="1"/>
          <w:numId w:val="2"/>
        </w:num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color w:val="0E101A"/>
          <w:kern w:val="0"/>
          <w14:ligatures w14:val="none"/>
        </w:rPr>
        <w:t>This ensures that a wide range of sources are considered, including established research (journal articles, books) and potentially valuable but less widely distributed information (grey literature).</w:t>
      </w:r>
    </w:p>
    <w:p w:rsidRPr="007A5C4E" w:rsidR="007A5C4E" w:rsidP="007A5C4E" w:rsidRDefault="007A5C4E" w14:paraId="668F4FE2" w14:textId="77777777">
      <w:pPr>
        <w:rPr>
          <w:rFonts w:ascii="Times New Roman" w:hAnsi="Times New Roman" w:eastAsia="Times New Roman" w:cs="Times New Roman"/>
          <w:color w:val="0E101A"/>
          <w:kern w:val="0"/>
          <w14:ligatures w14:val="none"/>
        </w:rPr>
      </w:pPr>
    </w:p>
    <w:p w:rsidRPr="007A5C4E" w:rsidR="007A5C4E" w:rsidP="007A5C4E" w:rsidRDefault="007A5C4E" w14:paraId="22F88086" w14:textId="77777777">
      <w:pPr>
        <w:numPr>
          <w:ilvl w:val="0"/>
          <w:numId w:val="3"/>
        </w:num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color w:val="0E101A"/>
          <w:kern w:val="0"/>
          <w14:ligatures w14:val="none"/>
        </w:rPr>
        <w:t>Studies will be included if the design was a randomized controlled trial, experiment, or quasi-experimental. </w:t>
      </w:r>
    </w:p>
    <w:p w:rsidRPr="007A5C4E" w:rsidR="007A5C4E" w:rsidP="007A5C4E" w:rsidRDefault="007A5C4E" w14:paraId="32674BFA" w14:textId="77777777">
      <w:pPr>
        <w:numPr>
          <w:ilvl w:val="1"/>
          <w:numId w:val="4"/>
        </w:num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color w:val="0E101A"/>
          <w:kern w:val="0"/>
          <w14:ligatures w14:val="none"/>
        </w:rPr>
        <w:t>Including various study designs allows for a comprehensive overview of the topic, considering both experimental and quasi-experimental evidence. </w:t>
      </w:r>
    </w:p>
    <w:p w:rsidRPr="007A5C4E" w:rsidR="007A5C4E" w:rsidP="007A5C4E" w:rsidRDefault="007A5C4E" w14:paraId="3FDA919C" w14:textId="77777777">
      <w:pPr>
        <w:rPr>
          <w:rFonts w:ascii="Times New Roman" w:hAnsi="Times New Roman" w:eastAsia="Times New Roman" w:cs="Times New Roman"/>
          <w:color w:val="0E101A"/>
          <w:kern w:val="0"/>
          <w14:ligatures w14:val="none"/>
        </w:rPr>
      </w:pPr>
    </w:p>
    <w:p w:rsidRPr="007A5C4E" w:rsidR="007A5C4E" w:rsidP="007A5C4E" w:rsidRDefault="007A5C4E" w14:paraId="3F10D4B4" w14:textId="77777777">
      <w:pPr>
        <w:numPr>
          <w:ilvl w:val="0"/>
          <w:numId w:val="5"/>
        </w:num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color w:val="0E101A"/>
          <w:kern w:val="0"/>
          <w14:ligatures w14:val="none"/>
        </w:rPr>
        <w:t>Studies must have included K-12 students and/or teachers from any cultural backgrounds.</w:t>
      </w:r>
    </w:p>
    <w:p w:rsidRPr="007A5C4E" w:rsidR="007A5C4E" w:rsidP="007A5C4E" w:rsidRDefault="007A5C4E" w14:paraId="03BCDEBA" w14:textId="77777777">
      <w:pPr>
        <w:numPr>
          <w:ilvl w:val="1"/>
          <w:numId w:val="6"/>
        </w:num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color w:val="0E101A"/>
          <w:kern w:val="0"/>
          <w14:ligatures w14:val="none"/>
        </w:rPr>
        <w:t> This ensures that the review focuses specifically on the target population of interest, in this case, adolescents. </w:t>
      </w:r>
    </w:p>
    <w:p w:rsidRPr="007A5C4E" w:rsidR="007A5C4E" w:rsidP="007A5C4E" w:rsidRDefault="007A5C4E" w14:paraId="7FB9372B" w14:textId="77777777">
      <w:pPr>
        <w:rPr>
          <w:rFonts w:ascii="Times New Roman" w:hAnsi="Times New Roman" w:eastAsia="Times New Roman" w:cs="Times New Roman"/>
          <w:color w:val="0E101A"/>
          <w:kern w:val="0"/>
          <w14:ligatures w14:val="none"/>
        </w:rPr>
      </w:pPr>
    </w:p>
    <w:p w:rsidRPr="007A5C4E" w:rsidR="007A5C4E" w:rsidP="007A5C4E" w:rsidRDefault="007A5C4E" w14:paraId="7F867643" w14:textId="77777777">
      <w:pPr>
        <w:numPr>
          <w:ilvl w:val="0"/>
          <w:numId w:val="7"/>
        </w:num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color w:val="0E101A"/>
          <w:kern w:val="0"/>
          <w14:ligatures w14:val="none"/>
        </w:rPr>
        <w:t>Studies must report on the effect of at least one school-based intervention.</w:t>
      </w:r>
    </w:p>
    <w:p w:rsidRPr="007A5C4E" w:rsidR="007A5C4E" w:rsidP="007A5C4E" w:rsidRDefault="007A5C4E" w14:paraId="6473DC1A" w14:textId="77777777">
      <w:pPr>
        <w:numPr>
          <w:ilvl w:val="1"/>
          <w:numId w:val="8"/>
        </w:num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color w:val="0E101A"/>
          <w:kern w:val="0"/>
          <w14:ligatures w14:val="none"/>
        </w:rPr>
        <w:t>This ensures that the review focuses specifically on intervention studies.</w:t>
      </w:r>
    </w:p>
    <w:p w:rsidRPr="007A5C4E" w:rsidR="007A5C4E" w:rsidP="007A5C4E" w:rsidRDefault="007A5C4E" w14:paraId="4BCFC3B6" w14:textId="77777777">
      <w:pPr>
        <w:rPr>
          <w:rFonts w:ascii="Times New Roman" w:hAnsi="Times New Roman" w:eastAsia="Times New Roman" w:cs="Times New Roman"/>
          <w:color w:val="0E101A"/>
          <w:kern w:val="0"/>
          <w14:ligatures w14:val="none"/>
        </w:rPr>
      </w:pPr>
    </w:p>
    <w:p w:rsidRPr="007A5C4E" w:rsidR="007A5C4E" w:rsidP="007A5C4E" w:rsidRDefault="007A5C4E" w14:paraId="7C93F707" w14:textId="77777777">
      <w:pPr>
        <w:numPr>
          <w:ilvl w:val="0"/>
          <w:numId w:val="9"/>
        </w:num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color w:val="0E101A"/>
          <w:kern w:val="0"/>
          <w14:ligatures w14:val="none"/>
        </w:rPr>
        <w:t> Studies must report mental health outcomes such as anxiety, depression, and any other outcome associated with mental well-being.</w:t>
      </w:r>
    </w:p>
    <w:p w:rsidRPr="007A5C4E" w:rsidR="007A5C4E" w:rsidP="007A5C4E" w:rsidRDefault="007A5C4E" w14:paraId="5378C68C" w14:textId="77777777">
      <w:pPr>
        <w:numPr>
          <w:ilvl w:val="1"/>
          <w:numId w:val="10"/>
        </w:num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color w:val="0E101A"/>
          <w:kern w:val="0"/>
          <w14:ligatures w14:val="none"/>
        </w:rPr>
        <w:t>This criterion ensures that the review is focused on the specific outcome of interest.</w:t>
      </w:r>
    </w:p>
    <w:p w:rsidRPr="007A5C4E" w:rsidR="007A5C4E" w:rsidP="007A5C4E" w:rsidRDefault="007A5C4E" w14:paraId="5B65BE34" w14:textId="77777777">
      <w:pPr>
        <w:rPr>
          <w:rFonts w:ascii="Times New Roman" w:hAnsi="Times New Roman" w:eastAsia="Times New Roman" w:cs="Times New Roman"/>
          <w:color w:val="0E101A"/>
          <w:kern w:val="0"/>
          <w14:ligatures w14:val="none"/>
        </w:rPr>
      </w:pPr>
    </w:p>
    <w:p w:rsidRPr="007A5C4E" w:rsidR="007A5C4E" w:rsidP="007A5C4E" w:rsidRDefault="007A5C4E" w14:paraId="693EA675" w14:textId="65636BC6">
      <w:pPr>
        <w:numPr>
          <w:ilvl w:val="0"/>
          <w:numId w:val="11"/>
        </w:numPr>
        <w:rPr>
          <w:rFonts w:ascii="Times New Roman" w:hAnsi="Times New Roman" w:eastAsia="Times New Roman" w:cs="Times New Roman"/>
          <w:color w:val="0E101A"/>
          <w:kern w:val="0"/>
          <w14:ligatures w14:val="none"/>
        </w:rPr>
      </w:pPr>
      <w:r w:rsidRPr="007A5C4E" w:rsidR="007A5C4E">
        <w:rPr>
          <w:rFonts w:ascii="Times New Roman" w:hAnsi="Times New Roman" w:eastAsia="Times New Roman" w:cs="Times New Roman"/>
          <w:color w:val="0E101A"/>
          <w:kern w:val="0"/>
          <w14:ligatures w14:val="none"/>
        </w:rPr>
        <w:t>Studies must be published</w:t>
      </w:r>
      <w:r w:rsidRPr="007A5C4E" w:rsidR="7373792E">
        <w:rPr>
          <w:rFonts w:ascii="Times New Roman" w:hAnsi="Times New Roman" w:eastAsia="Times New Roman" w:cs="Times New Roman"/>
          <w:color w:val="0E101A"/>
          <w:kern w:val="0"/>
          <w14:ligatures w14:val="none"/>
        </w:rPr>
        <w:t>/reported</w:t>
      </w:r>
      <w:r w:rsidRPr="007A5C4E" w:rsidR="007A5C4E">
        <w:rPr>
          <w:rFonts w:ascii="Times New Roman" w:hAnsi="Times New Roman" w:eastAsia="Times New Roman" w:cs="Times New Roman"/>
          <w:color w:val="0E101A"/>
          <w:kern w:val="0"/>
          <w14:ligatures w14:val="none"/>
        </w:rPr>
        <w:t xml:space="preserve"> in English.</w:t>
      </w:r>
    </w:p>
    <w:p w:rsidRPr="007A5C4E" w:rsidR="007A5C4E" w:rsidP="007A5C4E" w:rsidRDefault="007A5C4E" w14:paraId="2384C0FB" w14:textId="77777777">
      <w:pPr>
        <w:numPr>
          <w:ilvl w:val="1"/>
          <w:numId w:val="12"/>
        </w:num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color w:val="0E101A"/>
          <w:kern w:val="0"/>
          <w14:ligatures w14:val="none"/>
        </w:rPr>
        <w:t> English language studies are included due to resource limitations.</w:t>
      </w:r>
    </w:p>
    <w:p w:rsidRPr="007A5C4E" w:rsidR="007A5C4E" w:rsidP="007A5C4E" w:rsidRDefault="007A5C4E" w14:paraId="36EC14EE" w14:textId="77777777">
      <w:pPr>
        <w:rPr>
          <w:rFonts w:ascii="Times New Roman" w:hAnsi="Times New Roman" w:eastAsia="Times New Roman" w:cs="Times New Roman"/>
          <w:color w:val="0E101A"/>
          <w:kern w:val="0"/>
          <w14:ligatures w14:val="none"/>
        </w:rPr>
      </w:pPr>
    </w:p>
    <w:p w:rsidRPr="007A5C4E" w:rsidR="007A5C4E" w:rsidP="007A5C4E" w:rsidRDefault="007A5C4E" w14:paraId="19EBCDB3" w14:textId="77777777">
      <w:pPr>
        <w:numPr>
          <w:ilvl w:val="0"/>
          <w:numId w:val="13"/>
        </w:num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color w:val="0E101A"/>
          <w:kern w:val="0"/>
          <w14:ligatures w14:val="none"/>
        </w:rPr>
        <w:t>No time frame restriction will be imposed as criteria. </w:t>
      </w:r>
    </w:p>
    <w:p w:rsidRPr="007A5C4E" w:rsidR="007A5C4E" w:rsidP="007A5C4E" w:rsidRDefault="007A5C4E" w14:paraId="063EFA56" w14:textId="77777777">
      <w:pPr>
        <w:numPr>
          <w:ilvl w:val="1"/>
          <w:numId w:val="14"/>
        </w:num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color w:val="0E101A"/>
          <w:kern w:val="0"/>
          <w14:ligatures w14:val="none"/>
        </w:rPr>
        <w:lastRenderedPageBreak/>
        <w:t>This time frame is chosen to focus on the whole evidence and not only the most recent evidence.</w:t>
      </w:r>
    </w:p>
    <w:p w:rsidRPr="007A5C4E" w:rsidR="007A5C4E" w:rsidP="007A5C4E" w:rsidRDefault="007A5C4E" w14:paraId="39167276" w14:textId="77777777">
      <w:pPr>
        <w:rPr>
          <w:rFonts w:ascii="Times New Roman" w:hAnsi="Times New Roman" w:eastAsia="Times New Roman" w:cs="Times New Roman"/>
          <w:color w:val="0E101A"/>
          <w:kern w:val="0"/>
          <w14:ligatures w14:val="none"/>
        </w:rPr>
      </w:pPr>
    </w:p>
    <w:p w:rsidRPr="007A5C4E" w:rsidR="007A5C4E" w:rsidP="007A5C4E" w:rsidRDefault="007A5C4E" w14:paraId="2D31DBB4" w14:textId="77777777">
      <w:pPr>
        <w:numPr>
          <w:ilvl w:val="0"/>
          <w:numId w:val="15"/>
        </w:num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color w:val="0E101A"/>
          <w:kern w:val="0"/>
          <w14:ligatures w14:val="none"/>
        </w:rPr>
        <w:t>No geographic location restriction will be imposed as a criterion. Thus, studies conducted in various countries will be included.</w:t>
      </w:r>
    </w:p>
    <w:p w:rsidRPr="007A5C4E" w:rsidR="007A5C4E" w:rsidP="007A5C4E" w:rsidRDefault="007A5C4E" w14:paraId="6CC66320" w14:textId="4B7CA958">
      <w:pPr>
        <w:numPr>
          <w:ilvl w:val="1"/>
          <w:numId w:val="16"/>
        </w:numPr>
        <w:rPr>
          <w:rFonts w:ascii="Times New Roman" w:hAnsi="Times New Roman" w:eastAsia="Times New Roman" w:cs="Times New Roman"/>
          <w:color w:val="0E101A"/>
          <w:kern w:val="0"/>
          <w14:ligatures w14:val="none"/>
        </w:rPr>
      </w:pPr>
      <w:r w:rsidRPr="007A5C4E" w:rsidR="007A5C4E">
        <w:rPr>
          <w:rFonts w:ascii="Times New Roman" w:hAnsi="Times New Roman" w:eastAsia="Times New Roman" w:cs="Times New Roman"/>
          <w:color w:val="0E101A"/>
          <w:kern w:val="0"/>
          <w14:ligatures w14:val="none"/>
        </w:rPr>
        <w:t>Including studies from diverse geographic locations allows for a more comprehensive understanding of the effectiveness of mi</w:t>
      </w:r>
      <w:r w:rsidRPr="007A5C4E" w:rsidR="7752809A">
        <w:rPr>
          <w:rFonts w:ascii="Times New Roman" w:hAnsi="Times New Roman" w:eastAsia="Times New Roman" w:cs="Times New Roman"/>
          <w:color w:val="0E101A"/>
          <w:kern w:val="0"/>
          <w14:ligatures w14:val="none"/>
        </w:rPr>
        <w:t>meta</w:t>
      </w:r>
      <w:r w:rsidRPr="007A5C4E" w:rsidR="007A5C4E">
        <w:rPr>
          <w:rFonts w:ascii="Times New Roman" w:hAnsi="Times New Roman" w:eastAsia="Times New Roman" w:cs="Times New Roman"/>
          <w:color w:val="0E101A"/>
          <w:kern w:val="0"/>
          <w14:ligatures w14:val="none"/>
        </w:rPr>
        <w:t xml:space="preserve">ndfulness-based interventions across </w:t>
      </w:r>
      <w:r w:rsidRPr="007A5C4E" w:rsidR="007A5C4E">
        <w:rPr>
          <w:rFonts w:ascii="Times New Roman" w:hAnsi="Times New Roman" w:eastAsia="Times New Roman" w:cs="Times New Roman"/>
          <w:color w:val="0E101A"/>
          <w:kern w:val="0"/>
          <w14:ligatures w14:val="none"/>
        </w:rPr>
        <w:t>different cultural</w:t>
      </w:r>
      <w:r w:rsidRPr="007A5C4E" w:rsidR="007A5C4E">
        <w:rPr>
          <w:rFonts w:ascii="Times New Roman" w:hAnsi="Times New Roman" w:eastAsia="Times New Roman" w:cs="Times New Roman"/>
          <w:color w:val="0E101A"/>
          <w:kern w:val="0"/>
          <w14:ligatures w14:val="none"/>
        </w:rPr>
        <w:t xml:space="preserve"> contexts.</w:t>
      </w:r>
    </w:p>
    <w:p w:rsidRPr="007A5C4E" w:rsidR="007A5C4E" w:rsidP="007A5C4E" w:rsidRDefault="007A5C4E" w14:paraId="11D5C18F" w14:textId="77777777">
      <w:pPr>
        <w:rPr>
          <w:rFonts w:ascii="Times New Roman" w:hAnsi="Times New Roman" w:eastAsia="Times New Roman" w:cs="Times New Roman"/>
          <w:color w:val="0E101A"/>
          <w:kern w:val="0"/>
          <w14:ligatures w14:val="none"/>
        </w:rPr>
      </w:pPr>
    </w:p>
    <w:p w:rsidRPr="007A5C4E" w:rsidR="007A5C4E" w:rsidP="007A5C4E" w:rsidRDefault="007A5C4E" w14:paraId="506F32E3" w14:textId="77777777">
      <w:pPr>
        <w:rPr>
          <w:rFonts w:ascii="Times New Roman" w:hAnsi="Times New Roman" w:eastAsia="Times New Roman" w:cs="Times New Roman"/>
          <w:b/>
          <w:bCs/>
          <w:color w:val="0E101A"/>
          <w:kern w:val="0"/>
          <w14:ligatures w14:val="none"/>
        </w:rPr>
      </w:pPr>
    </w:p>
    <w:p w:rsidRPr="007A5C4E" w:rsidR="007A5C4E" w:rsidP="007A5C4E" w:rsidRDefault="007A5C4E" w14:paraId="5500012F" w14:textId="77777777">
      <w:pPr>
        <w:rPr>
          <w:rFonts w:ascii="Times New Roman" w:hAnsi="Times New Roman" w:eastAsia="Times New Roman" w:cs="Times New Roman"/>
          <w:b/>
          <w:bCs/>
          <w:color w:val="0E101A"/>
          <w:kern w:val="0"/>
          <w14:ligatures w14:val="none"/>
        </w:rPr>
      </w:pPr>
      <w:r w:rsidRPr="007A5C4E">
        <w:rPr>
          <w:rFonts w:ascii="Times New Roman" w:hAnsi="Times New Roman" w:eastAsia="Times New Roman" w:cs="Times New Roman"/>
          <w:b/>
          <w:bCs/>
          <w:color w:val="0E101A"/>
          <w:kern w:val="0"/>
          <w14:ligatures w14:val="none"/>
        </w:rPr>
        <w:t>Some Definitions</w:t>
      </w:r>
    </w:p>
    <w:p w:rsidRPr="007A5C4E" w:rsidR="007A5C4E" w:rsidP="007A5C4E" w:rsidRDefault="007A5C4E" w14:paraId="7C3A564A" w14:textId="1D665477">
      <w:p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color w:val="0E101A"/>
          <w:kern w:val="0"/>
          <w14:ligatures w14:val="none"/>
        </w:rPr>
        <w:t xml:space="preserve">A </w:t>
      </w:r>
      <w:r w:rsidRPr="007A5C4E">
        <w:rPr>
          <w:rFonts w:ascii="Times New Roman" w:hAnsi="Times New Roman" w:eastAsia="Times New Roman" w:cs="Times New Roman"/>
          <w:b/>
          <w:bCs/>
          <w:color w:val="0E101A"/>
          <w:kern w:val="0"/>
          <w14:ligatures w14:val="none"/>
        </w:rPr>
        <w:t>school-based intervention</w:t>
      </w:r>
      <w:r w:rsidRPr="007A5C4E">
        <w:rPr>
          <w:rFonts w:ascii="Times New Roman" w:hAnsi="Times New Roman" w:eastAsia="Times New Roman" w:cs="Times New Roman"/>
          <w:color w:val="0E101A"/>
          <w:kern w:val="0"/>
          <w14:ligatures w14:val="none"/>
        </w:rPr>
        <w:t xml:space="preserve"> refers to a program, strategy, or activity designed to address specific issues or promote positive outcomes within an educational setting. These interventions are implemented within schools and are typically targeted at students or teachers, although they may also involve parents and other </w:t>
      </w:r>
      <w:r>
        <w:rPr>
          <w:rFonts w:ascii="Times New Roman" w:hAnsi="Times New Roman" w:eastAsia="Times New Roman" w:cs="Times New Roman"/>
          <w:color w:val="0E101A"/>
          <w:kern w:val="0"/>
          <w14:ligatures w14:val="none"/>
        </w:rPr>
        <w:t>school community members</w:t>
      </w:r>
      <w:r w:rsidRPr="007A5C4E">
        <w:rPr>
          <w:rFonts w:ascii="Times New Roman" w:hAnsi="Times New Roman" w:eastAsia="Times New Roman" w:cs="Times New Roman"/>
          <w:color w:val="0E101A"/>
          <w:kern w:val="0"/>
          <w14:ligatures w14:val="none"/>
        </w:rPr>
        <w:t xml:space="preserve">. The goal of school-based interventions is to support </w:t>
      </w:r>
      <w:r>
        <w:rPr>
          <w:rFonts w:ascii="Times New Roman" w:hAnsi="Times New Roman" w:eastAsia="Times New Roman" w:cs="Times New Roman"/>
          <w:color w:val="0E101A"/>
          <w:kern w:val="0"/>
          <w14:ligatures w14:val="none"/>
        </w:rPr>
        <w:t>students' academic, social, emotional, and behavioral well-being</w:t>
      </w:r>
      <w:r w:rsidRPr="007A5C4E">
        <w:rPr>
          <w:rFonts w:ascii="Times New Roman" w:hAnsi="Times New Roman" w:eastAsia="Times New Roman" w:cs="Times New Roman"/>
          <w:color w:val="0E101A"/>
          <w:kern w:val="0"/>
          <w14:ligatures w14:val="none"/>
        </w:rPr>
        <w:t>, ultimately contributing to their overall success and development. Some examples of school-based interventions are listed below.</w:t>
      </w:r>
    </w:p>
    <w:p w:rsidRPr="007A5C4E" w:rsidR="007A5C4E" w:rsidP="007A5C4E" w:rsidRDefault="007A5C4E" w14:paraId="650D5C80" w14:textId="77777777">
      <w:pPr>
        <w:rPr>
          <w:rFonts w:ascii="Times New Roman" w:hAnsi="Times New Roman" w:eastAsia="Times New Roman" w:cs="Times New Roman"/>
          <w:color w:val="0E101A"/>
          <w:kern w:val="0"/>
          <w14:ligatures w14:val="none"/>
        </w:rPr>
      </w:pPr>
    </w:p>
    <w:p w:rsidRPr="007A5C4E" w:rsidR="007A5C4E" w:rsidP="007A5C4E" w:rsidRDefault="007A5C4E" w14:paraId="4CA291DC" w14:textId="15458966">
      <w:p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i/>
          <w:iCs/>
          <w:color w:val="0E101A"/>
          <w:kern w:val="0"/>
          <w14:ligatures w14:val="none"/>
        </w:rPr>
        <w:t>Counseling Services</w:t>
      </w:r>
      <w:r w:rsidRPr="007A5C4E">
        <w:rPr>
          <w:rFonts w:ascii="Times New Roman" w:hAnsi="Times New Roman" w:eastAsia="Times New Roman" w:cs="Times New Roman"/>
          <w:color w:val="0E101A"/>
          <w:kern w:val="0"/>
          <w14:ligatures w14:val="none"/>
        </w:rPr>
        <w:t xml:space="preserve">: Providing individual or group counseling to address </w:t>
      </w:r>
      <w:r>
        <w:rPr>
          <w:rFonts w:ascii="Times New Roman" w:hAnsi="Times New Roman" w:eastAsia="Times New Roman" w:cs="Times New Roman"/>
          <w:color w:val="0E101A"/>
          <w:kern w:val="0"/>
          <w14:ligatures w14:val="none"/>
        </w:rPr>
        <w:t>students' emotional, behavioral, or mental health</w:t>
      </w:r>
      <w:r w:rsidRPr="007A5C4E">
        <w:rPr>
          <w:rFonts w:ascii="Times New Roman" w:hAnsi="Times New Roman" w:eastAsia="Times New Roman" w:cs="Times New Roman"/>
          <w:color w:val="0E101A"/>
          <w:kern w:val="0"/>
          <w14:ligatures w14:val="none"/>
        </w:rPr>
        <w:t>.</w:t>
      </w:r>
    </w:p>
    <w:p w:rsidRPr="007A5C4E" w:rsidR="007A5C4E" w:rsidP="007A5C4E" w:rsidRDefault="007A5C4E" w14:paraId="13C28C53" w14:textId="77777777">
      <w:pPr>
        <w:rPr>
          <w:rFonts w:ascii="Times New Roman" w:hAnsi="Times New Roman" w:eastAsia="Times New Roman" w:cs="Times New Roman"/>
          <w:color w:val="0E101A"/>
          <w:kern w:val="0"/>
          <w14:ligatures w14:val="none"/>
        </w:rPr>
      </w:pPr>
    </w:p>
    <w:p w:rsidRPr="007A5C4E" w:rsidR="007A5C4E" w:rsidP="007A5C4E" w:rsidRDefault="007A5C4E" w14:paraId="298E191B" w14:textId="77777777">
      <w:p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i/>
          <w:iCs/>
          <w:color w:val="0E101A"/>
          <w:kern w:val="0"/>
          <w14:ligatures w14:val="none"/>
        </w:rPr>
        <w:t>Mental Health Promotion Programs</w:t>
      </w:r>
      <w:r w:rsidRPr="007A5C4E">
        <w:rPr>
          <w:rFonts w:ascii="Times New Roman" w:hAnsi="Times New Roman" w:eastAsia="Times New Roman" w:cs="Times New Roman"/>
          <w:color w:val="0E101A"/>
          <w:kern w:val="0"/>
          <w14:ligatures w14:val="none"/>
        </w:rPr>
        <w:t>: Implementing initiatives to raise awareness about mental health, teach coping skills, and reduce stigma surrounding mental health issues.</w:t>
      </w:r>
    </w:p>
    <w:p w:rsidRPr="007A5C4E" w:rsidR="007A5C4E" w:rsidP="007A5C4E" w:rsidRDefault="007A5C4E" w14:paraId="4B65E930" w14:textId="77777777">
      <w:pPr>
        <w:rPr>
          <w:rFonts w:ascii="Times New Roman" w:hAnsi="Times New Roman" w:eastAsia="Times New Roman" w:cs="Times New Roman"/>
          <w:color w:val="0E101A"/>
          <w:kern w:val="0"/>
          <w14:ligatures w14:val="none"/>
        </w:rPr>
      </w:pPr>
    </w:p>
    <w:p w:rsidRPr="007A5C4E" w:rsidR="007A5C4E" w:rsidP="007A5C4E" w:rsidRDefault="007A5C4E" w14:paraId="1FAFC21D" w14:textId="77777777">
      <w:p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i/>
          <w:iCs/>
          <w:color w:val="0E101A"/>
          <w:kern w:val="0"/>
          <w14:ligatures w14:val="none"/>
        </w:rPr>
        <w:t>Bullying Prevention Programs</w:t>
      </w:r>
      <w:r w:rsidRPr="007A5C4E">
        <w:rPr>
          <w:rFonts w:ascii="Times New Roman" w:hAnsi="Times New Roman" w:eastAsia="Times New Roman" w:cs="Times New Roman"/>
          <w:color w:val="0E101A"/>
          <w:kern w:val="0"/>
          <w14:ligatures w14:val="none"/>
        </w:rPr>
        <w:t>: Strategies and activities aimed at preventing and addressing instances of bullying and fostering a safe and inclusive school environment.</w:t>
      </w:r>
    </w:p>
    <w:p w:rsidRPr="007A5C4E" w:rsidR="007A5C4E" w:rsidP="007A5C4E" w:rsidRDefault="007A5C4E" w14:paraId="34B686B0" w14:textId="77777777">
      <w:pPr>
        <w:rPr>
          <w:rFonts w:ascii="Times New Roman" w:hAnsi="Times New Roman" w:eastAsia="Times New Roman" w:cs="Times New Roman"/>
          <w:color w:val="0E101A"/>
          <w:kern w:val="0"/>
          <w14:ligatures w14:val="none"/>
        </w:rPr>
      </w:pPr>
    </w:p>
    <w:p w:rsidRPr="007A5C4E" w:rsidR="007A5C4E" w:rsidP="007A5C4E" w:rsidRDefault="007A5C4E" w14:paraId="5959D199" w14:textId="77777777">
      <w:p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i/>
          <w:iCs/>
          <w:color w:val="0E101A"/>
          <w:kern w:val="0"/>
          <w14:ligatures w14:val="none"/>
        </w:rPr>
        <w:t>Academic Support and Enrichment Programs</w:t>
      </w:r>
      <w:r w:rsidRPr="007A5C4E">
        <w:rPr>
          <w:rFonts w:ascii="Times New Roman" w:hAnsi="Times New Roman" w:eastAsia="Times New Roman" w:cs="Times New Roman"/>
          <w:color w:val="0E101A"/>
          <w:kern w:val="0"/>
          <w14:ligatures w14:val="none"/>
        </w:rPr>
        <w:t>: Offering tutoring, homework clubs, or specialized programs to assist students in their academic pursuits.</w:t>
      </w:r>
    </w:p>
    <w:p w:rsidRPr="007A5C4E" w:rsidR="007A5C4E" w:rsidP="007A5C4E" w:rsidRDefault="007A5C4E" w14:paraId="65CAB53E" w14:textId="77777777">
      <w:pPr>
        <w:rPr>
          <w:rFonts w:ascii="Times New Roman" w:hAnsi="Times New Roman" w:eastAsia="Times New Roman" w:cs="Times New Roman"/>
          <w:color w:val="0E101A"/>
          <w:kern w:val="0"/>
          <w14:ligatures w14:val="none"/>
        </w:rPr>
      </w:pPr>
    </w:p>
    <w:p w:rsidRPr="007A5C4E" w:rsidR="007A5C4E" w:rsidP="007A5C4E" w:rsidRDefault="007A5C4E" w14:paraId="2C98037C" w14:textId="77777777">
      <w:p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i/>
          <w:iCs/>
          <w:color w:val="0E101A"/>
          <w:kern w:val="0"/>
          <w14:ligatures w14:val="none"/>
        </w:rPr>
        <w:t>Social-Emotional Learning (SEL) Programs</w:t>
      </w:r>
      <w:r w:rsidRPr="007A5C4E">
        <w:rPr>
          <w:rFonts w:ascii="Times New Roman" w:hAnsi="Times New Roman" w:eastAsia="Times New Roman" w:cs="Times New Roman"/>
          <w:color w:val="0E101A"/>
          <w:kern w:val="0"/>
          <w14:ligatures w14:val="none"/>
        </w:rPr>
        <w:t>: Curriculum or activities focused on developing students' social and emotional skills, such as self-awareness, empathy, and relationship-building.</w:t>
      </w:r>
    </w:p>
    <w:p w:rsidRPr="007A5C4E" w:rsidR="007A5C4E" w:rsidP="007A5C4E" w:rsidRDefault="007A5C4E" w14:paraId="5ECA7E77" w14:textId="77777777">
      <w:pPr>
        <w:rPr>
          <w:rFonts w:ascii="Times New Roman" w:hAnsi="Times New Roman" w:eastAsia="Times New Roman" w:cs="Times New Roman"/>
          <w:color w:val="0E101A"/>
          <w:kern w:val="0"/>
          <w14:ligatures w14:val="none"/>
        </w:rPr>
      </w:pPr>
    </w:p>
    <w:p w:rsidRPr="007A5C4E" w:rsidR="007A5C4E" w:rsidP="007A5C4E" w:rsidRDefault="007A5C4E" w14:paraId="196293F1" w14:textId="77777777">
      <w:p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i/>
          <w:iCs/>
          <w:color w:val="0E101A"/>
          <w:kern w:val="0"/>
          <w14:ligatures w14:val="none"/>
        </w:rPr>
        <w:t>Mindfulness and Wellness Initiatives</w:t>
      </w:r>
      <w:r w:rsidRPr="007A5C4E">
        <w:rPr>
          <w:rFonts w:ascii="Times New Roman" w:hAnsi="Times New Roman" w:eastAsia="Times New Roman" w:cs="Times New Roman"/>
          <w:color w:val="0E101A"/>
          <w:kern w:val="0"/>
          <w14:ligatures w14:val="none"/>
        </w:rPr>
        <w:t>: Incorporating practices like mindfulness meditation or yoga to promote stress reduction and overall well-being.</w:t>
      </w:r>
    </w:p>
    <w:p w:rsidRPr="007A5C4E" w:rsidR="007A5C4E" w:rsidP="007A5C4E" w:rsidRDefault="007A5C4E" w14:paraId="75D24FED" w14:textId="77777777">
      <w:pPr>
        <w:rPr>
          <w:rFonts w:ascii="Times New Roman" w:hAnsi="Times New Roman" w:eastAsia="Times New Roman" w:cs="Times New Roman"/>
          <w:color w:val="0E101A"/>
          <w:kern w:val="0"/>
          <w14:ligatures w14:val="none"/>
        </w:rPr>
      </w:pPr>
    </w:p>
    <w:p w:rsidRPr="007A5C4E" w:rsidR="007A5C4E" w:rsidP="007A5C4E" w:rsidRDefault="007A5C4E" w14:paraId="20512CF6" w14:textId="77777777">
      <w:pPr>
        <w:rPr>
          <w:rFonts w:ascii="Times New Roman" w:hAnsi="Times New Roman" w:eastAsia="Times New Roman" w:cs="Times New Roman"/>
          <w:color w:val="0E101A"/>
          <w:kern w:val="0"/>
          <w14:ligatures w14:val="none"/>
        </w:rPr>
      </w:pPr>
      <w:r w:rsidRPr="46BD3685" w:rsidR="007A5C4E">
        <w:rPr>
          <w:rFonts w:ascii="Times New Roman" w:hAnsi="Times New Roman" w:eastAsia="Times New Roman" w:cs="Times New Roman"/>
          <w:i w:val="1"/>
          <w:iCs w:val="1"/>
          <w:color w:val="0E101A"/>
          <w:kern w:val="0"/>
          <w14:ligatures w14:val="none"/>
        </w:rPr>
        <w:t>Substance Abuse Prevention Programs</w:t>
      </w:r>
      <w:r w:rsidRPr="007A5C4E" w:rsidR="007A5C4E">
        <w:rPr>
          <w:rFonts w:ascii="Times New Roman" w:hAnsi="Times New Roman" w:eastAsia="Times New Roman" w:cs="Times New Roman"/>
          <w:color w:val="0E101A"/>
          <w:kern w:val="0"/>
          <w14:ligatures w14:val="none"/>
        </w:rPr>
        <w:t>: Education and support services aimed at preventing substance abuse among students.</w:t>
      </w:r>
    </w:p>
    <w:p w:rsidR="46BD3685" w:rsidP="46BD3685" w:rsidRDefault="46BD3685" w14:paraId="1C9984D9" w14:textId="7B8240D4">
      <w:pPr>
        <w:pStyle w:val="Normal"/>
        <w:rPr>
          <w:rFonts w:ascii="Times New Roman" w:hAnsi="Times New Roman" w:eastAsia="Times New Roman" w:cs="Times New Roman"/>
          <w:color w:val="0E101A"/>
        </w:rPr>
      </w:pPr>
    </w:p>
    <w:p w:rsidR="6BFF28AC" w:rsidP="46BD3685" w:rsidRDefault="6BFF28AC" w14:paraId="3AD85980" w14:textId="0361E49C">
      <w:pPr>
        <w:pStyle w:val="Normal"/>
        <w:rPr>
          <w:rFonts w:ascii="Times New Roman" w:hAnsi="Times New Roman" w:eastAsia="Times New Roman" w:cs="Times New Roman"/>
          <w:i w:val="0"/>
          <w:iCs w:val="0"/>
          <w:color w:val="0E101A"/>
        </w:rPr>
      </w:pPr>
      <w:r w:rsidRPr="46BD3685" w:rsidR="6BFF28AC">
        <w:rPr>
          <w:rFonts w:ascii="Times New Roman" w:hAnsi="Times New Roman" w:eastAsia="Times New Roman" w:cs="Times New Roman"/>
          <w:i w:val="1"/>
          <w:iCs w:val="1"/>
          <w:color w:val="0E101A"/>
        </w:rPr>
        <w:t xml:space="preserve">Classroom Guidance/Counseling Lessons: </w:t>
      </w:r>
      <w:r w:rsidRPr="46BD3685" w:rsidR="6BFF28AC">
        <w:rPr>
          <w:rFonts w:ascii="Times New Roman" w:hAnsi="Times New Roman" w:eastAsia="Times New Roman" w:cs="Times New Roman"/>
          <w:i w:val="0"/>
          <w:iCs w:val="0"/>
          <w:color w:val="0E101A"/>
        </w:rPr>
        <w:t xml:space="preserve">Classroom lessons delivered by the school counselor as part of a comprehensive school counseling program to promote </w:t>
      </w:r>
      <w:r w:rsidRPr="46BD3685" w:rsidR="33AB7067">
        <w:rPr>
          <w:rFonts w:ascii="Times New Roman" w:hAnsi="Times New Roman" w:eastAsia="Times New Roman" w:cs="Times New Roman"/>
          <w:i w:val="0"/>
          <w:iCs w:val="0"/>
          <w:color w:val="0E101A"/>
        </w:rPr>
        <w:t>personal-social development.</w:t>
      </w:r>
    </w:p>
    <w:p w:rsidRPr="007A5C4E" w:rsidR="007A5C4E" w:rsidP="46BD3685" w:rsidRDefault="007A5C4E" w14:paraId="6536A890" w14:textId="77777777">
      <w:pPr>
        <w:rPr>
          <w:rFonts w:ascii="Times New Roman" w:hAnsi="Times New Roman" w:eastAsia="Times New Roman" w:cs="Times New Roman"/>
          <w:i w:val="1"/>
          <w:iCs w:val="1"/>
          <w:color w:val="0E101A"/>
          <w:kern w:val="0"/>
          <w14:ligatures w14:val="none"/>
        </w:rPr>
      </w:pPr>
    </w:p>
    <w:p w:rsidRPr="007A5C4E" w:rsidR="007A5C4E" w:rsidP="007A5C4E" w:rsidRDefault="007A5C4E" w14:paraId="7CED9C49" w14:textId="77777777">
      <w:pPr>
        <w:rPr>
          <w:rFonts w:ascii="Times New Roman" w:hAnsi="Times New Roman" w:eastAsia="Times New Roman" w:cs="Times New Roman"/>
          <w:color w:val="0E101A"/>
          <w:kern w:val="0"/>
          <w14:ligatures w14:val="none"/>
        </w:rPr>
      </w:pPr>
    </w:p>
    <w:p w:rsidRPr="007A5C4E" w:rsidR="007A5C4E" w:rsidP="007A5C4E" w:rsidRDefault="007A5C4E" w14:paraId="4291A603" w14:textId="77777777">
      <w:p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color w:val="0E101A"/>
          <w:kern w:val="0"/>
          <w14:ligatures w14:val="none"/>
        </w:rPr>
        <w:t xml:space="preserve">The school-based interventions listed above often aim to improve various </w:t>
      </w:r>
      <w:r w:rsidRPr="007A5C4E">
        <w:rPr>
          <w:rFonts w:ascii="Times New Roman" w:hAnsi="Times New Roman" w:eastAsia="Times New Roman" w:cs="Times New Roman"/>
          <w:b/>
          <w:bCs/>
          <w:color w:val="0E101A"/>
          <w:kern w:val="0"/>
          <w14:ligatures w14:val="none"/>
        </w:rPr>
        <w:t>outcomes</w:t>
      </w:r>
      <w:r w:rsidRPr="007A5C4E">
        <w:rPr>
          <w:rFonts w:ascii="Times New Roman" w:hAnsi="Times New Roman" w:eastAsia="Times New Roman" w:cs="Times New Roman"/>
          <w:color w:val="0E101A"/>
          <w:kern w:val="0"/>
          <w14:ligatures w14:val="none"/>
        </w:rPr>
        <w:t xml:space="preserve"> related to the well-being of students. These outcomes can encompass various areas, including mental health, social-emotional skills, behavior, and overall well-being. Below are some of the key outcomes that school-based interventions intend to improve.</w:t>
      </w:r>
    </w:p>
    <w:p w:rsidRPr="007A5C4E" w:rsidR="007A5C4E" w:rsidP="007A5C4E" w:rsidRDefault="007A5C4E" w14:paraId="689AA6EA" w14:textId="77777777">
      <w:pPr>
        <w:rPr>
          <w:rFonts w:ascii="Times New Roman" w:hAnsi="Times New Roman" w:eastAsia="Times New Roman" w:cs="Times New Roman"/>
          <w:color w:val="0E101A"/>
          <w:kern w:val="0"/>
          <w14:ligatures w14:val="none"/>
        </w:rPr>
      </w:pPr>
    </w:p>
    <w:p w:rsidRPr="007A5C4E" w:rsidR="007A5C4E" w:rsidP="007A5C4E" w:rsidRDefault="007A5C4E" w14:paraId="10025972" w14:textId="77777777">
      <w:p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i/>
          <w:iCs/>
          <w:color w:val="0E101A"/>
          <w:kern w:val="0"/>
          <w14:ligatures w14:val="none"/>
        </w:rPr>
        <w:lastRenderedPageBreak/>
        <w:t>Mental Health and Well-being</w:t>
      </w:r>
      <w:r w:rsidRPr="007A5C4E">
        <w:rPr>
          <w:rFonts w:ascii="Times New Roman" w:hAnsi="Times New Roman" w:eastAsia="Times New Roman" w:cs="Times New Roman"/>
          <w:color w:val="0E101A"/>
          <w:kern w:val="0"/>
          <w14:ligatures w14:val="none"/>
        </w:rPr>
        <w:t>: The psychological and emotional state of an individual, including aspects like happiness, life satisfaction, and the absence of mental health disorders.</w:t>
      </w:r>
    </w:p>
    <w:p w:rsidRPr="007A5C4E" w:rsidR="007A5C4E" w:rsidP="007A5C4E" w:rsidRDefault="007A5C4E" w14:paraId="452E163F" w14:textId="77777777">
      <w:pPr>
        <w:rPr>
          <w:rFonts w:ascii="Times New Roman" w:hAnsi="Times New Roman" w:eastAsia="Times New Roman" w:cs="Times New Roman"/>
          <w:color w:val="0E101A"/>
          <w:kern w:val="0"/>
          <w14:ligatures w14:val="none"/>
        </w:rPr>
      </w:pPr>
    </w:p>
    <w:p w:rsidRPr="007A5C4E" w:rsidR="007A5C4E" w:rsidP="007A5C4E" w:rsidRDefault="007A5C4E" w14:paraId="141852B2" w14:textId="3E2530CC">
      <w:p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i/>
          <w:iCs/>
          <w:color w:val="0E101A"/>
          <w:kern w:val="0"/>
          <w14:ligatures w14:val="none"/>
        </w:rPr>
        <w:t>Social-Emotional Skills</w:t>
      </w:r>
      <w:r w:rsidRPr="007A5C4E">
        <w:rPr>
          <w:rFonts w:ascii="Times New Roman" w:hAnsi="Times New Roman" w:eastAsia="Times New Roman" w:cs="Times New Roman"/>
          <w:color w:val="0E101A"/>
          <w:kern w:val="0"/>
          <w14:ligatures w14:val="none"/>
        </w:rPr>
        <w:t xml:space="preserve">: </w:t>
      </w:r>
      <w:r>
        <w:rPr>
          <w:rFonts w:ascii="Times New Roman" w:hAnsi="Times New Roman" w:eastAsia="Times New Roman" w:cs="Times New Roman"/>
          <w:color w:val="0E101A"/>
          <w:kern w:val="0"/>
          <w14:ligatures w14:val="none"/>
        </w:rPr>
        <w:t>Understanding and managing emotions, forming positive relationships, and making</w:t>
      </w:r>
      <w:r w:rsidRPr="007A5C4E">
        <w:rPr>
          <w:rFonts w:ascii="Times New Roman" w:hAnsi="Times New Roman" w:eastAsia="Times New Roman" w:cs="Times New Roman"/>
          <w:color w:val="0E101A"/>
          <w:kern w:val="0"/>
          <w14:ligatures w14:val="none"/>
        </w:rPr>
        <w:t xml:space="preserve"> responsible decisions.</w:t>
      </w:r>
    </w:p>
    <w:p w:rsidRPr="007A5C4E" w:rsidR="007A5C4E" w:rsidP="007A5C4E" w:rsidRDefault="007A5C4E" w14:paraId="0429280C" w14:textId="77777777">
      <w:pPr>
        <w:rPr>
          <w:rFonts w:ascii="Times New Roman" w:hAnsi="Times New Roman" w:eastAsia="Times New Roman" w:cs="Times New Roman"/>
          <w:color w:val="0E101A"/>
          <w:kern w:val="0"/>
          <w14:ligatures w14:val="none"/>
        </w:rPr>
      </w:pPr>
    </w:p>
    <w:p w:rsidRPr="007A5C4E" w:rsidR="007A5C4E" w:rsidP="007A5C4E" w:rsidRDefault="007A5C4E" w14:paraId="39F1FC5F" w14:textId="77777777">
      <w:p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i/>
          <w:iCs/>
          <w:color w:val="0E101A"/>
          <w:kern w:val="0"/>
          <w14:ligatures w14:val="none"/>
        </w:rPr>
        <w:t>Behavioral Adjustment</w:t>
      </w:r>
      <w:r w:rsidRPr="007A5C4E">
        <w:rPr>
          <w:rFonts w:ascii="Times New Roman" w:hAnsi="Times New Roman" w:eastAsia="Times New Roman" w:cs="Times New Roman"/>
          <w:color w:val="0E101A"/>
          <w:kern w:val="0"/>
          <w14:ligatures w14:val="none"/>
        </w:rPr>
        <w:t>: The ability to exhibit appropriate and adaptive behaviors in various contexts, including the classroom, social settings, and interactions with peers and adults.</w:t>
      </w:r>
    </w:p>
    <w:p w:rsidRPr="007A5C4E" w:rsidR="007A5C4E" w:rsidP="007A5C4E" w:rsidRDefault="007A5C4E" w14:paraId="136BA234" w14:textId="77777777">
      <w:pPr>
        <w:rPr>
          <w:rFonts w:ascii="Times New Roman" w:hAnsi="Times New Roman" w:eastAsia="Times New Roman" w:cs="Times New Roman"/>
          <w:color w:val="0E101A"/>
          <w:kern w:val="0"/>
          <w14:ligatures w14:val="none"/>
        </w:rPr>
      </w:pPr>
    </w:p>
    <w:p w:rsidRPr="007A5C4E" w:rsidR="007A5C4E" w:rsidP="007A5C4E" w:rsidRDefault="007A5C4E" w14:paraId="233A68A1" w14:textId="77777777">
      <w:p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i/>
          <w:iCs/>
          <w:color w:val="0E101A"/>
          <w:kern w:val="0"/>
          <w14:ligatures w14:val="none"/>
        </w:rPr>
        <w:t>Bullying Prevention and Safety</w:t>
      </w:r>
      <w:r w:rsidRPr="007A5C4E">
        <w:rPr>
          <w:rFonts w:ascii="Times New Roman" w:hAnsi="Times New Roman" w:eastAsia="Times New Roman" w:cs="Times New Roman"/>
          <w:color w:val="0E101A"/>
          <w:kern w:val="0"/>
          <w14:ligatures w14:val="none"/>
        </w:rPr>
        <w:t>: Creating a safe and inclusive school environment, free from bullying, harassment, and violence.</w:t>
      </w:r>
    </w:p>
    <w:p w:rsidRPr="007A5C4E" w:rsidR="007A5C4E" w:rsidP="007A5C4E" w:rsidRDefault="007A5C4E" w14:paraId="12CCA3C2" w14:textId="77777777">
      <w:pPr>
        <w:rPr>
          <w:rFonts w:ascii="Times New Roman" w:hAnsi="Times New Roman" w:eastAsia="Times New Roman" w:cs="Times New Roman"/>
          <w:color w:val="0E101A"/>
          <w:kern w:val="0"/>
          <w14:ligatures w14:val="none"/>
        </w:rPr>
      </w:pPr>
    </w:p>
    <w:p w:rsidRPr="007A5C4E" w:rsidR="007A5C4E" w:rsidP="007A5C4E" w:rsidRDefault="007A5C4E" w14:paraId="4FB316F4" w14:textId="77777777">
      <w:p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i/>
          <w:iCs/>
          <w:color w:val="0E101A"/>
          <w:kern w:val="0"/>
          <w14:ligatures w14:val="none"/>
        </w:rPr>
        <w:t>Resilience and Coping Skills</w:t>
      </w:r>
      <w:r w:rsidRPr="007A5C4E">
        <w:rPr>
          <w:rFonts w:ascii="Times New Roman" w:hAnsi="Times New Roman" w:eastAsia="Times New Roman" w:cs="Times New Roman"/>
          <w:color w:val="0E101A"/>
          <w:kern w:val="0"/>
          <w14:ligatures w14:val="none"/>
        </w:rPr>
        <w:t>: The ability to adapt, bounce back from challenges, and effectively cope with stressors or adversity.</w:t>
      </w:r>
    </w:p>
    <w:p w:rsidRPr="007A5C4E" w:rsidR="007A5C4E" w:rsidP="007A5C4E" w:rsidRDefault="007A5C4E" w14:paraId="24846170" w14:textId="77777777">
      <w:pPr>
        <w:rPr>
          <w:rFonts w:ascii="Times New Roman" w:hAnsi="Times New Roman" w:eastAsia="Times New Roman" w:cs="Times New Roman"/>
          <w:color w:val="0E101A"/>
          <w:kern w:val="0"/>
          <w14:ligatures w14:val="none"/>
        </w:rPr>
      </w:pPr>
    </w:p>
    <w:p w:rsidRPr="007A5C4E" w:rsidR="007A5C4E" w:rsidP="007A5C4E" w:rsidRDefault="007A5C4E" w14:paraId="059AD484" w14:textId="77777777">
      <w:pPr>
        <w:rPr>
          <w:rFonts w:ascii="Times New Roman" w:hAnsi="Times New Roman" w:eastAsia="Times New Roman" w:cs="Times New Roman"/>
          <w:color w:val="0E101A"/>
          <w:kern w:val="0"/>
          <w14:ligatures w14:val="none"/>
        </w:rPr>
      </w:pPr>
      <w:r w:rsidRPr="007A5C4E">
        <w:rPr>
          <w:rFonts w:ascii="Times New Roman" w:hAnsi="Times New Roman" w:eastAsia="Times New Roman" w:cs="Times New Roman"/>
          <w:i/>
          <w:iCs/>
          <w:color w:val="0E101A"/>
          <w:kern w:val="0"/>
          <w14:ligatures w14:val="none"/>
        </w:rPr>
        <w:t>Health and Lifestyle Behaviors</w:t>
      </w:r>
      <w:r w:rsidRPr="007A5C4E">
        <w:rPr>
          <w:rFonts w:ascii="Times New Roman" w:hAnsi="Times New Roman" w:eastAsia="Times New Roman" w:cs="Times New Roman"/>
          <w:color w:val="0E101A"/>
          <w:kern w:val="0"/>
          <w14:ligatures w14:val="none"/>
        </w:rPr>
        <w:t>: Encouraging positive health behaviors such as physical activity, healthy eating, and avoiding risky behaviors like substance abuse.</w:t>
      </w:r>
    </w:p>
    <w:p w:rsidRPr="007A5C4E" w:rsidR="007A5C4E" w:rsidP="007A5C4E" w:rsidRDefault="007A5C4E" w14:paraId="1FD782BA" w14:textId="77777777">
      <w:pPr>
        <w:rPr>
          <w:rFonts w:ascii="Times New Roman" w:hAnsi="Times New Roman" w:eastAsia="Times New Roman" w:cs="Times New Roman"/>
          <w:color w:val="0E101A"/>
          <w:kern w:val="0"/>
          <w14:ligatures w14:val="none"/>
        </w:rPr>
      </w:pPr>
    </w:p>
    <w:p w:rsidRPr="007A5C4E" w:rsidR="007A5C4E" w:rsidP="007A5C4E" w:rsidRDefault="007A5C4E" w14:paraId="29BEEAF2" w14:textId="77777777">
      <w:pPr>
        <w:rPr>
          <w:rFonts w:ascii="Times New Roman" w:hAnsi="Times New Roman" w:eastAsia="Times New Roman" w:cs="Times New Roman"/>
          <w:color w:val="0E101A"/>
          <w:kern w:val="0"/>
          <w14:ligatures w14:val="none"/>
        </w:rPr>
      </w:pPr>
    </w:p>
    <w:p w:rsidRPr="007A5C4E" w:rsidR="007A5C4E" w:rsidP="007A5C4E" w:rsidRDefault="007A5C4E" w14:paraId="04AF8236" w14:textId="77777777">
      <w:pPr>
        <w:rPr>
          <w:rFonts w:ascii="Times New Roman" w:hAnsi="Times New Roman" w:eastAsia="Times New Roman" w:cs="Times New Roman"/>
          <w:color w:val="0E101A"/>
          <w:kern w:val="0"/>
          <w14:ligatures w14:val="none"/>
        </w:rPr>
      </w:pPr>
    </w:p>
    <w:p w:rsidRPr="007A5C4E" w:rsidR="007A5C4E" w:rsidP="007A5C4E" w:rsidRDefault="007A5C4E" w14:paraId="5C2317AD" w14:textId="77777777">
      <w:pPr>
        <w:rPr>
          <w:rFonts w:ascii="Times New Roman" w:hAnsi="Times New Roman" w:eastAsia="Times New Roman" w:cs="Times New Roman"/>
          <w:color w:val="0E101A"/>
          <w:kern w:val="0"/>
          <w14:ligatures w14:val="none"/>
        </w:rPr>
      </w:pPr>
    </w:p>
    <w:p w:rsidRPr="007A5C4E" w:rsidR="007A5C4E" w:rsidP="007A5C4E" w:rsidRDefault="007A5C4E" w14:paraId="49503251" w14:textId="77777777">
      <w:pPr>
        <w:rPr>
          <w:rFonts w:ascii="Times New Roman" w:hAnsi="Times New Roman" w:eastAsia="Times New Roman" w:cs="Times New Roman"/>
          <w:color w:val="0E101A"/>
          <w:kern w:val="0"/>
          <w14:ligatures w14:val="none"/>
        </w:rPr>
      </w:pPr>
    </w:p>
    <w:p w:rsidRPr="007A5C4E" w:rsidR="007A5C4E" w:rsidP="007A5C4E" w:rsidRDefault="007A5C4E" w14:paraId="24A723E5" w14:textId="77777777">
      <w:pPr>
        <w:rPr>
          <w:rFonts w:ascii="Times New Roman" w:hAnsi="Times New Roman" w:eastAsia="Times New Roman" w:cs="Times New Roman"/>
          <w:kern w:val="0"/>
          <w14:ligatures w14:val="none"/>
        </w:rPr>
      </w:pPr>
    </w:p>
    <w:p w:rsidR="00870AB9" w:rsidRDefault="00870AB9" w14:paraId="15D5C373" w14:textId="77777777"/>
    <w:sectPr w:rsidR="00870AB9">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w:initials="BG" w:author="Bardhoshi, Gerta" w:date="2023-11-27T11:58:01" w:id="2020806574">
    <w:p w:rsidR="46BD3685" w:rsidRDefault="46BD3685" w14:paraId="3BF09E37" w14:textId="2A7A7D85">
      <w:pPr>
        <w:pStyle w:val="CommentText"/>
      </w:pPr>
      <w:r w:rsidR="46BD3685">
        <w:rPr/>
        <w:t>May I suggest adding educational professionals or educators as this includes paraeducators and others that are not teachers but still work with students</w:t>
      </w:r>
      <w:r>
        <w:rPr>
          <w:rStyle w:val="CommentReference"/>
        </w:rPr>
        <w:annotationRef/>
      </w:r>
    </w:p>
  </w:comment>
  <w:comment w:initials="BG" w:author="Bardhoshi, Gerta" w:date="2023-11-27T11:59:16" w:id="478954821">
    <w:p w:rsidR="46BD3685" w:rsidRDefault="46BD3685" w14:paraId="48A8FB9C" w14:textId="0B055EB5">
      <w:pPr>
        <w:pStyle w:val="CommentText"/>
      </w:pPr>
      <w:r w:rsidR="46BD3685">
        <w:rPr/>
        <w:t xml:space="preserve">Do you want to include the terms behavioral and social emotional? Or just stick with mental health? </w:t>
      </w:r>
      <w:r>
        <w:rPr>
          <w:rStyle w:val="CommentReference"/>
        </w:rPr>
        <w:annotationRef/>
      </w:r>
    </w:p>
  </w:comment>
  <w:comment w:initials="BG" w:author="Bardhoshi, Gerta" w:date="2023-11-27T13:10:23" w:id="680063602">
    <w:p w:rsidR="46BD3685" w:rsidRDefault="46BD3685" w14:paraId="3D7B0CEC" w14:textId="379BFAD2">
      <w:pPr>
        <w:pStyle w:val="CommentText"/>
      </w:pPr>
      <w:r w:rsidR="46BD3685">
        <w:rPr/>
        <w:t>Coping skills, mindfulness skills, etc could also be outcomes out there</w:t>
      </w:r>
      <w:r>
        <w:rPr>
          <w:rStyle w:val="CommentReference"/>
        </w:rPr>
        <w:annotationRef/>
      </w:r>
    </w:p>
  </w:comment>
  <w:comment w:initials="BG" w:author="Bardhoshi, Gerta" w:date="2023-11-27T13:13:19" w:id="1954954342">
    <w:p w:rsidR="46BD3685" w:rsidRDefault="46BD3685" w14:paraId="016309B1" w14:textId="1F157167">
      <w:pPr>
        <w:pStyle w:val="CommentText"/>
      </w:pPr>
      <w:r w:rsidR="46BD3685">
        <w:rPr/>
        <w:t>How about: School-Based Interventions to Improve School Mental Health Outcomes: A review of effectiveness?</w:t>
      </w:r>
      <w:r>
        <w:rPr>
          <w:rStyle w:val="CommentReference"/>
        </w:rPr>
        <w:annotationRef/>
      </w:r>
    </w:p>
  </w:comment>
  <w:comment w:initials="AA" w:author="Aloe, Ariel" w:date="2023-11-27T18:39:23" w:id="926296593">
    <w:p w:rsidR="2C39C513" w:rsidRDefault="2C39C513" w14:paraId="20E30830" w14:textId="57758AD8">
      <w:pPr>
        <w:pStyle w:val="CommentText"/>
      </w:pPr>
      <w:r w:rsidR="2C39C513">
        <w:rPr/>
        <w:t xml:space="preserve">How about school personal? </w:t>
      </w:r>
      <w:r>
        <w:rPr>
          <w:rStyle w:val="CommentReference"/>
        </w:rPr>
        <w:annotationRef/>
      </w:r>
    </w:p>
  </w:comment>
  <w:comment w:initials="AA" w:author="Aloe, Ariel" w:date="2023-11-27T18:40:13" w:id="700684573">
    <w:p w:rsidR="2C39C513" w:rsidRDefault="2C39C513" w14:paraId="5353F800" w14:textId="2B19C4EF">
      <w:pPr>
        <w:pStyle w:val="CommentText"/>
      </w:pPr>
      <w:r w:rsidR="2C39C513">
        <w:rPr/>
        <w:t xml:space="preserve">would that open the door to ADHD interventions as well? </w:t>
      </w:r>
      <w:r>
        <w:rPr>
          <w:rStyle w:val="CommentReference"/>
        </w:rPr>
        <w:annotationRef/>
      </w:r>
    </w:p>
  </w:comment>
  <w:comment w:initials="AA" w:author="Aloe, Ariel" w:date="2023-11-27T18:40:40" w:id="705062093">
    <w:p w:rsidR="2C39C513" w:rsidRDefault="2C39C513" w14:paraId="2D3E1415" w14:textId="46CD4A35">
      <w:pPr>
        <w:pStyle w:val="CommentText"/>
      </w:pPr>
      <w:r w:rsidR="2C39C513">
        <w:rPr/>
        <w:t>sounds good</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3BF09E37"/>
  <w15:commentEx w15:done="0" w15:paraId="48A8FB9C"/>
  <w15:commentEx w15:done="0" w15:paraId="3D7B0CEC"/>
  <w15:commentEx w15:done="0" w15:paraId="016309B1"/>
  <w15:commentEx w15:done="0" w15:paraId="20E30830" w15:paraIdParent="3BF09E37"/>
  <w15:commentEx w15:done="0" w15:paraId="5353F800" w15:paraIdParent="48A8FB9C"/>
  <w15:commentEx w15:done="0" w15:paraId="2D3E1415" w15:paraIdParent="3D7B0CE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8D230AD" w16cex:dateUtc="2023-11-27T17:58:01.441Z"/>
  <w16cex:commentExtensible w16cex:durableId="19F92F89" w16cex:dateUtc="2023-11-27T17:59:16.331Z"/>
  <w16cex:commentExtensible w16cex:durableId="63F46371" w16cex:dateUtc="2023-11-27T19:10:23.196Z"/>
  <w16cex:commentExtensible w16cex:durableId="2DE39507" w16cex:dateUtc="2023-11-27T19:13:19.239Z"/>
  <w16cex:commentExtensible w16cex:durableId="0DFFE430" w16cex:dateUtc="2023-11-28T00:39:23.407Z"/>
  <w16cex:commentExtensible w16cex:durableId="6C188DDD" w16cex:dateUtc="2023-11-28T00:40:13.665Z"/>
  <w16cex:commentExtensible w16cex:durableId="5D8A0F4E" w16cex:dateUtc="2023-11-28T00:40:40.981Z"/>
</w16cex:commentsExtensible>
</file>

<file path=word/commentsIds.xml><?xml version="1.0" encoding="utf-8"?>
<w16cid:commentsIds xmlns:mc="http://schemas.openxmlformats.org/markup-compatibility/2006" xmlns:w16cid="http://schemas.microsoft.com/office/word/2016/wordml/cid" mc:Ignorable="w16cid">
  <w16cid:commentId w16cid:paraId="3BF09E37" w16cid:durableId="58D230AD"/>
  <w16cid:commentId w16cid:paraId="48A8FB9C" w16cid:durableId="19F92F89"/>
  <w16cid:commentId w16cid:paraId="3D7B0CEC" w16cid:durableId="63F46371"/>
  <w16cid:commentId w16cid:paraId="016309B1" w16cid:durableId="2DE39507"/>
  <w16cid:commentId w16cid:paraId="20E30830" w16cid:durableId="0DFFE430"/>
  <w16cid:commentId w16cid:paraId="5353F800" w16cid:durableId="6C188DDD"/>
  <w16cid:commentId w16cid:paraId="2D3E1415" w16cid:durableId="5D8A0F4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1F1F"/>
    <w:multiLevelType w:val="multilevel"/>
    <w:tmpl w:val="378E9B9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B235DB7"/>
    <w:multiLevelType w:val="multilevel"/>
    <w:tmpl w:val="FA5C62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EBD18E7"/>
    <w:multiLevelType w:val="multilevel"/>
    <w:tmpl w:val="22CEA8C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66F64C9"/>
    <w:multiLevelType w:val="multilevel"/>
    <w:tmpl w:val="5E1E42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9866491"/>
    <w:multiLevelType w:val="multilevel"/>
    <w:tmpl w:val="91BC76F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9CC4B0B"/>
    <w:multiLevelType w:val="multilevel"/>
    <w:tmpl w:val="4208A38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CDC063E"/>
    <w:multiLevelType w:val="multilevel"/>
    <w:tmpl w:val="774072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2FB794D"/>
    <w:multiLevelType w:val="multilevel"/>
    <w:tmpl w:val="898C39E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54199613">
    <w:abstractNumId w:val="7"/>
  </w:num>
  <w:num w:numId="2" w16cid:durableId="823669782">
    <w:abstractNumId w:val="7"/>
    <w:lvlOverride w:ilvl="1">
      <w:lvl w:ilvl="1">
        <w:numFmt w:val="bullet"/>
        <w:lvlText w:val=""/>
        <w:lvlJc w:val="left"/>
        <w:pPr>
          <w:tabs>
            <w:tab w:val="num" w:pos="1440"/>
          </w:tabs>
          <w:ind w:left="1440" w:hanging="360"/>
        </w:pPr>
        <w:rPr>
          <w:rFonts w:hint="default" w:ascii="Symbol" w:hAnsi="Symbol"/>
          <w:sz w:val="20"/>
        </w:rPr>
      </w:lvl>
    </w:lvlOverride>
  </w:num>
  <w:num w:numId="3" w16cid:durableId="963148559">
    <w:abstractNumId w:val="0"/>
  </w:num>
  <w:num w:numId="4" w16cid:durableId="770319350">
    <w:abstractNumId w:val="0"/>
    <w:lvlOverride w:ilvl="1">
      <w:lvl w:ilvl="1">
        <w:numFmt w:val="bullet"/>
        <w:lvlText w:val=""/>
        <w:lvlJc w:val="left"/>
        <w:pPr>
          <w:tabs>
            <w:tab w:val="num" w:pos="1440"/>
          </w:tabs>
          <w:ind w:left="1440" w:hanging="360"/>
        </w:pPr>
        <w:rPr>
          <w:rFonts w:hint="default" w:ascii="Symbol" w:hAnsi="Symbol"/>
          <w:sz w:val="20"/>
        </w:rPr>
      </w:lvl>
    </w:lvlOverride>
  </w:num>
  <w:num w:numId="5" w16cid:durableId="54159061">
    <w:abstractNumId w:val="4"/>
  </w:num>
  <w:num w:numId="6" w16cid:durableId="370955726">
    <w:abstractNumId w:val="4"/>
    <w:lvlOverride w:ilvl="1">
      <w:lvl w:ilvl="1">
        <w:numFmt w:val="bullet"/>
        <w:lvlText w:val=""/>
        <w:lvlJc w:val="left"/>
        <w:pPr>
          <w:tabs>
            <w:tab w:val="num" w:pos="1440"/>
          </w:tabs>
          <w:ind w:left="1440" w:hanging="360"/>
        </w:pPr>
        <w:rPr>
          <w:rFonts w:hint="default" w:ascii="Symbol" w:hAnsi="Symbol"/>
          <w:sz w:val="20"/>
        </w:rPr>
      </w:lvl>
    </w:lvlOverride>
  </w:num>
  <w:num w:numId="7" w16cid:durableId="915628562">
    <w:abstractNumId w:val="1"/>
  </w:num>
  <w:num w:numId="8" w16cid:durableId="1963224776">
    <w:abstractNumId w:val="1"/>
    <w:lvlOverride w:ilvl="1">
      <w:lvl w:ilvl="1">
        <w:numFmt w:val="bullet"/>
        <w:lvlText w:val=""/>
        <w:lvlJc w:val="left"/>
        <w:pPr>
          <w:tabs>
            <w:tab w:val="num" w:pos="1440"/>
          </w:tabs>
          <w:ind w:left="1440" w:hanging="360"/>
        </w:pPr>
        <w:rPr>
          <w:rFonts w:hint="default" w:ascii="Symbol" w:hAnsi="Symbol"/>
          <w:sz w:val="20"/>
        </w:rPr>
      </w:lvl>
    </w:lvlOverride>
  </w:num>
  <w:num w:numId="9" w16cid:durableId="1659118105">
    <w:abstractNumId w:val="3"/>
  </w:num>
  <w:num w:numId="10" w16cid:durableId="1682774459">
    <w:abstractNumId w:val="3"/>
    <w:lvlOverride w:ilvl="1">
      <w:lvl w:ilvl="1">
        <w:numFmt w:val="bullet"/>
        <w:lvlText w:val=""/>
        <w:lvlJc w:val="left"/>
        <w:pPr>
          <w:tabs>
            <w:tab w:val="num" w:pos="1440"/>
          </w:tabs>
          <w:ind w:left="1440" w:hanging="360"/>
        </w:pPr>
        <w:rPr>
          <w:rFonts w:hint="default" w:ascii="Symbol" w:hAnsi="Symbol"/>
          <w:sz w:val="20"/>
        </w:rPr>
      </w:lvl>
    </w:lvlOverride>
  </w:num>
  <w:num w:numId="11" w16cid:durableId="182911412">
    <w:abstractNumId w:val="6"/>
  </w:num>
  <w:num w:numId="12" w16cid:durableId="473571028">
    <w:abstractNumId w:val="6"/>
    <w:lvlOverride w:ilvl="1">
      <w:lvl w:ilvl="1">
        <w:numFmt w:val="bullet"/>
        <w:lvlText w:val=""/>
        <w:lvlJc w:val="left"/>
        <w:pPr>
          <w:tabs>
            <w:tab w:val="num" w:pos="1440"/>
          </w:tabs>
          <w:ind w:left="1440" w:hanging="360"/>
        </w:pPr>
        <w:rPr>
          <w:rFonts w:hint="default" w:ascii="Symbol" w:hAnsi="Symbol"/>
          <w:sz w:val="20"/>
        </w:rPr>
      </w:lvl>
    </w:lvlOverride>
  </w:num>
  <w:num w:numId="13" w16cid:durableId="557127700">
    <w:abstractNumId w:val="5"/>
  </w:num>
  <w:num w:numId="14" w16cid:durableId="1887258955">
    <w:abstractNumId w:val="5"/>
    <w:lvlOverride w:ilvl="1">
      <w:lvl w:ilvl="1">
        <w:numFmt w:val="bullet"/>
        <w:lvlText w:val=""/>
        <w:lvlJc w:val="left"/>
        <w:pPr>
          <w:tabs>
            <w:tab w:val="num" w:pos="1440"/>
          </w:tabs>
          <w:ind w:left="1440" w:hanging="360"/>
        </w:pPr>
        <w:rPr>
          <w:rFonts w:hint="default" w:ascii="Symbol" w:hAnsi="Symbol"/>
          <w:sz w:val="20"/>
        </w:rPr>
      </w:lvl>
    </w:lvlOverride>
  </w:num>
  <w:num w:numId="15" w16cid:durableId="859900815">
    <w:abstractNumId w:val="2"/>
  </w:num>
  <w:num w:numId="16" w16cid:durableId="1320189218">
    <w:abstractNumId w:val="2"/>
    <w:lvlOverride w:ilvl="1">
      <w:lvl w:ilvl="1">
        <w:numFmt w:val="bullet"/>
        <w:lvlText w:val=""/>
        <w:lvlJc w:val="left"/>
        <w:pPr>
          <w:tabs>
            <w:tab w:val="num" w:pos="1440"/>
          </w:tabs>
          <w:ind w:left="1440" w:hanging="360"/>
        </w:pPr>
        <w:rPr>
          <w:rFonts w:hint="default" w:ascii="Symbol" w:hAnsi="Symbol"/>
          <w:sz w:val="20"/>
        </w:rPr>
      </w:lvl>
    </w:lvlOverride>
  </w:num>
</w:numbering>
</file>

<file path=word/people.xml><?xml version="1.0" encoding="utf-8"?>
<w15:people xmlns:mc="http://schemas.openxmlformats.org/markup-compatibility/2006" xmlns:w15="http://schemas.microsoft.com/office/word/2012/wordml" mc:Ignorable="w15">
  <w15:person w15:author="Bardhoshi, Gerta">
    <w15:presenceInfo w15:providerId="AD" w15:userId="S::gbardhoshi@uiowa.edu::beba3ae3-07f9-412b-953b-6c488fc48c23"/>
  </w15:person>
  <w15:person w15:author="Aloe, Ariel">
    <w15:presenceInfo w15:providerId="AD" w15:userId="S::aaloe@uiowa.edu::cf3d8d07-f4c2-4e7d-99c3-9da7781ef0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C4E"/>
    <w:rsid w:val="003D6536"/>
    <w:rsid w:val="0079ADE6"/>
    <w:rsid w:val="007A5C4E"/>
    <w:rsid w:val="00870AB9"/>
    <w:rsid w:val="00D92F68"/>
    <w:rsid w:val="04BE39F8"/>
    <w:rsid w:val="121E2B22"/>
    <w:rsid w:val="1F2223C8"/>
    <w:rsid w:val="2A31EBB0"/>
    <w:rsid w:val="2C39C513"/>
    <w:rsid w:val="33AB7067"/>
    <w:rsid w:val="351D477A"/>
    <w:rsid w:val="351D477A"/>
    <w:rsid w:val="3BA7DB6F"/>
    <w:rsid w:val="46BD3685"/>
    <w:rsid w:val="475CAF07"/>
    <w:rsid w:val="4C7D475E"/>
    <w:rsid w:val="52B594B3"/>
    <w:rsid w:val="542B68E7"/>
    <w:rsid w:val="54B96123"/>
    <w:rsid w:val="6B57E113"/>
    <w:rsid w:val="6BFF28AC"/>
    <w:rsid w:val="7373792E"/>
    <w:rsid w:val="7752809A"/>
    <w:rsid w:val="7EF39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9616BF"/>
  <w15:chartTrackingRefBased/>
  <w15:docId w15:val="{8C004592-B858-2D44-B3F5-C40EA8901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7A5C4E"/>
    <w:pPr>
      <w:spacing w:before="100" w:beforeAutospacing="1" w:after="100" w:afterAutospacing="1"/>
    </w:pPr>
    <w:rPr>
      <w:rFonts w:ascii="Times New Roman" w:hAnsi="Times New Roman" w:eastAsia="Times New Roman" w:cs="Times New Roman"/>
      <w:kern w:val="0"/>
      <w14:ligatures w14:val="none"/>
    </w:rPr>
  </w:style>
  <w:style w:type="paragraph" w:styleId="ql-indent-1" w:customStyle="1">
    <w:name w:val="ql-indent-1"/>
    <w:basedOn w:val="Normal"/>
    <w:rsid w:val="007A5C4E"/>
    <w:pPr>
      <w:spacing w:before="100" w:beforeAutospacing="1" w:after="100" w:afterAutospacing="1"/>
    </w:pPr>
    <w:rPr>
      <w:rFonts w:ascii="Times New Roman" w:hAnsi="Times New Roman"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3011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omments" Target="comments.xml" Id="R7354e149be4149cd" /><Relationship Type="http://schemas.microsoft.com/office/2011/relationships/people" Target="people.xml" Id="R9fdcb8a5121846ac" /><Relationship Type="http://schemas.microsoft.com/office/2011/relationships/commentsExtended" Target="commentsExtended.xml" Id="R572d1cdd962e4f04" /><Relationship Type="http://schemas.microsoft.com/office/2016/09/relationships/commentsIds" Target="commentsIds.xml" Id="R6ff42b66292e4963" /><Relationship Type="http://schemas.microsoft.com/office/2018/08/relationships/commentsExtensible" Target="commentsExtensible.xml" Id="Rfdb4cfefaeeb4ae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Aloe, Ariel</dc:creator>
  <keywords/>
  <dc:description/>
  <lastModifiedBy>Osaro, Sarah A O</lastModifiedBy>
  <revision>6</revision>
  <dcterms:created xsi:type="dcterms:W3CDTF">2023-10-30T21:28:00.0000000Z</dcterms:created>
  <dcterms:modified xsi:type="dcterms:W3CDTF">2024-06-19T03:24:57.8663242Z</dcterms:modified>
</coreProperties>
</file>