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67291958"/>
        <w:docPartObj>
          <w:docPartGallery w:val="Cover Pages"/>
          <w:docPartUnique/>
        </w:docPartObj>
      </w:sdtPr>
      <w:sdtEndPr>
        <w:rPr>
          <w:rFonts w:cstheme="minorHAnsi"/>
          <w:b/>
          <w:i/>
          <w:sz w:val="28"/>
          <w:lang w:val="es-EC"/>
        </w:rPr>
      </w:sdtEndPr>
      <w:sdtContent>
        <w:p w14:paraId="43588694" w14:textId="0457F69B" w:rsidR="000C29AB" w:rsidRDefault="000C29AB"/>
        <w:p w14:paraId="14EEFB0C" w14:textId="77777777" w:rsidR="002D497E" w:rsidRDefault="00000000">
          <w:pPr>
            <w:rPr>
              <w:rFonts w:cstheme="minorHAnsi"/>
              <w:b/>
              <w:i/>
              <w:sz w:val="28"/>
              <w:lang w:val="es-EC"/>
            </w:rPr>
          </w:pPr>
          <w:r>
            <w:rPr>
              <w:noProof/>
            </w:rPr>
            <w:pict w14:anchorId="02AF3BB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11" o:spid="_x0000_s2055" type="#_x0000_t202" style="position:absolute;margin-left:0;margin-top:0;width:436.95pt;height:24.4pt;z-index:251662336;visibility:visible;mso-width-percent:734;mso-height-percent:363;mso-left-percent:150;mso-top-percent:91;mso-position-horizontal-relative:page;mso-position-vertical-relative:page;mso-width-percent:734;mso-height-percent:363;mso-left-percent:150;mso-top-percent:9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Fecha de publicación"/>
                        <w:tag w:val=""/>
                        <w:id w:val="400952559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88EEF28" w14:textId="77777777" w:rsidR="000C29AB" w:rsidRDefault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  <w:lang w:val="es-ES"/>
                            </w:rPr>
                            <w:t>[Fecha]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0A0F8B98">
              <v:shape id="Cuadro de texto 112" o:spid="_x0000_s2054" type="#_x0000_t202" style="position:absolute;margin-left:0;margin-top:0;width:436.95pt;height:67pt;z-index:251661312;visibility:visible;mso-width-percent:734;mso-height-percent:80;mso-left-percent:150;mso-top-percent:837;mso-position-horizontal-relative:page;mso-position-vertical-relative:page;mso-width-percent:734;mso-height-percent:80;mso-left-percent:150;mso-top-percent:837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0B9C399A" w14:textId="7C6AE554" w:rsidR="000C29AB" w:rsidRDefault="000C29AB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[nombre de la materia]</w:t>
                          </w:r>
                        </w:p>
                      </w:sdtContent>
                    </w:sdt>
                    <w:p w14:paraId="431EB8FD" w14:textId="35AE2BB5" w:rsidR="000C29AB" w:rsidRDefault="00000000" w:rsidP="000C29AB">
                      <w:pPr>
                        <w:pStyle w:val="Sinespaciado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Compañía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0C29AB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[código de la materia]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46BD8D2">
              <v:shape id="Cuadro de texto 113" o:spid="_x0000_s2053" type="#_x0000_t202" style="position:absolute;margin-left:0;margin-top:0;width:436.95pt;height:305.6pt;z-index:251660288;visibility:visible;mso-width-percent:734;mso-height-percent:363;mso-left-percent:150;mso-top-percent:455;mso-position-horizontal-relative:page;mso-position-vertical-relative:page;mso-width-percent:734;mso-height-percent:363;mso-left-percent:150;mso-top-percent:455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311248F0" w14:textId="4A04F12B" w:rsidR="000C29AB" w:rsidRDefault="00000000">
                      <w:pPr>
                        <w:pStyle w:val="Sinespaciado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0C29AB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es-ES"/>
                            </w:rPr>
                            <w:t>PROYECTO NN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584E5B2" w14:textId="367D7A22" w:rsidR="000C29AB" w:rsidRDefault="000C29AB">
                          <w:pPr>
                            <w:pStyle w:val="Sinespaciado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es-ES"/>
                            </w:rPr>
                            <w:t>[</w:t>
                          </w: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nombre del estudiante]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3ABDF22">
              <v:group id="Grupo 115" o:spid="_x0000_s2050" style="position:absolute;margin-left:0;margin-top:0;width:17.25pt;height:765.3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<v:rect id="Rectángulo 115" o:spid="_x0000_s2051" style="position:absolute;width:2286;height:87820;visibility:visible;v-text-anchor:middle" fillcolor="#831435" stroked="f" strokeweight="2pt"/>
                <v:rect id="Rectángulo 116" o:spid="_x0000_s2052" style="position:absolute;top:89154;width:2286;height:22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0C29AB">
            <w:rPr>
              <w:rFonts w:cstheme="minorHAnsi"/>
              <w:b/>
              <w:i/>
              <w:sz w:val="28"/>
              <w:lang w:val="es-EC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val="es-ES" w:eastAsia="en-US"/>
            </w:rPr>
            <w:id w:val="-171511607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D8FB7A" w14:textId="0934E285" w:rsidR="002D497E" w:rsidRDefault="002D497E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4C14B6A0" w14:textId="071CA4F7" w:rsidR="00E92DC1" w:rsidRDefault="002D497E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0164078" w:history="1">
                <w:r w:rsidR="00E92DC1" w:rsidRPr="00D63D3E">
                  <w:rPr>
                    <w:rStyle w:val="Hipervnculo"/>
                    <w:noProof/>
                    <w:lang w:val="es-EC"/>
                  </w:rPr>
                  <w:t>Análisis</w:t>
                </w:r>
                <w:r w:rsidR="00E92DC1">
                  <w:rPr>
                    <w:noProof/>
                    <w:webHidden/>
                  </w:rPr>
                  <w:tab/>
                </w:r>
                <w:r w:rsidR="00E92DC1">
                  <w:rPr>
                    <w:noProof/>
                    <w:webHidden/>
                  </w:rPr>
                  <w:fldChar w:fldCharType="begin"/>
                </w:r>
                <w:r w:rsidR="00E92DC1">
                  <w:rPr>
                    <w:noProof/>
                    <w:webHidden/>
                  </w:rPr>
                  <w:instrText xml:space="preserve"> PAGEREF _Toc230164078 \h </w:instrText>
                </w:r>
                <w:r w:rsidR="00E92DC1">
                  <w:rPr>
                    <w:noProof/>
                    <w:webHidden/>
                  </w:rPr>
                </w:r>
                <w:r w:rsidR="00E92DC1">
                  <w:rPr>
                    <w:noProof/>
                    <w:webHidden/>
                  </w:rPr>
                  <w:fldChar w:fldCharType="separate"/>
                </w:r>
                <w:r w:rsidR="00E92DC1">
                  <w:rPr>
                    <w:noProof/>
                    <w:webHidden/>
                  </w:rPr>
                  <w:t>2</w:t>
                </w:r>
                <w:r w:rsidR="00E92DC1">
                  <w:rPr>
                    <w:noProof/>
                    <w:webHidden/>
                  </w:rPr>
                  <w:fldChar w:fldCharType="end"/>
                </w:r>
              </w:hyperlink>
            </w:p>
            <w:p w14:paraId="51AEEE4B" w14:textId="7677040C" w:rsidR="00E92DC1" w:rsidRDefault="00E92DC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0164079" w:history="1">
                <w:r w:rsidRPr="00D63D3E">
                  <w:rPr>
                    <w:rStyle w:val="Hipervnculo"/>
                    <w:noProof/>
                    <w:lang w:val="es-EC"/>
                  </w:rPr>
                  <w:t>Planificación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_Toc230164079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F888BD" w14:textId="00335A6D" w:rsidR="00E92DC1" w:rsidRDefault="00E92DC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0164080" w:history="1">
                <w:r w:rsidRPr="00D63D3E">
                  <w:rPr>
                    <w:rStyle w:val="Hipervnculo"/>
                    <w:noProof/>
                    <w:lang w:val="es-EC"/>
                  </w:rPr>
                  <w:t>Diseño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_Toc230164080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A29E2A" w14:textId="78D89A8D" w:rsidR="00E92DC1" w:rsidRDefault="00E92DC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0164081" w:history="1">
                <w:r w:rsidRPr="00D63D3E">
                  <w:rPr>
                    <w:rStyle w:val="Hipervnculo"/>
                    <w:noProof/>
                    <w:lang w:val="es-EC"/>
                  </w:rPr>
                  <w:t>Implementación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_Toc230164081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9A937C" w14:textId="37C4BE96" w:rsidR="00E92DC1" w:rsidRDefault="00E92DC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0164082" w:history="1">
                <w:r w:rsidRPr="00D63D3E">
                  <w:rPr>
                    <w:rStyle w:val="Hipervnculo"/>
                    <w:noProof/>
                    <w:lang w:val="es-EC"/>
                  </w:rPr>
                  <w:t>Despliegue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_Toc230164082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190145" w14:textId="7FE16F29" w:rsidR="00E92DC1" w:rsidRDefault="00E92DC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val="es-EC" w:eastAsia="es-EC"/>
                  <w14:ligatures w14:val="standardContextual"/>
                </w:rPr>
              </w:pPr>
              <w:hyperlink w:anchor="_Toc230164083" w:history="1">
                <w:r w:rsidRPr="00D63D3E">
                  <w:rPr>
                    <w:rStyle w:val="Hipervnculo"/>
                    <w:noProof/>
                    <w:lang w:val="es-EC"/>
                  </w:rPr>
                  <w:t>Bibliografía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_Toc230164083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343DD4" w14:textId="47528C68" w:rsidR="002D497E" w:rsidRDefault="002D497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F46E48" w14:textId="46177DCF" w:rsidR="000C29AB" w:rsidRDefault="00000000">
          <w:pPr>
            <w:rPr>
              <w:rFonts w:cstheme="minorHAnsi"/>
              <w:b/>
              <w:i/>
              <w:sz w:val="28"/>
              <w:lang w:val="es-EC"/>
            </w:rPr>
          </w:pPr>
        </w:p>
      </w:sdtContent>
    </w:sdt>
    <w:p w14:paraId="17CBFBE8" w14:textId="77777777" w:rsidR="002D497E" w:rsidRDefault="002D497E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s-EC"/>
        </w:rPr>
      </w:pPr>
      <w:r>
        <w:rPr>
          <w:lang w:val="es-EC"/>
        </w:rPr>
        <w:br w:type="page"/>
      </w:r>
    </w:p>
    <w:p w14:paraId="75790B74" w14:textId="007EB3FF" w:rsidR="002D497E" w:rsidRDefault="002D497E" w:rsidP="002D497E">
      <w:pPr>
        <w:pStyle w:val="Ttulo1"/>
        <w:rPr>
          <w:lang w:val="es-EC"/>
        </w:rPr>
      </w:pPr>
      <w:bookmarkStart w:id="0" w:name="_Toc230164078"/>
      <w:r>
        <w:rPr>
          <w:lang w:val="es-EC"/>
        </w:rPr>
        <w:lastRenderedPageBreak/>
        <w:t>Análisis</w:t>
      </w:r>
      <w:bookmarkEnd w:id="0"/>
    </w:p>
    <w:p w14:paraId="7EE47808" w14:textId="1D500A70" w:rsidR="007A4BAD" w:rsidRPr="007A4BAD" w:rsidRDefault="007A4BAD" w:rsidP="007A4BAD">
      <w:pPr>
        <w:rPr>
          <w:b/>
          <w:bCs/>
          <w:lang w:val="es-EC"/>
        </w:rPr>
      </w:pPr>
      <w:proofErr w:type="spellStart"/>
      <w:r w:rsidRPr="007A4BAD">
        <w:rPr>
          <w:b/>
          <w:bCs/>
          <w:lang w:val="es-EC"/>
        </w:rPr>
        <w:t>Dataset</w:t>
      </w:r>
      <w:proofErr w:type="spellEnd"/>
      <w:r w:rsidRPr="007A4BAD">
        <w:rPr>
          <w:b/>
          <w:bCs/>
          <w:lang w:val="es-EC"/>
        </w:rPr>
        <w:t xml:space="preserve"> seleccionado</w:t>
      </w:r>
    </w:p>
    <w:p w14:paraId="1DDDC50B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t xml:space="preserve">Nombre: Video </w:t>
      </w:r>
      <w:proofErr w:type="spellStart"/>
      <w:r w:rsidRPr="007A4BAD">
        <w:rPr>
          <w:lang w:val="es-EC"/>
        </w:rPr>
        <w:t>Game</w:t>
      </w:r>
      <w:proofErr w:type="spellEnd"/>
      <w:r w:rsidRPr="007A4BAD">
        <w:rPr>
          <w:lang w:val="es-EC"/>
        </w:rPr>
        <w:t xml:space="preserve"> Sales 2024</w:t>
      </w:r>
    </w:p>
    <w:p w14:paraId="18121DF0" w14:textId="6EEB3BB8" w:rsidR="00062288" w:rsidRPr="007A4BAD" w:rsidRDefault="007A4BAD" w:rsidP="007A4BAD">
      <w:pPr>
        <w:rPr>
          <w:lang w:val="es-EC"/>
        </w:rPr>
      </w:pPr>
      <w:r w:rsidRPr="007A4BAD">
        <w:rPr>
          <w:lang w:val="es-EC"/>
        </w:rPr>
        <w:t xml:space="preserve">Fuente: </w:t>
      </w:r>
      <w:proofErr w:type="spellStart"/>
      <w:r w:rsidRPr="007A4BAD">
        <w:rPr>
          <w:lang w:val="es-EC"/>
        </w:rPr>
        <w:t>Kaggle</w:t>
      </w:r>
      <w:proofErr w:type="spellEnd"/>
      <w:r w:rsidRPr="007A4BAD">
        <w:rPr>
          <w:lang w:val="es-EC"/>
        </w:rPr>
        <w:t xml:space="preserve"> — </w:t>
      </w:r>
      <w:hyperlink r:id="rId9" w:history="1">
        <w:r w:rsidR="00062288" w:rsidRPr="0013210F">
          <w:rPr>
            <w:rStyle w:val="Hipervnculo"/>
            <w:lang w:val="es-EC"/>
          </w:rPr>
          <w:t>https://www.kaggle.com/datasets/asaniczka/video-gam</w:t>
        </w:r>
        <w:r w:rsidR="00062288" w:rsidRPr="0013210F">
          <w:rPr>
            <w:rStyle w:val="Hipervnculo"/>
            <w:lang w:val="es-EC"/>
          </w:rPr>
          <w:t>e</w:t>
        </w:r>
        <w:r w:rsidR="00062288" w:rsidRPr="0013210F">
          <w:rPr>
            <w:rStyle w:val="Hipervnculo"/>
            <w:lang w:val="es-EC"/>
          </w:rPr>
          <w:t>-sales-2024</w:t>
        </w:r>
      </w:hyperlink>
      <w:r w:rsidR="00062288">
        <w:rPr>
          <w:lang w:val="es-EC"/>
        </w:rPr>
        <w:t xml:space="preserve"> </w:t>
      </w:r>
    </w:p>
    <w:p w14:paraId="398EF075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t>Tamaño: Más de 64,000 registros de videojuegos con datos de ventas globales actualizados a 2024.</w:t>
      </w:r>
    </w:p>
    <w:p w14:paraId="3BAB8681" w14:textId="22AD2AFA" w:rsidR="007A4BAD" w:rsidRPr="007A4BAD" w:rsidRDefault="007A4BAD" w:rsidP="007A4BAD">
      <w:pPr>
        <w:rPr>
          <w:b/>
          <w:bCs/>
          <w:lang w:val="es-EC"/>
        </w:rPr>
      </w:pPr>
      <w:r w:rsidRPr="007A4BAD">
        <w:rPr>
          <w:b/>
          <w:bCs/>
          <w:lang w:val="es-EC"/>
        </w:rPr>
        <w:t xml:space="preserve">Descripción del </w:t>
      </w:r>
      <w:proofErr w:type="spellStart"/>
      <w:r w:rsidRPr="007A4BAD">
        <w:rPr>
          <w:b/>
          <w:bCs/>
          <w:lang w:val="es-EC"/>
        </w:rPr>
        <w:t>dataset</w:t>
      </w:r>
      <w:proofErr w:type="spellEnd"/>
    </w:p>
    <w:p w14:paraId="3E53E013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t xml:space="preserve">El </w:t>
      </w:r>
      <w:proofErr w:type="spellStart"/>
      <w:r w:rsidRPr="007A4BAD">
        <w:rPr>
          <w:lang w:val="es-EC"/>
        </w:rPr>
        <w:t>dataset</w:t>
      </w:r>
      <w:proofErr w:type="spellEnd"/>
      <w:r w:rsidRPr="007A4BAD">
        <w:rPr>
          <w:lang w:val="es-EC"/>
        </w:rPr>
        <w:t xml:space="preserve"> contiene información histórica y reciente sobre ventas de videojuegos a nivel mundial, incluyendo datos por región geográfica, plataforma, género y editorial. Fue recopilado a partir de </w:t>
      </w:r>
      <w:proofErr w:type="spellStart"/>
      <w:r w:rsidRPr="007A4BAD">
        <w:rPr>
          <w:lang w:val="es-EC"/>
        </w:rPr>
        <w:t>VGChartz</w:t>
      </w:r>
      <w:proofErr w:type="spellEnd"/>
      <w:r w:rsidRPr="007A4BAD">
        <w:rPr>
          <w:lang w:val="es-EC"/>
        </w:rPr>
        <w:t xml:space="preserve"> y actualizaciones públicas, siendo uno de los </w:t>
      </w:r>
      <w:proofErr w:type="spellStart"/>
      <w:r w:rsidRPr="007A4BAD">
        <w:rPr>
          <w:lang w:val="es-EC"/>
        </w:rPr>
        <w:t>datasets</w:t>
      </w:r>
      <w:proofErr w:type="spellEnd"/>
      <w:r w:rsidRPr="007A4BAD">
        <w:rPr>
          <w:lang w:val="es-EC"/>
        </w:rPr>
        <w:t xml:space="preserve"> de videojuegos más completos disponibles en </w:t>
      </w:r>
      <w:proofErr w:type="spellStart"/>
      <w:r w:rsidRPr="007A4BAD">
        <w:rPr>
          <w:lang w:val="es-EC"/>
        </w:rPr>
        <w:t>Kaggle</w:t>
      </w:r>
      <w:proofErr w:type="spellEnd"/>
      <w:r w:rsidRPr="007A4BAD">
        <w:rPr>
          <w:lang w:val="es-EC"/>
        </w:rPr>
        <w:t>.</w:t>
      </w:r>
    </w:p>
    <w:p w14:paraId="32C8113E" w14:textId="68568CD0" w:rsidR="007A4BAD" w:rsidRPr="007A4BAD" w:rsidRDefault="007A4BAD" w:rsidP="007A4BAD">
      <w:pPr>
        <w:rPr>
          <w:b/>
          <w:bCs/>
          <w:lang w:val="es-EC"/>
        </w:rPr>
      </w:pPr>
      <w:r w:rsidRPr="007A4BAD">
        <w:rPr>
          <w:b/>
          <w:bCs/>
          <w:lang w:val="es-EC"/>
        </w:rPr>
        <w:t>Variables de interés</w:t>
      </w:r>
    </w:p>
    <w:p w14:paraId="404A5748" w14:textId="77777777" w:rsidR="007A4BAD" w:rsidRPr="007A4BAD" w:rsidRDefault="007A4BAD" w:rsidP="007A4BAD">
      <w:pPr>
        <w:rPr>
          <w:b/>
          <w:bCs/>
          <w:lang w:val="es-EC"/>
        </w:rPr>
      </w:pPr>
      <w:r w:rsidRPr="007A4BAD">
        <w:rPr>
          <w:b/>
          <w:bCs/>
          <w:lang w:val="es-EC"/>
        </w:rPr>
        <w:t>Variables numéricas:</w:t>
      </w:r>
    </w:p>
    <w:p w14:paraId="7F03443D" w14:textId="77777777" w:rsidR="007A4BAD" w:rsidRPr="007A4BAD" w:rsidRDefault="007A4BAD" w:rsidP="007A4BA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7A4BAD">
        <w:rPr>
          <w:lang w:val="es-EC"/>
        </w:rPr>
        <w:t>total_sales</w:t>
      </w:r>
      <w:proofErr w:type="spellEnd"/>
      <w:r w:rsidRPr="007A4BAD">
        <w:rPr>
          <w:lang w:val="es-EC"/>
        </w:rPr>
        <w:t>: ventas totales globales en millones de unidades</w:t>
      </w:r>
    </w:p>
    <w:p w14:paraId="3B5DC542" w14:textId="77777777" w:rsidR="007A4BAD" w:rsidRPr="007A4BAD" w:rsidRDefault="007A4BAD" w:rsidP="007A4BA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7A4BAD">
        <w:rPr>
          <w:lang w:val="es-EC"/>
        </w:rPr>
        <w:t>na_sales</w:t>
      </w:r>
      <w:proofErr w:type="spellEnd"/>
      <w:r w:rsidRPr="007A4BAD">
        <w:rPr>
          <w:lang w:val="es-EC"/>
        </w:rPr>
        <w:t>: ventas en Norteamérica</w:t>
      </w:r>
    </w:p>
    <w:p w14:paraId="17653A70" w14:textId="77777777" w:rsidR="007A4BAD" w:rsidRPr="007A4BAD" w:rsidRDefault="007A4BAD" w:rsidP="007A4BA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7A4BAD">
        <w:rPr>
          <w:lang w:val="es-EC"/>
        </w:rPr>
        <w:t>jp_sales</w:t>
      </w:r>
      <w:proofErr w:type="spellEnd"/>
      <w:r w:rsidRPr="007A4BAD">
        <w:rPr>
          <w:lang w:val="es-EC"/>
        </w:rPr>
        <w:t>: ventas en Japón</w:t>
      </w:r>
    </w:p>
    <w:p w14:paraId="217F9CC7" w14:textId="77777777" w:rsidR="007A4BAD" w:rsidRPr="007A4BAD" w:rsidRDefault="007A4BAD" w:rsidP="007A4BA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7A4BAD">
        <w:rPr>
          <w:lang w:val="es-EC"/>
        </w:rPr>
        <w:t>pal_sales</w:t>
      </w:r>
      <w:proofErr w:type="spellEnd"/>
      <w:r w:rsidRPr="007A4BAD">
        <w:rPr>
          <w:lang w:val="es-EC"/>
        </w:rPr>
        <w:t>: ventas en Europa/PAL</w:t>
      </w:r>
    </w:p>
    <w:p w14:paraId="37AE39B6" w14:textId="77777777" w:rsidR="007A4BAD" w:rsidRPr="007A4BAD" w:rsidRDefault="007A4BAD" w:rsidP="007A4BA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7A4BAD">
        <w:rPr>
          <w:lang w:val="es-EC"/>
        </w:rPr>
        <w:t>other_sales</w:t>
      </w:r>
      <w:proofErr w:type="spellEnd"/>
      <w:r w:rsidRPr="007A4BAD">
        <w:rPr>
          <w:lang w:val="es-EC"/>
        </w:rPr>
        <w:t>: ventas en otras regiones</w:t>
      </w:r>
    </w:p>
    <w:p w14:paraId="31E8D688" w14:textId="77777777" w:rsidR="007A4BAD" w:rsidRPr="007A4BAD" w:rsidRDefault="007A4BAD" w:rsidP="007A4BAD">
      <w:pPr>
        <w:rPr>
          <w:lang w:val="es-EC"/>
        </w:rPr>
      </w:pPr>
    </w:p>
    <w:p w14:paraId="4C7AE9F6" w14:textId="77777777" w:rsidR="007A4BAD" w:rsidRPr="007A4BAD" w:rsidRDefault="007A4BAD" w:rsidP="007A4BAD">
      <w:pPr>
        <w:rPr>
          <w:b/>
          <w:bCs/>
          <w:lang w:val="es-EC"/>
        </w:rPr>
      </w:pPr>
      <w:r w:rsidRPr="007A4BAD">
        <w:rPr>
          <w:b/>
          <w:bCs/>
          <w:lang w:val="es-EC"/>
        </w:rPr>
        <w:t>Variables categóricas:</w:t>
      </w:r>
    </w:p>
    <w:p w14:paraId="226E51F1" w14:textId="77777777" w:rsidR="007A4BAD" w:rsidRPr="007A4BAD" w:rsidRDefault="007A4BAD" w:rsidP="007A4BAD">
      <w:pPr>
        <w:pStyle w:val="Prrafodelista"/>
        <w:numPr>
          <w:ilvl w:val="0"/>
          <w:numId w:val="9"/>
        </w:numPr>
        <w:rPr>
          <w:lang w:val="es-EC"/>
        </w:rPr>
      </w:pPr>
      <w:proofErr w:type="spellStart"/>
      <w:r w:rsidRPr="007A4BAD">
        <w:rPr>
          <w:lang w:val="es-EC"/>
        </w:rPr>
        <w:t>genre</w:t>
      </w:r>
      <w:proofErr w:type="spellEnd"/>
      <w:r w:rsidRPr="007A4BAD">
        <w:rPr>
          <w:lang w:val="es-EC"/>
        </w:rPr>
        <w:t>: género del videojuego (Acción, Deportes, RPG, etc.)</w:t>
      </w:r>
    </w:p>
    <w:p w14:paraId="7D4A60A4" w14:textId="77777777" w:rsidR="007A4BAD" w:rsidRPr="007A4BAD" w:rsidRDefault="007A4BAD" w:rsidP="007A4BAD">
      <w:pPr>
        <w:pStyle w:val="Prrafodelista"/>
        <w:numPr>
          <w:ilvl w:val="0"/>
          <w:numId w:val="9"/>
        </w:numPr>
        <w:rPr>
          <w:lang w:val="es-EC"/>
        </w:rPr>
      </w:pPr>
      <w:proofErr w:type="spellStart"/>
      <w:r w:rsidRPr="007A4BAD">
        <w:rPr>
          <w:lang w:val="es-EC"/>
        </w:rPr>
        <w:t>platform</w:t>
      </w:r>
      <w:proofErr w:type="spellEnd"/>
      <w:r w:rsidRPr="007A4BAD">
        <w:rPr>
          <w:lang w:val="es-EC"/>
        </w:rPr>
        <w:t>: plataforma en la que fue lanzado (PS4, Xbox, PC, etc.)</w:t>
      </w:r>
    </w:p>
    <w:p w14:paraId="296A6878" w14:textId="77777777" w:rsidR="007A4BAD" w:rsidRPr="007A4BAD" w:rsidRDefault="007A4BAD" w:rsidP="007A4BAD">
      <w:pPr>
        <w:pStyle w:val="Prrafodelista"/>
        <w:numPr>
          <w:ilvl w:val="0"/>
          <w:numId w:val="9"/>
        </w:numPr>
        <w:rPr>
          <w:lang w:val="es-EC"/>
        </w:rPr>
      </w:pPr>
      <w:proofErr w:type="spellStart"/>
      <w:r w:rsidRPr="007A4BAD">
        <w:rPr>
          <w:lang w:val="es-EC"/>
        </w:rPr>
        <w:t>publisher</w:t>
      </w:r>
      <w:proofErr w:type="spellEnd"/>
      <w:r w:rsidRPr="007A4BAD">
        <w:rPr>
          <w:lang w:val="es-EC"/>
        </w:rPr>
        <w:t>: empresa publicadora</w:t>
      </w:r>
    </w:p>
    <w:p w14:paraId="723684DB" w14:textId="77777777" w:rsidR="007A4BAD" w:rsidRDefault="007A4BAD" w:rsidP="007A4BAD">
      <w:pPr>
        <w:pStyle w:val="Prrafodelista"/>
        <w:numPr>
          <w:ilvl w:val="0"/>
          <w:numId w:val="9"/>
        </w:numPr>
        <w:rPr>
          <w:lang w:val="es-EC"/>
        </w:rPr>
      </w:pPr>
      <w:proofErr w:type="spellStart"/>
      <w:r w:rsidRPr="007A4BAD">
        <w:rPr>
          <w:lang w:val="es-EC"/>
        </w:rPr>
        <w:t>developer</w:t>
      </w:r>
      <w:proofErr w:type="spellEnd"/>
      <w:r w:rsidRPr="007A4BAD">
        <w:rPr>
          <w:lang w:val="es-EC"/>
        </w:rPr>
        <w:t>: empresa desarrolladora</w:t>
      </w:r>
    </w:p>
    <w:p w14:paraId="69A5F4A5" w14:textId="12472BFC" w:rsidR="007A4BAD" w:rsidRPr="007A4BAD" w:rsidRDefault="007A4BAD" w:rsidP="007A4BAD">
      <w:pPr>
        <w:pStyle w:val="Prrafodelista"/>
        <w:ind w:left="720" w:firstLine="0"/>
        <w:rPr>
          <w:lang w:val="es-EC"/>
        </w:rPr>
      </w:pPr>
    </w:p>
    <w:p w14:paraId="3093A76B" w14:textId="1FAE947B" w:rsidR="007A4BAD" w:rsidRPr="007A4BAD" w:rsidRDefault="007A4BAD" w:rsidP="007A4BAD">
      <w:pPr>
        <w:rPr>
          <w:b/>
          <w:bCs/>
          <w:lang w:val="es-EC"/>
        </w:rPr>
      </w:pPr>
      <w:r w:rsidRPr="007A4BAD">
        <w:rPr>
          <w:b/>
          <w:bCs/>
          <w:lang w:val="es-EC"/>
        </w:rPr>
        <w:t xml:space="preserve">Utilidad del </w:t>
      </w:r>
      <w:proofErr w:type="spellStart"/>
      <w:r w:rsidRPr="007A4BAD">
        <w:rPr>
          <w:b/>
          <w:bCs/>
          <w:lang w:val="es-EC"/>
        </w:rPr>
        <w:t>dashboard</w:t>
      </w:r>
      <w:proofErr w:type="spellEnd"/>
    </w:p>
    <w:p w14:paraId="2B8A700A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t xml:space="preserve">El </w:t>
      </w:r>
      <w:proofErr w:type="spellStart"/>
      <w:r w:rsidRPr="007A4BAD">
        <w:rPr>
          <w:lang w:val="es-EC"/>
        </w:rPr>
        <w:t>dashboard</w:t>
      </w:r>
      <w:proofErr w:type="spellEnd"/>
      <w:r w:rsidRPr="007A4BAD">
        <w:rPr>
          <w:lang w:val="es-EC"/>
        </w:rPr>
        <w:t xml:space="preserve"> permitirá explorar y visualizar tendencias del mercado de videojuegos a nivel global. Los usuarios podrán identificar cuáles géneros y plataformas dominan en ventas, comparar el desempeño regional de los juegos y detectar patrones de consumo por año y región.</w:t>
      </w:r>
    </w:p>
    <w:p w14:paraId="78F90400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t xml:space="preserve">Se justifica la elección de este </w:t>
      </w:r>
      <w:proofErr w:type="spellStart"/>
      <w:r w:rsidRPr="007A4BAD">
        <w:rPr>
          <w:lang w:val="es-EC"/>
        </w:rPr>
        <w:t>dataset</w:t>
      </w:r>
      <w:proofErr w:type="spellEnd"/>
      <w:r w:rsidRPr="007A4BAD">
        <w:rPr>
          <w:lang w:val="es-EC"/>
        </w:rPr>
        <w:t xml:space="preserve"> porque combina variables categóricas ricas (género, plataforma, </w:t>
      </w:r>
      <w:proofErr w:type="spellStart"/>
      <w:r w:rsidRPr="007A4BAD">
        <w:rPr>
          <w:lang w:val="es-EC"/>
        </w:rPr>
        <w:t>publisher</w:t>
      </w:r>
      <w:proofErr w:type="spellEnd"/>
      <w:r w:rsidRPr="007A4BAD">
        <w:rPr>
          <w:lang w:val="es-EC"/>
        </w:rPr>
        <w:t>) con múltiples variables numéricas de ventas, lo que permite una amplia variedad de visualizaciones comparativas, filtros interactivos y cálculo de indicadores clave.</w:t>
      </w:r>
    </w:p>
    <w:p w14:paraId="041B6213" w14:textId="20A26AE4" w:rsidR="007A4BAD" w:rsidRPr="007A4BAD" w:rsidRDefault="007A4BAD" w:rsidP="007A4BAD">
      <w:pPr>
        <w:rPr>
          <w:b/>
          <w:bCs/>
          <w:lang w:val="es-EC"/>
        </w:rPr>
      </w:pPr>
      <w:r w:rsidRPr="007A4BAD">
        <w:rPr>
          <w:b/>
          <w:bCs/>
          <w:lang w:val="es-EC"/>
        </w:rPr>
        <w:t>Perfil del usuario</w:t>
      </w:r>
    </w:p>
    <w:p w14:paraId="298E1FF0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lastRenderedPageBreak/>
        <w:t xml:space="preserve">El </w:t>
      </w:r>
      <w:proofErr w:type="spellStart"/>
      <w:r w:rsidRPr="007A4BAD">
        <w:rPr>
          <w:lang w:val="es-EC"/>
        </w:rPr>
        <w:t>dashboard</w:t>
      </w:r>
      <w:proofErr w:type="spellEnd"/>
      <w:r w:rsidRPr="007A4BAD">
        <w:rPr>
          <w:lang w:val="es-EC"/>
        </w:rPr>
        <w:t xml:space="preserve"> está dirigido a estudiantes de Ingeniería, analistas de datos y entusiastas de la industria del videojuego que deseen entender el comportamiento del mercado global.</w:t>
      </w:r>
    </w:p>
    <w:p w14:paraId="4C6BF408" w14:textId="77777777" w:rsidR="007A4BAD" w:rsidRPr="007A4BAD" w:rsidRDefault="007A4BAD" w:rsidP="007A4BAD">
      <w:pPr>
        <w:rPr>
          <w:lang w:val="es-EC"/>
        </w:rPr>
      </w:pPr>
      <w:r w:rsidRPr="007A4BAD">
        <w:rPr>
          <w:lang w:val="es-EC"/>
        </w:rPr>
        <w:t>El usuario necesitará visualizar:</w:t>
      </w:r>
    </w:p>
    <w:p w14:paraId="647DB96F" w14:textId="77777777" w:rsidR="007A4BAD" w:rsidRPr="007A4BAD" w:rsidRDefault="007A4BAD" w:rsidP="007A4BAD">
      <w:pPr>
        <w:pStyle w:val="Prrafodelista"/>
        <w:numPr>
          <w:ilvl w:val="0"/>
          <w:numId w:val="8"/>
        </w:numPr>
        <w:rPr>
          <w:lang w:val="es-EC"/>
        </w:rPr>
      </w:pPr>
      <w:r w:rsidRPr="007A4BAD">
        <w:rPr>
          <w:lang w:val="es-EC"/>
        </w:rPr>
        <w:t>Distribución de ventas por género y plataforma</w:t>
      </w:r>
    </w:p>
    <w:p w14:paraId="463FD20F" w14:textId="77777777" w:rsidR="007A4BAD" w:rsidRPr="007A4BAD" w:rsidRDefault="007A4BAD" w:rsidP="007A4BAD">
      <w:pPr>
        <w:pStyle w:val="Prrafodelista"/>
        <w:numPr>
          <w:ilvl w:val="0"/>
          <w:numId w:val="8"/>
        </w:numPr>
        <w:rPr>
          <w:lang w:val="es-EC"/>
        </w:rPr>
      </w:pPr>
      <w:r w:rsidRPr="007A4BAD">
        <w:rPr>
          <w:lang w:val="es-EC"/>
        </w:rPr>
        <w:t>Comparación de ventas regionales</w:t>
      </w:r>
    </w:p>
    <w:p w14:paraId="196A5129" w14:textId="77777777" w:rsidR="007A4BAD" w:rsidRPr="007A4BAD" w:rsidRDefault="007A4BAD" w:rsidP="007A4BAD">
      <w:pPr>
        <w:pStyle w:val="Prrafodelista"/>
        <w:numPr>
          <w:ilvl w:val="0"/>
          <w:numId w:val="8"/>
        </w:numPr>
        <w:rPr>
          <w:lang w:val="es-EC"/>
        </w:rPr>
      </w:pPr>
      <w:r w:rsidRPr="007A4BAD">
        <w:rPr>
          <w:lang w:val="es-EC"/>
        </w:rPr>
        <w:t xml:space="preserve">Ranking de juegos y </w:t>
      </w:r>
      <w:proofErr w:type="spellStart"/>
      <w:r w:rsidRPr="007A4BAD">
        <w:rPr>
          <w:lang w:val="es-EC"/>
        </w:rPr>
        <w:t>publishers</w:t>
      </w:r>
      <w:proofErr w:type="spellEnd"/>
      <w:r w:rsidRPr="007A4BAD">
        <w:rPr>
          <w:lang w:val="es-EC"/>
        </w:rPr>
        <w:t xml:space="preserve"> más vendidos</w:t>
      </w:r>
    </w:p>
    <w:p w14:paraId="1EB83EDB" w14:textId="77777777" w:rsidR="007A4BAD" w:rsidRPr="007A4BAD" w:rsidRDefault="007A4BAD" w:rsidP="007A4BAD">
      <w:pPr>
        <w:pStyle w:val="Prrafodelista"/>
        <w:numPr>
          <w:ilvl w:val="0"/>
          <w:numId w:val="8"/>
        </w:numPr>
        <w:rPr>
          <w:lang w:val="es-EC"/>
        </w:rPr>
      </w:pPr>
      <w:r w:rsidRPr="007A4BAD">
        <w:rPr>
          <w:lang w:val="es-EC"/>
        </w:rPr>
        <w:t>Indicadores rápidos como total de ventas globales y promedio por juego</w:t>
      </w:r>
    </w:p>
    <w:p w14:paraId="6F4C0905" w14:textId="77777777" w:rsidR="007A4BAD" w:rsidRPr="007A4BAD" w:rsidRDefault="007A4BAD" w:rsidP="007A4BAD">
      <w:pPr>
        <w:rPr>
          <w:lang w:val="es-EC"/>
        </w:rPr>
      </w:pPr>
    </w:p>
    <w:p w14:paraId="316B47D5" w14:textId="0F5EA296" w:rsidR="00311F86" w:rsidRDefault="00311F86" w:rsidP="002D497E">
      <w:pPr>
        <w:pStyle w:val="Ttulo1"/>
        <w:rPr>
          <w:lang w:val="es-EC"/>
        </w:rPr>
      </w:pPr>
      <w:bookmarkStart w:id="1" w:name="_Toc230164079"/>
      <w:r>
        <w:rPr>
          <w:lang w:val="es-EC"/>
        </w:rPr>
        <w:t>Planificación</w:t>
      </w:r>
      <w:bookmarkEnd w:id="1"/>
    </w:p>
    <w:p w14:paraId="5E7519C6" w14:textId="77777777" w:rsidR="007A4BAD" w:rsidRPr="007D4EBF" w:rsidRDefault="007A4BAD" w:rsidP="007A4BAD">
      <w:pPr>
        <w:rPr>
          <w:b/>
          <w:bCs/>
          <w:lang w:val="es-EC"/>
        </w:rPr>
      </w:pPr>
      <w:r w:rsidRPr="007D4EBF">
        <w:rPr>
          <w:b/>
          <w:bCs/>
          <w:lang w:val="es-EC"/>
        </w:rPr>
        <w:t>2.1 Tabla de justificación de variables</w:t>
      </w:r>
    </w:p>
    <w:p w14:paraId="4D6A96B9" w14:textId="77777777" w:rsidR="007A4BAD" w:rsidRPr="007D4EBF" w:rsidRDefault="007A4BAD" w:rsidP="007A4BAD">
      <w:pPr>
        <w:rPr>
          <w:lang w:val="es-EC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882"/>
        <w:gridCol w:w="2533"/>
      </w:tblGrid>
      <w:tr w:rsidR="007A4BAD" w:rsidRPr="007A4BAD" w14:paraId="05D47E9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5103A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b/>
                <w:bCs/>
                <w:lang w:val="en-US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C2C74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b/>
                <w:bCs/>
                <w:lang w:val="en-US"/>
              </w:rPr>
              <w:t>Necesidad</w:t>
            </w:r>
            <w:proofErr w:type="spellEnd"/>
            <w:r w:rsidRPr="007A4BAD">
              <w:rPr>
                <w:b/>
                <w:bCs/>
                <w:lang w:val="en-US"/>
              </w:rPr>
              <w:t xml:space="preserve"> del </w:t>
            </w:r>
            <w:proofErr w:type="spellStart"/>
            <w:r w:rsidRPr="007A4BAD">
              <w:rPr>
                <w:b/>
                <w:bCs/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23E80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7A4BAD">
              <w:rPr>
                <w:b/>
                <w:bCs/>
                <w:lang w:val="en-US"/>
              </w:rPr>
              <w:t>visualización</w:t>
            </w:r>
            <w:proofErr w:type="spellEnd"/>
          </w:p>
        </w:tc>
      </w:tr>
      <w:tr w:rsidR="007A4BAD" w:rsidRPr="007A4BAD" w14:paraId="1690D93D" w14:textId="77777777"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9CC70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total_sales</w:t>
            </w:r>
            <w:proofErr w:type="spellEnd"/>
            <w:r w:rsidRPr="007A4BAD">
              <w:rPr>
                <w:lang w:val="en-US"/>
              </w:rPr>
              <w:t xml:space="preserve"> (</w:t>
            </w:r>
            <w:proofErr w:type="spellStart"/>
            <w:r w:rsidRPr="007A4BAD">
              <w:rPr>
                <w:lang w:val="en-US"/>
              </w:rPr>
              <w:t>numérica</w:t>
            </w:r>
            <w:proofErr w:type="spellEnd"/>
            <w:r w:rsidRPr="007A4BA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4AD25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Conocer cómo se distribuyen las ventas globales y detectar rangos más frecuentes.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330B8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Histograma</w:t>
            </w:r>
            <w:proofErr w:type="spellEnd"/>
          </w:p>
        </w:tc>
      </w:tr>
      <w:tr w:rsidR="007A4BAD" w:rsidRPr="007A4BAD" w14:paraId="79DC2F9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ABD32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lang w:val="en-US"/>
              </w:rPr>
              <w:t>genre (</w:t>
            </w:r>
            <w:proofErr w:type="spellStart"/>
            <w:r w:rsidRPr="007A4BAD">
              <w:rPr>
                <w:lang w:val="en-US"/>
              </w:rPr>
              <w:t>categórica</w:t>
            </w:r>
            <w:proofErr w:type="spellEnd"/>
            <w:r w:rsidRPr="007A4BA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8FE4E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Comparar cuántos juegos existen por género e identificar los más populares.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0D9B0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Gráfico</w:t>
            </w:r>
            <w:proofErr w:type="spellEnd"/>
            <w:r w:rsidRPr="007A4BAD">
              <w:rPr>
                <w:lang w:val="en-US"/>
              </w:rPr>
              <w:t xml:space="preserve"> de barras</w:t>
            </w:r>
          </w:p>
        </w:tc>
      </w:tr>
      <w:tr w:rsidR="007A4BAD" w:rsidRPr="007A4BAD" w14:paraId="5411A5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AC166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lang w:val="en-US"/>
              </w:rPr>
              <w:t>platform (</w:t>
            </w:r>
            <w:proofErr w:type="spellStart"/>
            <w:r w:rsidRPr="007A4BAD">
              <w:rPr>
                <w:lang w:val="en-US"/>
              </w:rPr>
              <w:t>categórica</w:t>
            </w:r>
            <w:proofErr w:type="spellEnd"/>
            <w:r w:rsidRPr="007A4BA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A1E2E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Identificar qué plataformas concentran más títulos y ventas.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48010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Gráfico de barras o mapa de calor</w:t>
            </w:r>
          </w:p>
        </w:tc>
      </w:tr>
      <w:tr w:rsidR="007A4BAD" w:rsidRPr="007A4BAD" w14:paraId="6F2C901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567D4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lang w:val="en-US"/>
              </w:rPr>
              <w:t xml:space="preserve">genre + </w:t>
            </w:r>
            <w:proofErr w:type="spellStart"/>
            <w:r w:rsidRPr="007A4BAD">
              <w:rPr>
                <w:lang w:val="en-US"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D079C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Comparar el promedio de ventas por género y detectar diferencias entre grupos.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9AC1C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 xml:space="preserve">Gráfico de barras agrupadas / </w:t>
            </w:r>
            <w:proofErr w:type="spellStart"/>
            <w:r w:rsidRPr="007A4BAD">
              <w:rPr>
                <w:lang w:val="es-EC"/>
              </w:rPr>
              <w:t>boxplot</w:t>
            </w:r>
            <w:proofErr w:type="spellEnd"/>
          </w:p>
        </w:tc>
      </w:tr>
      <w:tr w:rsidR="007A4BAD" w:rsidRPr="007A4BAD" w14:paraId="40B03D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11ECC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na_sales</w:t>
            </w:r>
            <w:proofErr w:type="spellEnd"/>
            <w:r w:rsidRPr="007A4BAD">
              <w:rPr>
                <w:lang w:val="en-US"/>
              </w:rPr>
              <w:t xml:space="preserve">, </w:t>
            </w:r>
            <w:proofErr w:type="spellStart"/>
            <w:r w:rsidRPr="007A4BAD">
              <w:rPr>
                <w:lang w:val="en-US"/>
              </w:rPr>
              <w:t>jp_sales</w:t>
            </w:r>
            <w:proofErr w:type="spellEnd"/>
            <w:r w:rsidRPr="007A4BAD">
              <w:rPr>
                <w:lang w:val="en-US"/>
              </w:rPr>
              <w:t xml:space="preserve">, </w:t>
            </w:r>
            <w:proofErr w:type="spellStart"/>
            <w:r w:rsidRPr="007A4BAD">
              <w:rPr>
                <w:lang w:val="en-US"/>
              </w:rPr>
              <w:t>pal_sales</w:t>
            </w:r>
            <w:proofErr w:type="spellEnd"/>
            <w:r w:rsidRPr="007A4BAD">
              <w:rPr>
                <w:lang w:val="en-US"/>
              </w:rPr>
              <w:t xml:space="preserve"> (</w:t>
            </w:r>
            <w:proofErr w:type="spellStart"/>
            <w:r w:rsidRPr="007A4BAD">
              <w:rPr>
                <w:lang w:val="en-US"/>
              </w:rPr>
              <w:t>numéricas</w:t>
            </w:r>
            <w:proofErr w:type="spellEnd"/>
            <w:r w:rsidRPr="007A4BA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73A93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Comparar el volumen de ventas entre regiones geográficas.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ED14C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Gráfico de barras apiladas / gráfico de pastel</w:t>
            </w:r>
          </w:p>
        </w:tc>
      </w:tr>
      <w:tr w:rsidR="007A4BAD" w:rsidRPr="007A4BAD" w14:paraId="528098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EEE28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lang w:val="en-US"/>
              </w:rPr>
              <w:t>publisher (</w:t>
            </w:r>
            <w:proofErr w:type="spellStart"/>
            <w:r w:rsidRPr="007A4BAD">
              <w:rPr>
                <w:lang w:val="en-US"/>
              </w:rPr>
              <w:t>categórica</w:t>
            </w:r>
            <w:proofErr w:type="spellEnd"/>
            <w:r w:rsidRPr="007A4BAD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35FD4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 xml:space="preserve">Identificar los </w:t>
            </w:r>
            <w:proofErr w:type="spellStart"/>
            <w:r w:rsidRPr="007A4BAD">
              <w:rPr>
                <w:lang w:val="es-EC"/>
              </w:rPr>
              <w:t>publishers</w:t>
            </w:r>
            <w:proofErr w:type="spellEnd"/>
            <w:r w:rsidRPr="007A4BAD">
              <w:rPr>
                <w:lang w:val="es-EC"/>
              </w:rPr>
              <w:t xml:space="preserve"> con mayor número de títulos y ventas acumuladas.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0260D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Ranking / gráfico de barras horizontal</w:t>
            </w:r>
          </w:p>
        </w:tc>
      </w:tr>
    </w:tbl>
    <w:p w14:paraId="2A79FAB4" w14:textId="77777777" w:rsidR="007A4BAD" w:rsidRPr="007A4BAD" w:rsidRDefault="007A4BAD" w:rsidP="007A4BAD">
      <w:pPr>
        <w:rPr>
          <w:lang w:val="es-EC"/>
        </w:rPr>
      </w:pPr>
    </w:p>
    <w:p w14:paraId="2493883C" w14:textId="77777777" w:rsidR="007A4BAD" w:rsidRPr="007A4BAD" w:rsidRDefault="007A4BAD" w:rsidP="007A4BAD">
      <w:pPr>
        <w:rPr>
          <w:b/>
          <w:bCs/>
          <w:lang w:val="en-US"/>
        </w:rPr>
      </w:pPr>
      <w:r w:rsidRPr="007A4BAD">
        <w:rPr>
          <w:b/>
          <w:bCs/>
          <w:lang w:val="en-US"/>
        </w:rPr>
        <w:t xml:space="preserve">2.2 </w:t>
      </w:r>
      <w:proofErr w:type="spellStart"/>
      <w:r w:rsidRPr="007A4BAD">
        <w:rPr>
          <w:b/>
          <w:bCs/>
          <w:lang w:val="en-US"/>
        </w:rPr>
        <w:t>Tabla</w:t>
      </w:r>
      <w:proofErr w:type="spellEnd"/>
      <w:r w:rsidRPr="007A4BAD">
        <w:rPr>
          <w:b/>
          <w:bCs/>
          <w:lang w:val="en-US"/>
        </w:rPr>
        <w:t xml:space="preserve"> de </w:t>
      </w:r>
      <w:proofErr w:type="spellStart"/>
      <w:r w:rsidRPr="007A4BAD">
        <w:rPr>
          <w:b/>
          <w:bCs/>
          <w:lang w:val="en-US"/>
        </w:rPr>
        <w:t>justificación</w:t>
      </w:r>
      <w:proofErr w:type="spellEnd"/>
      <w:r w:rsidRPr="007A4BAD">
        <w:rPr>
          <w:b/>
          <w:bCs/>
          <w:lang w:val="en-US"/>
        </w:rPr>
        <w:t xml:space="preserve"> de </w:t>
      </w:r>
      <w:proofErr w:type="spellStart"/>
      <w:r w:rsidRPr="007A4BAD">
        <w:rPr>
          <w:b/>
          <w:bCs/>
          <w:lang w:val="en-US"/>
        </w:rPr>
        <w:t>indicadores</w:t>
      </w:r>
      <w:proofErr w:type="spellEnd"/>
    </w:p>
    <w:p w14:paraId="4ADE2C27" w14:textId="77777777" w:rsidR="007A4BAD" w:rsidRPr="007A4BAD" w:rsidRDefault="007A4BAD" w:rsidP="007A4BAD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086"/>
        <w:gridCol w:w="4621"/>
      </w:tblGrid>
      <w:tr w:rsidR="007A4BAD" w:rsidRPr="007A4BAD" w14:paraId="7DE61BD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0C383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b/>
                <w:bCs/>
                <w:lang w:val="en-US"/>
              </w:rPr>
              <w:t>Indicador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94F48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b/>
                <w:bCs/>
                <w:lang w:val="en-US"/>
              </w:rPr>
              <w:t xml:space="preserve">Variables </w:t>
            </w:r>
            <w:proofErr w:type="spellStart"/>
            <w:r w:rsidRPr="007A4BAD">
              <w:rPr>
                <w:b/>
                <w:bCs/>
                <w:lang w:val="en-US"/>
              </w:rPr>
              <w:t>involucradas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35D11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b/>
                <w:bCs/>
                <w:lang w:val="en-US"/>
              </w:rPr>
              <w:t>Necesidad</w:t>
            </w:r>
            <w:proofErr w:type="spellEnd"/>
            <w:r w:rsidRPr="007A4BAD">
              <w:rPr>
                <w:b/>
                <w:bCs/>
                <w:lang w:val="en-US"/>
              </w:rPr>
              <w:t xml:space="preserve"> del </w:t>
            </w:r>
            <w:proofErr w:type="spellStart"/>
            <w:r w:rsidRPr="007A4BAD">
              <w:rPr>
                <w:b/>
                <w:bCs/>
                <w:lang w:val="en-US"/>
              </w:rPr>
              <w:t>usuario</w:t>
            </w:r>
            <w:proofErr w:type="spellEnd"/>
          </w:p>
        </w:tc>
      </w:tr>
      <w:tr w:rsidR="007A4BAD" w:rsidRPr="007A4BAD" w14:paraId="0463A229" w14:textId="77777777"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69F3B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lang w:val="en-US"/>
              </w:rPr>
              <w:t xml:space="preserve">Total de </w:t>
            </w:r>
            <w:proofErr w:type="spellStart"/>
            <w:r w:rsidRPr="007A4BAD">
              <w:rPr>
                <w:lang w:val="en-US"/>
              </w:rPr>
              <w:t>ventas</w:t>
            </w:r>
            <w:proofErr w:type="spellEnd"/>
            <w:r w:rsidRPr="007A4BAD">
              <w:rPr>
                <w:lang w:val="en-US"/>
              </w:rPr>
              <w:t xml:space="preserve"> </w:t>
            </w:r>
            <w:proofErr w:type="spellStart"/>
            <w:r w:rsidRPr="007A4BAD">
              <w:rPr>
                <w:lang w:val="en-US"/>
              </w:rPr>
              <w:t>globales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78729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8D296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 xml:space="preserve">Conocer el volumen total de ventas registradas en el </w:t>
            </w:r>
            <w:proofErr w:type="spellStart"/>
            <w:r w:rsidRPr="007A4BAD">
              <w:rPr>
                <w:lang w:val="es-EC"/>
              </w:rPr>
              <w:t>dataset</w:t>
            </w:r>
            <w:proofErr w:type="spellEnd"/>
            <w:r w:rsidRPr="007A4BAD">
              <w:rPr>
                <w:lang w:val="es-EC"/>
              </w:rPr>
              <w:t>.</w:t>
            </w:r>
          </w:p>
        </w:tc>
      </w:tr>
      <w:tr w:rsidR="007A4BAD" w:rsidRPr="007A4BAD" w14:paraId="7E0EBB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0A4F4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Promedio de ventas por juego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52F56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5B21D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Tener una referencia general del desempeño comercial promedio de un videojuego.</w:t>
            </w:r>
          </w:p>
        </w:tc>
      </w:tr>
      <w:tr w:rsidR="007A4BAD" w:rsidRPr="007A4BAD" w14:paraId="29D0E3C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9FA1A" w14:textId="77777777" w:rsidR="007A4BAD" w:rsidRPr="007A4BAD" w:rsidRDefault="007A4BAD" w:rsidP="007A4BAD">
            <w:pPr>
              <w:rPr>
                <w:lang w:val="es-EC"/>
              </w:rPr>
            </w:pPr>
            <w:proofErr w:type="gramStart"/>
            <w:r w:rsidRPr="007A4BAD">
              <w:rPr>
                <w:lang w:val="es-EC"/>
              </w:rPr>
              <w:t>Total</w:t>
            </w:r>
            <w:proofErr w:type="gramEnd"/>
            <w:r w:rsidRPr="007A4BAD">
              <w:rPr>
                <w:lang w:val="es-EC"/>
              </w:rPr>
              <w:t xml:space="preserve"> de juegos en el </w:t>
            </w:r>
            <w:proofErr w:type="spellStart"/>
            <w:r w:rsidRPr="007A4BAD">
              <w:rPr>
                <w:lang w:val="es-EC"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C62FA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Conteo</w:t>
            </w:r>
            <w:proofErr w:type="spellEnd"/>
            <w:r w:rsidRPr="007A4BAD">
              <w:rPr>
                <w:lang w:val="en-US"/>
              </w:rPr>
              <w:t xml:space="preserve"> de </w:t>
            </w:r>
            <w:proofErr w:type="spellStart"/>
            <w:r w:rsidRPr="007A4BAD">
              <w:rPr>
                <w:lang w:val="en-US"/>
              </w:rPr>
              <w:t>registros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DFF1D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Entender el tamaño de la muestra analizada.</w:t>
            </w:r>
          </w:p>
        </w:tc>
      </w:tr>
      <w:tr w:rsidR="007A4BAD" w:rsidRPr="007A4BAD" w14:paraId="1E4DA8E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E7CB7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Género</w:t>
            </w:r>
            <w:proofErr w:type="spellEnd"/>
            <w:r w:rsidRPr="007A4BAD">
              <w:rPr>
                <w:lang w:val="en-US"/>
              </w:rPr>
              <w:t xml:space="preserve"> con </w:t>
            </w:r>
            <w:proofErr w:type="spellStart"/>
            <w:r w:rsidRPr="007A4BAD">
              <w:rPr>
                <w:lang w:val="en-US"/>
              </w:rPr>
              <w:t>más</w:t>
            </w:r>
            <w:proofErr w:type="spellEnd"/>
            <w:r w:rsidRPr="007A4BAD">
              <w:rPr>
                <w:lang w:val="en-US"/>
              </w:rPr>
              <w:t xml:space="preserve"> </w:t>
            </w:r>
            <w:proofErr w:type="spellStart"/>
            <w:r w:rsidRPr="007A4BAD">
              <w:rPr>
                <w:lang w:val="en-US"/>
              </w:rPr>
              <w:t>ventas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36042" w14:textId="77777777" w:rsidR="007A4BAD" w:rsidRPr="007A4BAD" w:rsidRDefault="007A4BAD" w:rsidP="007A4BAD">
            <w:pPr>
              <w:rPr>
                <w:lang w:val="en-US"/>
              </w:rPr>
            </w:pPr>
            <w:r w:rsidRPr="007A4BAD">
              <w:rPr>
                <w:lang w:val="en-US"/>
              </w:rPr>
              <w:t xml:space="preserve">genre + </w:t>
            </w:r>
            <w:proofErr w:type="spellStart"/>
            <w:r w:rsidRPr="007A4BAD">
              <w:rPr>
                <w:lang w:val="en-US"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08D69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Identificar rápidamente el género dominante en el mercado.</w:t>
            </w:r>
          </w:p>
        </w:tc>
      </w:tr>
      <w:tr w:rsidR="007A4BAD" w:rsidRPr="007A4BAD" w14:paraId="02764E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62CEB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Región</w:t>
            </w:r>
            <w:proofErr w:type="spellEnd"/>
            <w:r w:rsidRPr="007A4BAD">
              <w:rPr>
                <w:lang w:val="en-US"/>
              </w:rPr>
              <w:t xml:space="preserve"> con </w:t>
            </w:r>
            <w:proofErr w:type="spellStart"/>
            <w:r w:rsidRPr="007A4BAD">
              <w:rPr>
                <w:lang w:val="en-US"/>
              </w:rPr>
              <w:t>mayores</w:t>
            </w:r>
            <w:proofErr w:type="spellEnd"/>
            <w:r w:rsidRPr="007A4BAD">
              <w:rPr>
                <w:lang w:val="en-US"/>
              </w:rPr>
              <w:t xml:space="preserve"> </w:t>
            </w:r>
            <w:proofErr w:type="spellStart"/>
            <w:r w:rsidRPr="007A4BAD">
              <w:rPr>
                <w:lang w:val="en-US"/>
              </w:rPr>
              <w:t>ventas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5FC47" w14:textId="77777777" w:rsidR="007A4BAD" w:rsidRPr="007A4BAD" w:rsidRDefault="007A4BAD" w:rsidP="007A4BAD">
            <w:pPr>
              <w:rPr>
                <w:lang w:val="en-US"/>
              </w:rPr>
            </w:pPr>
            <w:proofErr w:type="spellStart"/>
            <w:r w:rsidRPr="007A4BAD">
              <w:rPr>
                <w:lang w:val="en-US"/>
              </w:rPr>
              <w:t>na_sales</w:t>
            </w:r>
            <w:proofErr w:type="spellEnd"/>
            <w:r w:rsidRPr="007A4BAD">
              <w:rPr>
                <w:lang w:val="en-US"/>
              </w:rPr>
              <w:t xml:space="preserve">, </w:t>
            </w:r>
            <w:proofErr w:type="spellStart"/>
            <w:r w:rsidRPr="007A4BAD">
              <w:rPr>
                <w:lang w:val="en-US"/>
              </w:rPr>
              <w:t>jp_sales</w:t>
            </w:r>
            <w:proofErr w:type="spellEnd"/>
            <w:r w:rsidRPr="007A4BAD">
              <w:rPr>
                <w:lang w:val="en-US"/>
              </w:rPr>
              <w:t xml:space="preserve">, </w:t>
            </w:r>
            <w:proofErr w:type="spellStart"/>
            <w:r w:rsidRPr="007A4BAD">
              <w:rPr>
                <w:lang w:val="en-US"/>
              </w:rPr>
              <w:t>pal_sales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BFF85" w14:textId="77777777" w:rsidR="007A4BAD" w:rsidRPr="007A4BAD" w:rsidRDefault="007A4BAD" w:rsidP="007A4BAD">
            <w:pPr>
              <w:rPr>
                <w:lang w:val="es-EC"/>
              </w:rPr>
            </w:pPr>
            <w:r w:rsidRPr="007A4BAD">
              <w:rPr>
                <w:lang w:val="es-EC"/>
              </w:rPr>
              <w:t>Saber en qué mercado geográfico se concentra la mayor parte de las ventas.</w:t>
            </w:r>
          </w:p>
        </w:tc>
      </w:tr>
    </w:tbl>
    <w:p w14:paraId="470EBEAC" w14:textId="77777777" w:rsidR="007A4BAD" w:rsidRDefault="007A4BAD" w:rsidP="007A4BAD">
      <w:pPr>
        <w:rPr>
          <w:lang w:val="es-EC"/>
        </w:rPr>
      </w:pPr>
    </w:p>
    <w:p w14:paraId="25AE8DD0" w14:textId="77777777" w:rsidR="007A4BAD" w:rsidRPr="007A4BAD" w:rsidRDefault="007A4BAD" w:rsidP="007A4BAD">
      <w:pPr>
        <w:rPr>
          <w:lang w:val="es-EC"/>
        </w:rPr>
      </w:pPr>
    </w:p>
    <w:p w14:paraId="33BA5931" w14:textId="614F11D0" w:rsidR="002D497E" w:rsidRDefault="002D497E" w:rsidP="002D497E">
      <w:pPr>
        <w:pStyle w:val="Ttulo1"/>
        <w:rPr>
          <w:lang w:val="es-EC"/>
        </w:rPr>
      </w:pPr>
      <w:bookmarkStart w:id="2" w:name="_Toc230164080"/>
      <w:r>
        <w:rPr>
          <w:lang w:val="es-EC"/>
        </w:rPr>
        <w:t>Diseño</w:t>
      </w:r>
      <w:bookmarkEnd w:id="2"/>
    </w:p>
    <w:p w14:paraId="5A127A6C" w14:textId="0A352467" w:rsidR="007D4EBF" w:rsidRPr="001641BC" w:rsidRDefault="007D4EBF" w:rsidP="007D4EBF">
      <w:pPr>
        <w:rPr>
          <w:lang w:val="es-EC"/>
        </w:rPr>
      </w:pPr>
      <w:r w:rsidRPr="007D4EBF">
        <w:rPr>
          <w:noProof/>
          <w:lang w:val="es-EC"/>
        </w:rPr>
        <w:drawing>
          <wp:inline distT="0" distB="0" distL="0" distR="0" wp14:anchorId="33C244FB" wp14:editId="08381580">
            <wp:extent cx="5400040" cy="2820670"/>
            <wp:effectExtent l="0" t="0" r="0" b="0"/>
            <wp:docPr id="102740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CF50" w14:textId="4F875DF2" w:rsidR="002D497E" w:rsidRDefault="002D497E" w:rsidP="002D497E">
      <w:pPr>
        <w:pStyle w:val="Ttulo1"/>
        <w:rPr>
          <w:lang w:val="es-EC"/>
        </w:rPr>
      </w:pPr>
      <w:bookmarkStart w:id="3" w:name="_Toc230164081"/>
      <w:r>
        <w:rPr>
          <w:lang w:val="es-EC"/>
        </w:rPr>
        <w:lastRenderedPageBreak/>
        <w:t>Implementación</w:t>
      </w:r>
      <w:bookmarkEnd w:id="3"/>
    </w:p>
    <w:p w14:paraId="00DB5854" w14:textId="7677AAC4" w:rsidR="002D497E" w:rsidRDefault="002D497E" w:rsidP="002D497E">
      <w:pPr>
        <w:pStyle w:val="Ttulo1"/>
        <w:rPr>
          <w:lang w:val="es-EC"/>
        </w:rPr>
      </w:pPr>
      <w:bookmarkStart w:id="4" w:name="_Toc230164082"/>
      <w:r>
        <w:rPr>
          <w:lang w:val="es-EC"/>
        </w:rPr>
        <w:t>Despliegue</w:t>
      </w:r>
      <w:bookmarkEnd w:id="4"/>
    </w:p>
    <w:p w14:paraId="778230B7" w14:textId="6B2E9985" w:rsidR="002D497E" w:rsidRDefault="002D497E" w:rsidP="002D497E">
      <w:pPr>
        <w:pStyle w:val="Ttulo1"/>
        <w:rPr>
          <w:lang w:val="es-EC"/>
        </w:rPr>
      </w:pPr>
      <w:bookmarkStart w:id="5" w:name="_Toc230164083"/>
      <w:r>
        <w:rPr>
          <w:lang w:val="es-EC"/>
        </w:rPr>
        <w:t>Bibliografía</w:t>
      </w:r>
      <w:bookmarkEnd w:id="5"/>
    </w:p>
    <w:p w14:paraId="2AAED124" w14:textId="77777777" w:rsidR="002416C1" w:rsidRPr="002416C1" w:rsidRDefault="002416C1" w:rsidP="002416C1">
      <w:pPr>
        <w:tabs>
          <w:tab w:val="left" w:pos="3267"/>
        </w:tabs>
        <w:spacing w:after="0"/>
        <w:rPr>
          <w:b/>
          <w:bCs/>
          <w:lang w:val="es-EC"/>
        </w:rPr>
      </w:pPr>
    </w:p>
    <w:sectPr w:rsidR="002416C1" w:rsidRPr="002416C1" w:rsidSect="002D497E">
      <w:headerReference w:type="default" r:id="rId11"/>
      <w:pgSz w:w="11906" w:h="16838"/>
      <w:pgMar w:top="2650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FD2F" w14:textId="77777777" w:rsidR="00C308B6" w:rsidRDefault="00C308B6" w:rsidP="00137D21">
      <w:pPr>
        <w:spacing w:after="0" w:line="240" w:lineRule="auto"/>
      </w:pPr>
      <w:r>
        <w:separator/>
      </w:r>
    </w:p>
  </w:endnote>
  <w:endnote w:type="continuationSeparator" w:id="0">
    <w:p w14:paraId="6289834B" w14:textId="77777777" w:rsidR="00C308B6" w:rsidRDefault="00C308B6" w:rsidP="00137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C309" w14:textId="77777777" w:rsidR="00C308B6" w:rsidRDefault="00C308B6" w:rsidP="00137D21">
      <w:pPr>
        <w:spacing w:after="0" w:line="240" w:lineRule="auto"/>
      </w:pPr>
      <w:r>
        <w:separator/>
      </w:r>
    </w:p>
  </w:footnote>
  <w:footnote w:type="continuationSeparator" w:id="0">
    <w:p w14:paraId="18BE87D8" w14:textId="77777777" w:rsidR="00C308B6" w:rsidRDefault="00C308B6" w:rsidP="00137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DF1" w14:textId="77777777" w:rsidR="00CF452C" w:rsidRPr="00CF452C" w:rsidRDefault="00822211" w:rsidP="00137D21">
    <w:pPr>
      <w:pStyle w:val="Encabezado"/>
      <w:jc w:val="center"/>
      <w:rPr>
        <w:rFonts w:ascii="Candara" w:hAnsi="Candara"/>
        <w:b/>
        <w:i/>
        <w:sz w:val="12"/>
      </w:rPr>
    </w:pPr>
    <w:r>
      <w:rPr>
        <w:rFonts w:ascii="Candara" w:hAnsi="Candara"/>
        <w:b/>
        <w:i/>
        <w:noProof/>
        <w:sz w:val="12"/>
      </w:rPr>
      <w:drawing>
        <wp:anchor distT="0" distB="0" distL="114300" distR="114300" simplePos="0" relativeHeight="251658752" behindDoc="0" locked="0" layoutInCell="1" allowOverlap="1" wp14:anchorId="604BF4AC" wp14:editId="5CF66477">
          <wp:simplePos x="0" y="0"/>
          <wp:positionH relativeFrom="margin">
            <wp:posOffset>-321310</wp:posOffset>
          </wp:positionH>
          <wp:positionV relativeFrom="margin">
            <wp:posOffset>-1330325</wp:posOffset>
          </wp:positionV>
          <wp:extent cx="672465" cy="829310"/>
          <wp:effectExtent l="0" t="0" r="0" b="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447-4470392_more-information-universidad-de-especialidades-espritu-santo-h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89689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8"/>
      </w:rPr>
    </w:pPr>
    <w:r w:rsidRPr="00822211">
      <w:rPr>
        <w:rFonts w:cstheme="minorHAnsi"/>
        <w:b/>
        <w:i/>
        <w:sz w:val="28"/>
      </w:rPr>
      <w:t>UNIVERSIDAD DE ESPECIALIDADES ESPÍRITU SANTO</w:t>
    </w:r>
  </w:p>
  <w:p w14:paraId="4C7D3720" w14:textId="77777777" w:rsidR="00137D21" w:rsidRPr="00822211" w:rsidRDefault="00822211" w:rsidP="00137D21">
    <w:pPr>
      <w:pStyle w:val="Encabezado"/>
      <w:jc w:val="center"/>
      <w:rPr>
        <w:rFonts w:cstheme="minorHAnsi"/>
        <w:b/>
        <w:i/>
        <w:sz w:val="26"/>
        <w:szCs w:val="26"/>
      </w:rPr>
    </w:pPr>
    <w:r w:rsidRPr="00822211">
      <w:rPr>
        <w:rFonts w:cstheme="minorHAnsi"/>
        <w:b/>
        <w:i/>
        <w:sz w:val="26"/>
        <w:szCs w:val="26"/>
      </w:rPr>
      <w:t>FACULTAD DE INGENIERÍA</w:t>
    </w:r>
  </w:p>
  <w:p w14:paraId="7AB8A628" w14:textId="4068AD73" w:rsidR="00EE4E04" w:rsidRPr="00822211" w:rsidRDefault="002416C1" w:rsidP="00137D21">
    <w:pPr>
      <w:pStyle w:val="Encabezado"/>
      <w:jc w:val="center"/>
      <w:rPr>
        <w:rFonts w:cstheme="minorHAnsi"/>
        <w:b/>
        <w:i/>
        <w:sz w:val="28"/>
      </w:rPr>
    </w:pPr>
    <w:r>
      <w:rPr>
        <w:rFonts w:cstheme="minorHAnsi"/>
        <w:b/>
        <w:i/>
        <w:sz w:val="28"/>
      </w:rPr>
      <w:t>PROYECTO 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2FF6"/>
    <w:multiLevelType w:val="multilevel"/>
    <w:tmpl w:val="6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235C"/>
    <w:multiLevelType w:val="multilevel"/>
    <w:tmpl w:val="718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037BA"/>
    <w:multiLevelType w:val="multilevel"/>
    <w:tmpl w:val="52B0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65141"/>
    <w:multiLevelType w:val="multilevel"/>
    <w:tmpl w:val="F73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22CB"/>
    <w:multiLevelType w:val="multilevel"/>
    <w:tmpl w:val="1A4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266E5"/>
    <w:multiLevelType w:val="multilevel"/>
    <w:tmpl w:val="5C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29D3"/>
    <w:multiLevelType w:val="multilevel"/>
    <w:tmpl w:val="625268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D8A629D"/>
    <w:multiLevelType w:val="hybridMultilevel"/>
    <w:tmpl w:val="FF68F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B742C"/>
    <w:multiLevelType w:val="hybridMultilevel"/>
    <w:tmpl w:val="05B2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E541F"/>
    <w:multiLevelType w:val="hybridMultilevel"/>
    <w:tmpl w:val="C6D2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562524">
    <w:abstractNumId w:val="1"/>
  </w:num>
  <w:num w:numId="2" w16cid:durableId="1666856113">
    <w:abstractNumId w:val="2"/>
  </w:num>
  <w:num w:numId="3" w16cid:durableId="485974145">
    <w:abstractNumId w:val="3"/>
  </w:num>
  <w:num w:numId="4" w16cid:durableId="698701282">
    <w:abstractNumId w:val="0"/>
  </w:num>
  <w:num w:numId="5" w16cid:durableId="1414475883">
    <w:abstractNumId w:val="4"/>
  </w:num>
  <w:num w:numId="6" w16cid:durableId="798491609">
    <w:abstractNumId w:val="5"/>
  </w:num>
  <w:num w:numId="7" w16cid:durableId="797071479">
    <w:abstractNumId w:val="6"/>
  </w:num>
  <w:num w:numId="8" w16cid:durableId="1492526181">
    <w:abstractNumId w:val="8"/>
  </w:num>
  <w:num w:numId="9" w16cid:durableId="1588690513">
    <w:abstractNumId w:val="7"/>
  </w:num>
  <w:num w:numId="10" w16cid:durableId="1451052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D21"/>
    <w:rsid w:val="00004500"/>
    <w:rsid w:val="0003309B"/>
    <w:rsid w:val="00062288"/>
    <w:rsid w:val="0009088A"/>
    <w:rsid w:val="000A0092"/>
    <w:rsid w:val="000C29AB"/>
    <w:rsid w:val="000D6C4B"/>
    <w:rsid w:val="001177FF"/>
    <w:rsid w:val="00137D21"/>
    <w:rsid w:val="001641BC"/>
    <w:rsid w:val="001D1F05"/>
    <w:rsid w:val="00210051"/>
    <w:rsid w:val="002162EE"/>
    <w:rsid w:val="00221FE0"/>
    <w:rsid w:val="00233622"/>
    <w:rsid w:val="00236806"/>
    <w:rsid w:val="002416C1"/>
    <w:rsid w:val="00276273"/>
    <w:rsid w:val="002D497E"/>
    <w:rsid w:val="002F0FC0"/>
    <w:rsid w:val="00305667"/>
    <w:rsid w:val="00311F86"/>
    <w:rsid w:val="0033656C"/>
    <w:rsid w:val="003A1650"/>
    <w:rsid w:val="00413BA7"/>
    <w:rsid w:val="00501264"/>
    <w:rsid w:val="005244B0"/>
    <w:rsid w:val="00536E0E"/>
    <w:rsid w:val="00583A51"/>
    <w:rsid w:val="005A4123"/>
    <w:rsid w:val="005B48A4"/>
    <w:rsid w:val="005C061F"/>
    <w:rsid w:val="00630584"/>
    <w:rsid w:val="006C1F03"/>
    <w:rsid w:val="0076523E"/>
    <w:rsid w:val="00767867"/>
    <w:rsid w:val="007A3211"/>
    <w:rsid w:val="007A4BAD"/>
    <w:rsid w:val="007C74CB"/>
    <w:rsid w:val="007D4EBF"/>
    <w:rsid w:val="00802A1F"/>
    <w:rsid w:val="0082144B"/>
    <w:rsid w:val="00822211"/>
    <w:rsid w:val="0082567B"/>
    <w:rsid w:val="00840905"/>
    <w:rsid w:val="00857D7E"/>
    <w:rsid w:val="0089417B"/>
    <w:rsid w:val="009030AC"/>
    <w:rsid w:val="0096464C"/>
    <w:rsid w:val="009E5275"/>
    <w:rsid w:val="00A03F6D"/>
    <w:rsid w:val="00A47006"/>
    <w:rsid w:val="00A5331A"/>
    <w:rsid w:val="00A85934"/>
    <w:rsid w:val="00B71D53"/>
    <w:rsid w:val="00B92102"/>
    <w:rsid w:val="00BC5901"/>
    <w:rsid w:val="00BD356F"/>
    <w:rsid w:val="00C07A1A"/>
    <w:rsid w:val="00C13D41"/>
    <w:rsid w:val="00C308B6"/>
    <w:rsid w:val="00C7734C"/>
    <w:rsid w:val="00CA348D"/>
    <w:rsid w:val="00CF452C"/>
    <w:rsid w:val="00D02580"/>
    <w:rsid w:val="00D70223"/>
    <w:rsid w:val="00DD1D8D"/>
    <w:rsid w:val="00E4794F"/>
    <w:rsid w:val="00E65FDC"/>
    <w:rsid w:val="00E92DC1"/>
    <w:rsid w:val="00E939D2"/>
    <w:rsid w:val="00EB00CD"/>
    <w:rsid w:val="00EE4E04"/>
    <w:rsid w:val="00EF4DEC"/>
    <w:rsid w:val="00F50F11"/>
    <w:rsid w:val="00F7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088DEC24"/>
  <w15:docId w15:val="{1287AC5C-BA98-486C-8C1B-B904FC1B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41"/>
  </w:style>
  <w:style w:type="paragraph" w:styleId="Ttulo1">
    <w:name w:val="heading 1"/>
    <w:basedOn w:val="Normal"/>
    <w:next w:val="Normal"/>
    <w:link w:val="Ttulo1Car"/>
    <w:uiPriority w:val="9"/>
    <w:qFormat/>
    <w:rsid w:val="002D4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B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7D21"/>
  </w:style>
  <w:style w:type="paragraph" w:styleId="Piedepgina">
    <w:name w:val="footer"/>
    <w:basedOn w:val="Normal"/>
    <w:link w:val="PiedepginaCar"/>
    <w:uiPriority w:val="99"/>
    <w:unhideWhenUsed/>
    <w:rsid w:val="00137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7D21"/>
  </w:style>
  <w:style w:type="paragraph" w:styleId="Textodeglobo">
    <w:name w:val="Balloon Text"/>
    <w:basedOn w:val="Normal"/>
    <w:link w:val="TextodegloboCar"/>
    <w:uiPriority w:val="99"/>
    <w:semiHidden/>
    <w:unhideWhenUsed/>
    <w:rsid w:val="0013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7D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37D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416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16C1"/>
    <w:pPr>
      <w:spacing w:after="160" w:line="240" w:lineRule="auto"/>
      <w:ind w:left="709" w:firstLine="709"/>
      <w:jc w:val="both"/>
    </w:pPr>
    <w:rPr>
      <w:rFonts w:ascii="Times New Roman" w:hAnsi="Times New Roman"/>
      <w:sz w:val="20"/>
      <w:szCs w:val="20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16C1"/>
    <w:rPr>
      <w:rFonts w:ascii="Times New Roman" w:hAnsi="Times New Roman"/>
      <w:sz w:val="20"/>
      <w:szCs w:val="20"/>
      <w:lang w:val="es-EC"/>
    </w:rPr>
  </w:style>
  <w:style w:type="paragraph" w:styleId="Prrafodelista">
    <w:name w:val="List Paragraph"/>
    <w:basedOn w:val="Normal"/>
    <w:uiPriority w:val="1"/>
    <w:qFormat/>
    <w:rsid w:val="002416C1"/>
    <w:pPr>
      <w:widowControl w:val="0"/>
      <w:autoSpaceDE w:val="0"/>
      <w:autoSpaceDN w:val="0"/>
      <w:spacing w:after="0" w:line="240" w:lineRule="auto"/>
      <w:ind w:left="414" w:hanging="256"/>
    </w:pPr>
    <w:rPr>
      <w:rFonts w:ascii="Arial" w:eastAsia="Arial" w:hAnsi="Arial" w:cs="Arial"/>
    </w:rPr>
  </w:style>
  <w:style w:type="paragraph" w:styleId="Sinespaciado">
    <w:name w:val="No Spacing"/>
    <w:link w:val="SinespaciadoCar"/>
    <w:uiPriority w:val="1"/>
    <w:qFormat/>
    <w:rsid w:val="000C29AB"/>
    <w:pPr>
      <w:spacing w:after="0" w:line="240" w:lineRule="auto"/>
    </w:pPr>
    <w:rPr>
      <w:rFonts w:eastAsiaTheme="minorEastAsia"/>
      <w:lang w:val="es-EC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29AB"/>
    <w:rPr>
      <w:rFonts w:eastAsiaTheme="minorEastAsia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D49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497E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D49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49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BA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06228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22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kaggle.com/datasets/asaniczka/video-game-sales-202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4EAA80-4475-4EFF-B95B-50801DDE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6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NN</vt:lpstr>
    </vt:vector>
  </TitlesOfParts>
  <Company>[código de la materia]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NN</dc:title>
  <dc:subject>[nombre del estudiante]</dc:subject>
  <dc:creator>[nombre de la materia]</dc:creator>
  <cp:keywords/>
  <dc:description/>
  <cp:lastModifiedBy>Jeremías Cabot</cp:lastModifiedBy>
  <cp:revision>1</cp:revision>
  <cp:lastPrinted>2013-03-28T16:50:00Z</cp:lastPrinted>
  <dcterms:created xsi:type="dcterms:W3CDTF">2020-01-14T21:20:00Z</dcterms:created>
  <dcterms:modified xsi:type="dcterms:W3CDTF">2026-06-05T02:29:00Z</dcterms:modified>
</cp:coreProperties>
</file>