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ACTIVIDAD- SPEECH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Imagina que debes informar al directorio de AndesFresh los principales hallazgos preliminares del diagnóstico estratégico.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En tu presentación debes explicar: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Principales variables del macroentorno (PESTEL) que impactan a la empresa.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Factores relevantes del entorno competitivo (Cinco Fuerzas).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Capacidades internas relevantes identificadas en la cadena de valor.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Posibles escenarios estratégicos futuros para la organización.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La presentación debe ser clara, profesional y basada en los contenidos revisados en el módulo.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Guion sugerido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 (15 segundos)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Puedes comenzar diciendo: El diagnóstico estratégico preliminar de la empresa (Nombre de la empresa)…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Luego explicar brevemente actividad de la empresa y desafío estratégico principal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Macroentorno – PESTEL (30 segundos)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Con respecto al “Análisis del macroentorno.”… mencionar al menos 3 variables PESTEL relevantes y explicar brevemente su impacto. Esperamos que hables por ejemplo sobre regulación ambiental, tipo de cambio o digitalización. </w:t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Entorno competitivo – Cinco Fuerzas (30 segundos)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Mencionar la frase “Análisis del entorno competitivo” y a continuación mínimo 2 fuerzas competitivas relevantes y su efecto en la empresa. Por ejemplo: rivalidad, poder de clientes y amenaza de nuevos entrantes. 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Capacidades internas (Cadena de Valor) (20 segundos)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Mencionar la frase: “Análisis interno”  y a continuación al menos 2 capacidades o procesos clave de la organización. Por ejemplo: logística, tecnología, relación con proveedores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Escenarios estratégicos (20 segundos)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Describir dos posibles escenarios futuros. Por ejemplo: escenario de crecimiento exportador, escenario de regulación ambiental estricta. 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 estratégica (15 segundos)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Debe decir: “Conclusión estratégica.” Explicar en una frase el principal riesgo o oportunidad identificada.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Indicaciones: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eguir exactamente los encabezados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Mencionar los modelos (PESTEL, cinco fuerzas, cadena de valor)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Hablar con claridad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una estructura lógica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675E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675E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675E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675E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675E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675E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675E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675E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675E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675E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675E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675E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675E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675E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675E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675E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675E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675E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675E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675E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675E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1zqzApPg8DVcrKCkIr6FbOMopQ==">CgMxLjA4AHIhMXo1ekRRTUNfNlRDdnF5ZjR4amp0VmVCenl1a1NicDVm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2026-03-06T11:55:00Z</dcterms:created>
  <dc:creator>Andrea De la Hoz</dc:creator>
</cp:coreProperties>
</file>