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9DE8B" w14:textId="7C21F01E" w:rsidR="00BA7B04" w:rsidRPr="00B266FA" w:rsidRDefault="00BA7B04" w:rsidP="00091E78">
      <w:pPr>
        <w:jc w:val="center"/>
        <w:rPr>
          <w:rFonts w:cs="Times New Roman"/>
        </w:rPr>
      </w:pPr>
      <w:r w:rsidRPr="10963703">
        <w:rPr>
          <w:rFonts w:cs="Times New Roman"/>
        </w:rPr>
        <w:t>Inteligencia de Negocios</w:t>
      </w:r>
    </w:p>
    <w:p w14:paraId="325B6BB7" w14:textId="7B87FD90" w:rsidR="00BA7B04" w:rsidRPr="00B266FA" w:rsidRDefault="00BA7B04" w:rsidP="00091E78">
      <w:pPr>
        <w:jc w:val="center"/>
        <w:rPr>
          <w:rFonts w:cs="Times New Roman"/>
        </w:rPr>
      </w:pPr>
      <w:r w:rsidRPr="63C1AF74">
        <w:rPr>
          <w:rFonts w:cs="Times New Roman"/>
        </w:rPr>
        <w:t>ISIS 3301</w:t>
      </w:r>
    </w:p>
    <w:p w14:paraId="78401090" w14:textId="77777777" w:rsidR="00BA7B04" w:rsidRPr="00B266FA" w:rsidRDefault="00BA7B04" w:rsidP="00091E78">
      <w:pPr>
        <w:jc w:val="center"/>
        <w:rPr>
          <w:rFonts w:cs="Times New Roman"/>
          <w:szCs w:val="24"/>
        </w:rPr>
      </w:pPr>
    </w:p>
    <w:p w14:paraId="4CC85049" w14:textId="6914C023" w:rsidR="00BA7B04" w:rsidRPr="00B266FA" w:rsidRDefault="00A51A87" w:rsidP="00091E78">
      <w:pPr>
        <w:jc w:val="center"/>
        <w:rPr>
          <w:rFonts w:cs="Times New Roman"/>
          <w:b/>
          <w:szCs w:val="24"/>
        </w:rPr>
      </w:pPr>
      <w:r w:rsidRPr="00B266FA">
        <w:rPr>
          <w:rFonts w:cs="Times New Roman"/>
          <w:b/>
          <w:szCs w:val="24"/>
        </w:rPr>
        <w:t xml:space="preserve">Proyecto 1 </w:t>
      </w:r>
      <w:r w:rsidR="00621132" w:rsidRPr="00B266FA">
        <w:rPr>
          <w:rFonts w:cs="Times New Roman"/>
          <w:b/>
          <w:szCs w:val="24"/>
        </w:rPr>
        <w:t>–</w:t>
      </w:r>
      <w:r w:rsidRPr="00B266FA">
        <w:rPr>
          <w:rFonts w:cs="Times New Roman"/>
          <w:b/>
          <w:szCs w:val="24"/>
        </w:rPr>
        <w:t xml:space="preserve"> </w:t>
      </w:r>
      <w:r w:rsidR="00621132" w:rsidRPr="00B266FA">
        <w:rPr>
          <w:rFonts w:cs="Times New Roman"/>
          <w:b/>
          <w:szCs w:val="24"/>
        </w:rPr>
        <w:t>Construcción de Modelos de Analítica de Da</w:t>
      </w:r>
      <w:r w:rsidR="001C6EE9" w:rsidRPr="00B266FA">
        <w:rPr>
          <w:rFonts w:cs="Times New Roman"/>
          <w:b/>
          <w:szCs w:val="24"/>
        </w:rPr>
        <w:t>tos</w:t>
      </w:r>
    </w:p>
    <w:p w14:paraId="3BBCD09E" w14:textId="77777777" w:rsidR="00BA7B04" w:rsidRPr="00B266FA" w:rsidRDefault="00BA7B04" w:rsidP="00091E78">
      <w:pPr>
        <w:jc w:val="center"/>
        <w:rPr>
          <w:rFonts w:cs="Times New Roman"/>
          <w:szCs w:val="24"/>
        </w:rPr>
      </w:pPr>
    </w:p>
    <w:p w14:paraId="559C1DE8" w14:textId="77777777" w:rsidR="00BA7B04" w:rsidRPr="00B266FA" w:rsidRDefault="00BA7B04" w:rsidP="00091E78">
      <w:pPr>
        <w:jc w:val="center"/>
        <w:rPr>
          <w:rFonts w:cs="Times New Roman"/>
          <w:szCs w:val="24"/>
        </w:rPr>
      </w:pPr>
      <w:r w:rsidRPr="00B266FA">
        <w:rPr>
          <w:rFonts w:cs="Times New Roman"/>
          <w:szCs w:val="24"/>
        </w:rPr>
        <w:t>Wilmer Arévalo</w:t>
      </w:r>
    </w:p>
    <w:p w14:paraId="61342552" w14:textId="77777777" w:rsidR="00BA7B04" w:rsidRPr="00B266FA" w:rsidRDefault="00BA7B04" w:rsidP="00091E78">
      <w:pPr>
        <w:jc w:val="center"/>
        <w:rPr>
          <w:rFonts w:cs="Times New Roman"/>
          <w:szCs w:val="24"/>
        </w:rPr>
      </w:pPr>
      <w:r w:rsidRPr="00B266FA">
        <w:rPr>
          <w:rFonts w:cs="Times New Roman"/>
          <w:szCs w:val="24"/>
        </w:rPr>
        <w:t>202214720</w:t>
      </w:r>
    </w:p>
    <w:p w14:paraId="2888A50A" w14:textId="341AF985" w:rsidR="00BA7B04" w:rsidRPr="00B266FA" w:rsidRDefault="00BA7B04" w:rsidP="00091E78">
      <w:pPr>
        <w:jc w:val="center"/>
        <w:rPr>
          <w:rFonts w:cs="Times New Roman"/>
          <w:szCs w:val="24"/>
        </w:rPr>
      </w:pPr>
      <w:r w:rsidRPr="2F86DA24">
        <w:rPr>
          <w:rFonts w:cs="Times New Roman"/>
        </w:rPr>
        <w:t>Nicolás Saavedra</w:t>
      </w:r>
    </w:p>
    <w:p w14:paraId="4A53FCB2" w14:textId="09396835" w:rsidR="65ABF42D" w:rsidRDefault="65ABF42D" w:rsidP="2F86DA24">
      <w:pPr>
        <w:jc w:val="center"/>
      </w:pPr>
      <w:r w:rsidRPr="1FCD0A0B">
        <w:rPr>
          <w:rFonts w:cs="Times New Roman"/>
        </w:rPr>
        <w:t>202112963</w:t>
      </w:r>
    </w:p>
    <w:p w14:paraId="5E27B256" w14:textId="1B9927AC" w:rsidR="00BA7B04" w:rsidRPr="00B266FA" w:rsidRDefault="3B454181" w:rsidP="00091E78">
      <w:pPr>
        <w:jc w:val="center"/>
        <w:rPr>
          <w:rFonts w:cs="Times New Roman"/>
          <w:szCs w:val="24"/>
        </w:rPr>
      </w:pPr>
      <w:r w:rsidRPr="00B266FA">
        <w:rPr>
          <w:rFonts w:cs="Times New Roman"/>
          <w:szCs w:val="24"/>
        </w:rPr>
        <w:t xml:space="preserve">Juan David </w:t>
      </w:r>
      <w:r w:rsidR="00BA7B04" w:rsidRPr="00B266FA">
        <w:rPr>
          <w:rFonts w:cs="Times New Roman"/>
          <w:szCs w:val="24"/>
        </w:rPr>
        <w:t>Castillo</w:t>
      </w:r>
    </w:p>
    <w:p w14:paraId="7FD38913" w14:textId="0F9B12C6" w:rsidR="550D0C04" w:rsidRPr="00B266FA" w:rsidRDefault="550D0C04" w:rsidP="00091E78">
      <w:pPr>
        <w:jc w:val="center"/>
        <w:rPr>
          <w:rFonts w:cs="Times New Roman"/>
          <w:szCs w:val="24"/>
        </w:rPr>
      </w:pPr>
      <w:r w:rsidRPr="00B266FA">
        <w:rPr>
          <w:rFonts w:cs="Times New Roman"/>
          <w:szCs w:val="24"/>
        </w:rPr>
        <w:t>202210669</w:t>
      </w:r>
    </w:p>
    <w:p w14:paraId="53DAAAF3" w14:textId="77777777" w:rsidR="00BA7B04" w:rsidRPr="00B266FA" w:rsidRDefault="00BA7B04" w:rsidP="00091E78">
      <w:pPr>
        <w:jc w:val="center"/>
        <w:rPr>
          <w:rFonts w:cs="Times New Roman"/>
          <w:szCs w:val="24"/>
        </w:rPr>
      </w:pPr>
    </w:p>
    <w:p w14:paraId="06DD0692" w14:textId="77777777" w:rsidR="00BA7B04" w:rsidRPr="00B266FA" w:rsidRDefault="00BA7B04" w:rsidP="00091E78">
      <w:pPr>
        <w:jc w:val="center"/>
        <w:rPr>
          <w:rFonts w:cs="Times New Roman"/>
          <w:szCs w:val="24"/>
        </w:rPr>
      </w:pPr>
      <w:r w:rsidRPr="00B266FA">
        <w:rPr>
          <w:rFonts w:cs="Times New Roman"/>
          <w:szCs w:val="24"/>
        </w:rPr>
        <w:t>Universidad de los Andes</w:t>
      </w:r>
    </w:p>
    <w:p w14:paraId="6851BDCB" w14:textId="77777777" w:rsidR="00BA7B04" w:rsidRPr="00B266FA" w:rsidRDefault="00BA7B04" w:rsidP="00091E78">
      <w:pPr>
        <w:jc w:val="center"/>
        <w:rPr>
          <w:rFonts w:cs="Times New Roman"/>
          <w:szCs w:val="24"/>
        </w:rPr>
      </w:pPr>
      <w:r w:rsidRPr="00B266FA">
        <w:rPr>
          <w:rFonts w:cs="Times New Roman"/>
          <w:szCs w:val="24"/>
        </w:rPr>
        <w:t>2024</w:t>
      </w:r>
    </w:p>
    <w:p w14:paraId="2572D0D9" w14:textId="77777777" w:rsidR="005E0F76" w:rsidRPr="00B266FA" w:rsidRDefault="005E0F76" w:rsidP="00091E78">
      <w:pPr>
        <w:rPr>
          <w:rFonts w:cs="Times New Roman"/>
          <w:szCs w:val="24"/>
        </w:rPr>
      </w:pPr>
    </w:p>
    <w:p w14:paraId="2BC9AB67" w14:textId="1F41B784" w:rsidR="00BA7B04" w:rsidRPr="00B266FA" w:rsidRDefault="00BA7B04" w:rsidP="00091E78">
      <w:pPr>
        <w:rPr>
          <w:rFonts w:cs="Times New Roman"/>
          <w:szCs w:val="24"/>
        </w:rPr>
      </w:pPr>
      <w:r w:rsidRPr="00B266FA">
        <w:rPr>
          <w:rFonts w:cs="Times New Roman"/>
          <w:szCs w:val="24"/>
        </w:rPr>
        <w:br w:type="page"/>
      </w:r>
    </w:p>
    <w:p w14:paraId="372A003F" w14:textId="5AE4D90B" w:rsidR="00BA7B04" w:rsidRPr="00B266FA" w:rsidRDefault="00A20A41" w:rsidP="00091E78">
      <w:pPr>
        <w:rPr>
          <w:rFonts w:cs="Times New Roman"/>
          <w:b/>
          <w:szCs w:val="24"/>
        </w:rPr>
      </w:pPr>
      <w:r w:rsidRPr="00B266FA">
        <w:rPr>
          <w:rFonts w:cs="Times New Roman"/>
          <w:b/>
          <w:szCs w:val="24"/>
        </w:rPr>
        <w:t xml:space="preserve">Sección 1: </w:t>
      </w:r>
      <w:r w:rsidR="00BA7B04" w:rsidRPr="00B266FA">
        <w:rPr>
          <w:rFonts w:cs="Times New Roman"/>
          <w:b/>
          <w:szCs w:val="24"/>
        </w:rPr>
        <w:t>Entendimiento del negocio y enfoque analítico</w:t>
      </w:r>
    </w:p>
    <w:tbl>
      <w:tblPr>
        <w:tblStyle w:val="TableGrid"/>
        <w:tblW w:w="0" w:type="auto"/>
        <w:tblLook w:val="04A0" w:firstRow="1" w:lastRow="0" w:firstColumn="1" w:lastColumn="0" w:noHBand="0" w:noVBand="1"/>
      </w:tblPr>
      <w:tblGrid>
        <w:gridCol w:w="3539"/>
        <w:gridCol w:w="5289"/>
      </w:tblGrid>
      <w:tr w:rsidR="00064386" w:rsidRPr="00B266FA" w14:paraId="01ABE3CB" w14:textId="77777777" w:rsidTr="005920C9">
        <w:tc>
          <w:tcPr>
            <w:tcW w:w="3539" w:type="dxa"/>
          </w:tcPr>
          <w:p w14:paraId="2D568984" w14:textId="04FA7488" w:rsidR="00064386" w:rsidRPr="00B266FA" w:rsidRDefault="005920C9" w:rsidP="00091E78">
            <w:pPr>
              <w:rPr>
                <w:rFonts w:cs="Times New Roman"/>
                <w:szCs w:val="24"/>
              </w:rPr>
            </w:pPr>
            <w:r w:rsidRPr="00B266FA">
              <w:rPr>
                <w:rFonts w:cs="Times New Roman"/>
                <w:szCs w:val="24"/>
              </w:rPr>
              <w:t>Oportunidad/problema de negocio</w:t>
            </w:r>
          </w:p>
        </w:tc>
        <w:tc>
          <w:tcPr>
            <w:tcW w:w="5289" w:type="dxa"/>
          </w:tcPr>
          <w:p w14:paraId="6BE66B36" w14:textId="73971256" w:rsidR="00064386" w:rsidRPr="00B266FA" w:rsidRDefault="005920C9" w:rsidP="00091E78">
            <w:pPr>
              <w:rPr>
                <w:rFonts w:cs="Times New Roman"/>
                <w:szCs w:val="24"/>
              </w:rPr>
            </w:pPr>
            <w:r w:rsidRPr="00B266FA">
              <w:rPr>
                <w:rFonts w:cs="Times New Roman"/>
                <w:szCs w:val="24"/>
              </w:rPr>
              <w:t>El Fondo de Poblaciones de las Naciones Unidas (UNFPA) enfrenta el desafío de analizar grandes volúmenes de opiniones textuales de ciudadanos, las cuales son críticas para evaluar y desarrollar soluciones que se alineen con los Objetivos de Desarrollo Sostenible (ODS) 3, 4 y 5. Actualmente, este proceso consume recursos significativos, incluyendo la participación de expertos, lo que limita la capacidad de respuesta y la eficiencia del análisis.</w:t>
            </w:r>
          </w:p>
        </w:tc>
      </w:tr>
      <w:tr w:rsidR="00064386" w:rsidRPr="00B266FA" w14:paraId="27020B18" w14:textId="77777777" w:rsidTr="005920C9">
        <w:tc>
          <w:tcPr>
            <w:tcW w:w="3539" w:type="dxa"/>
          </w:tcPr>
          <w:p w14:paraId="3A4E88E3" w14:textId="23952B1A" w:rsidR="00064386" w:rsidRPr="00B266FA" w:rsidRDefault="000F56B5" w:rsidP="00091E78">
            <w:pPr>
              <w:rPr>
                <w:rFonts w:cs="Times New Roman"/>
                <w:szCs w:val="24"/>
              </w:rPr>
            </w:pPr>
            <w:r w:rsidRPr="00B266FA">
              <w:rPr>
                <w:rFonts w:cs="Times New Roman"/>
                <w:szCs w:val="24"/>
              </w:rPr>
              <w:t>Objetivos y criterios de éxito desde el punto de vista del negocio</w:t>
            </w:r>
          </w:p>
        </w:tc>
        <w:tc>
          <w:tcPr>
            <w:tcW w:w="5289" w:type="dxa"/>
          </w:tcPr>
          <w:p w14:paraId="2979383E" w14:textId="248ED9A1" w:rsidR="00064386" w:rsidRPr="00B266FA" w:rsidRDefault="004E2E12" w:rsidP="00091E78">
            <w:pPr>
              <w:pStyle w:val="ListParagraph"/>
              <w:numPr>
                <w:ilvl w:val="0"/>
                <w:numId w:val="3"/>
              </w:numPr>
              <w:rPr>
                <w:rFonts w:cs="Times New Roman"/>
                <w:szCs w:val="24"/>
              </w:rPr>
            </w:pPr>
            <w:r w:rsidRPr="00B266FA">
              <w:rPr>
                <w:rFonts w:cs="Times New Roman"/>
                <w:szCs w:val="24"/>
              </w:rPr>
              <w:t xml:space="preserve">Objetivo: </w:t>
            </w:r>
            <w:r w:rsidR="00D7264C" w:rsidRPr="00B266FA">
              <w:rPr>
                <w:rFonts w:cs="Times New Roman"/>
                <w:szCs w:val="24"/>
              </w:rPr>
              <w:t>Desarrollar un modelo analítico automatizado que clasifique y relacione opiniones de ciudadanos con los ODS 3 (Salud y bienestar), 4 (Educación de calidad) y 5 (Igualdad de género).</w:t>
            </w:r>
          </w:p>
          <w:p w14:paraId="71E63166" w14:textId="084B8A07" w:rsidR="00D7264C" w:rsidRPr="00B266FA" w:rsidRDefault="004E2E12" w:rsidP="00091E78">
            <w:pPr>
              <w:pStyle w:val="ListParagraph"/>
              <w:numPr>
                <w:ilvl w:val="0"/>
                <w:numId w:val="3"/>
              </w:numPr>
              <w:rPr>
                <w:rFonts w:cs="Times New Roman"/>
                <w:szCs w:val="24"/>
              </w:rPr>
            </w:pPr>
            <w:r w:rsidRPr="00B266FA">
              <w:rPr>
                <w:rFonts w:cs="Times New Roman"/>
                <w:szCs w:val="24"/>
              </w:rPr>
              <w:t xml:space="preserve">Criterio de éxito: </w:t>
            </w:r>
            <w:r w:rsidR="005B1EEC" w:rsidRPr="00B266FA">
              <w:rPr>
                <w:rFonts w:cs="Times New Roman"/>
                <w:szCs w:val="24"/>
              </w:rPr>
              <w:t>El modelo debe ser capaz de clasificar las opiniones con una precisión superior al 85%, lo que permitirá al UNFPA y a las entidades públicas tomar decisiones informadas con mayor rapidez y menor costo.</w:t>
            </w:r>
          </w:p>
        </w:tc>
      </w:tr>
      <w:tr w:rsidR="00064386" w:rsidRPr="00B266FA" w14:paraId="1C236076" w14:textId="77777777" w:rsidTr="005920C9">
        <w:tc>
          <w:tcPr>
            <w:tcW w:w="3539" w:type="dxa"/>
          </w:tcPr>
          <w:p w14:paraId="14706712" w14:textId="3C86A91B" w:rsidR="00064386" w:rsidRPr="00B266FA" w:rsidRDefault="00ED0C29" w:rsidP="00091E78">
            <w:pPr>
              <w:rPr>
                <w:rFonts w:cs="Times New Roman"/>
                <w:szCs w:val="24"/>
              </w:rPr>
            </w:pPr>
            <w:r w:rsidRPr="00B266FA">
              <w:rPr>
                <w:rFonts w:cs="Times New Roman"/>
                <w:szCs w:val="24"/>
              </w:rPr>
              <w:t>Organización y rol dentro de ella que se beneficia con la oportunidad definida</w:t>
            </w:r>
          </w:p>
        </w:tc>
        <w:tc>
          <w:tcPr>
            <w:tcW w:w="5289" w:type="dxa"/>
          </w:tcPr>
          <w:p w14:paraId="007C5C73" w14:textId="77777777" w:rsidR="00064386" w:rsidRPr="00B266FA" w:rsidRDefault="00F51C48" w:rsidP="00091E78">
            <w:pPr>
              <w:pStyle w:val="ListParagraph"/>
              <w:numPr>
                <w:ilvl w:val="0"/>
                <w:numId w:val="3"/>
              </w:numPr>
              <w:rPr>
                <w:rFonts w:cs="Times New Roman"/>
                <w:szCs w:val="24"/>
              </w:rPr>
            </w:pPr>
            <w:r w:rsidRPr="00B266FA">
              <w:rPr>
                <w:rFonts w:cs="Times New Roman"/>
                <w:szCs w:val="24"/>
              </w:rPr>
              <w:t>Organización: Fondo de Poblaciones de las Naciones Unidas (UNFPA).</w:t>
            </w:r>
          </w:p>
          <w:p w14:paraId="372EDEBA" w14:textId="71A917E3" w:rsidR="00F51C48" w:rsidRPr="00B266FA" w:rsidRDefault="003F0CC3" w:rsidP="00091E78">
            <w:pPr>
              <w:pStyle w:val="ListParagraph"/>
              <w:numPr>
                <w:ilvl w:val="0"/>
                <w:numId w:val="3"/>
              </w:numPr>
              <w:rPr>
                <w:rFonts w:cs="Times New Roman"/>
                <w:szCs w:val="24"/>
              </w:rPr>
            </w:pPr>
            <w:r w:rsidRPr="00B266FA">
              <w:rPr>
                <w:rFonts w:cs="Times New Roman"/>
                <w:szCs w:val="24"/>
              </w:rPr>
              <w:t>Rol beneficiado: Equipos de análisis de datos y formuladores de políticas públicas que utilizan los resultados del análisis de opiniones para diseñar intervenciones alineadas con los ODS mencionados. Adicionalmente, los tomadores de decisiones en el UNFPA podrán priorizar recursos hacia áreas críticas identificadas a partir del análisis de datos.</w:t>
            </w:r>
          </w:p>
        </w:tc>
      </w:tr>
      <w:tr w:rsidR="00064386" w:rsidRPr="00B266FA" w14:paraId="431F837D" w14:textId="77777777" w:rsidTr="005920C9">
        <w:tc>
          <w:tcPr>
            <w:tcW w:w="3539" w:type="dxa"/>
          </w:tcPr>
          <w:p w14:paraId="14384F02" w14:textId="7C6728F1" w:rsidR="00064386" w:rsidRPr="00B266FA" w:rsidRDefault="00385221" w:rsidP="00091E78">
            <w:pPr>
              <w:rPr>
                <w:rFonts w:cs="Times New Roman"/>
                <w:szCs w:val="24"/>
              </w:rPr>
            </w:pPr>
            <w:r w:rsidRPr="00B266FA">
              <w:rPr>
                <w:rFonts w:cs="Times New Roman"/>
                <w:szCs w:val="24"/>
              </w:rPr>
              <w:t>Impacto que puede tener en Colombia este proyecto</w:t>
            </w:r>
          </w:p>
        </w:tc>
        <w:tc>
          <w:tcPr>
            <w:tcW w:w="5289" w:type="dxa"/>
          </w:tcPr>
          <w:p w14:paraId="4F3BC5C9" w14:textId="540D6F33" w:rsidR="00064386" w:rsidRPr="00B266FA" w:rsidRDefault="003B451A" w:rsidP="00091E78">
            <w:pPr>
              <w:rPr>
                <w:rFonts w:cs="Times New Roman"/>
                <w:szCs w:val="24"/>
              </w:rPr>
            </w:pPr>
            <w:r w:rsidRPr="00B266FA">
              <w:rPr>
                <w:rFonts w:cs="Times New Roman"/>
                <w:szCs w:val="24"/>
              </w:rPr>
              <w:t>Este proyecto tiene el potencial de mejorar significativamente la capacidad del gobierno y las organizaciones no gubernamentales en Colombia para responder a las necesidades de la población en áreas clave como salud, educación e igualdad de género. Al automatizar el análisis de grandes volúmenes de datos textuales, se espera un impacto positivo en la eficiencia de la implementación de políticas públicas, contribuyendo al avance de los ODS en el país.</w:t>
            </w:r>
          </w:p>
        </w:tc>
      </w:tr>
      <w:tr w:rsidR="00064386" w:rsidRPr="00B266FA" w14:paraId="217C2BAA" w14:textId="77777777" w:rsidTr="005920C9">
        <w:tc>
          <w:tcPr>
            <w:tcW w:w="3539" w:type="dxa"/>
          </w:tcPr>
          <w:p w14:paraId="2B043997" w14:textId="0A6EC81F" w:rsidR="00064386" w:rsidRPr="00B266FA" w:rsidRDefault="00C10D74" w:rsidP="00091E78">
            <w:pPr>
              <w:rPr>
                <w:rFonts w:cs="Times New Roman"/>
                <w:szCs w:val="24"/>
              </w:rPr>
            </w:pPr>
            <w:r w:rsidRPr="00B266FA">
              <w:rPr>
                <w:rFonts w:cs="Times New Roman"/>
                <w:szCs w:val="24"/>
              </w:rPr>
              <w:t>Enfoque analítico</w:t>
            </w:r>
          </w:p>
        </w:tc>
        <w:tc>
          <w:tcPr>
            <w:tcW w:w="5289" w:type="dxa"/>
          </w:tcPr>
          <w:p w14:paraId="202FB720" w14:textId="34BFE6AF" w:rsidR="00064386" w:rsidRPr="00B266FA" w:rsidRDefault="009E4890" w:rsidP="00091E78">
            <w:pPr>
              <w:pStyle w:val="ListParagraph"/>
              <w:numPr>
                <w:ilvl w:val="0"/>
                <w:numId w:val="3"/>
              </w:numPr>
              <w:rPr>
                <w:rFonts w:cs="Times New Roman"/>
                <w:szCs w:val="24"/>
              </w:rPr>
            </w:pPr>
            <w:r w:rsidRPr="00B266FA">
              <w:rPr>
                <w:rFonts w:cs="Times New Roman"/>
                <w:szCs w:val="24"/>
              </w:rPr>
              <w:t>Categoría de análisis: Predictivo</w:t>
            </w:r>
          </w:p>
          <w:p w14:paraId="4D723B82" w14:textId="162DD803" w:rsidR="0043378F" w:rsidRPr="00B266FA" w:rsidRDefault="00874227" w:rsidP="00091E78">
            <w:pPr>
              <w:pStyle w:val="ListParagraph"/>
              <w:numPr>
                <w:ilvl w:val="0"/>
                <w:numId w:val="3"/>
              </w:numPr>
              <w:rPr>
                <w:rFonts w:cs="Times New Roman"/>
                <w:szCs w:val="24"/>
              </w:rPr>
            </w:pPr>
            <w:r w:rsidRPr="00B266FA">
              <w:rPr>
                <w:rFonts w:cs="Times New Roman"/>
                <w:szCs w:val="24"/>
              </w:rPr>
              <w:t xml:space="preserve">Tipo de aprendizaje: </w:t>
            </w:r>
            <w:r w:rsidR="00FD4001" w:rsidRPr="00B266FA">
              <w:rPr>
                <w:rFonts w:cs="Times New Roman"/>
                <w:szCs w:val="24"/>
              </w:rPr>
              <w:t>Supervisado</w:t>
            </w:r>
          </w:p>
          <w:p w14:paraId="4837AC6C" w14:textId="63C9749E" w:rsidR="00FD4001" w:rsidRPr="00B266FA" w:rsidRDefault="006528B7" w:rsidP="00091E78">
            <w:pPr>
              <w:pStyle w:val="ListParagraph"/>
              <w:numPr>
                <w:ilvl w:val="0"/>
                <w:numId w:val="3"/>
              </w:numPr>
              <w:rPr>
                <w:rFonts w:cs="Times New Roman"/>
                <w:szCs w:val="24"/>
              </w:rPr>
            </w:pPr>
            <w:r w:rsidRPr="00B266FA">
              <w:rPr>
                <w:rFonts w:cs="Times New Roman"/>
                <w:szCs w:val="24"/>
              </w:rPr>
              <w:t>Tarea de aprendizaje: Clasificación de textos</w:t>
            </w:r>
          </w:p>
          <w:p w14:paraId="5C220DE7" w14:textId="229C9648" w:rsidR="006528B7" w:rsidRPr="00B266FA" w:rsidRDefault="00297EFF" w:rsidP="00091E78">
            <w:pPr>
              <w:pStyle w:val="ListParagraph"/>
              <w:numPr>
                <w:ilvl w:val="0"/>
                <w:numId w:val="3"/>
              </w:numPr>
              <w:rPr>
                <w:rFonts w:cs="Times New Roman"/>
                <w:szCs w:val="24"/>
              </w:rPr>
            </w:pPr>
            <w:r w:rsidRPr="00B266FA">
              <w:rPr>
                <w:rFonts w:cs="Times New Roman"/>
                <w:szCs w:val="24"/>
              </w:rPr>
              <w:t xml:space="preserve">Técnicas y algoritmos propuestos: </w:t>
            </w:r>
            <w:r w:rsidR="00A83629" w:rsidRPr="00B266FA">
              <w:rPr>
                <w:rFonts w:cs="Times New Roman"/>
                <w:szCs w:val="24"/>
              </w:rPr>
              <w:t xml:space="preserve">Para alcanzar los objetivos planteados, se utilizarán modelos de aprendizaje automático, tales como </w:t>
            </w:r>
            <w:r w:rsidR="00E614A5" w:rsidRPr="00091E78">
              <w:rPr>
                <w:rFonts w:cs="Times New Roman"/>
                <w:i/>
                <w:szCs w:val="24"/>
              </w:rPr>
              <w:t>Logistic</w:t>
            </w:r>
            <w:r w:rsidR="00D72CD8" w:rsidRPr="00091E78">
              <w:rPr>
                <w:rFonts w:cs="Times New Roman"/>
                <w:i/>
                <w:szCs w:val="24"/>
              </w:rPr>
              <w:t xml:space="preserve"> Regression</w:t>
            </w:r>
            <w:r w:rsidR="00A83629" w:rsidRPr="00B266FA">
              <w:rPr>
                <w:rFonts w:cs="Times New Roman"/>
                <w:szCs w:val="24"/>
              </w:rPr>
              <w:t xml:space="preserve">, </w:t>
            </w:r>
            <w:r w:rsidR="00F649C0" w:rsidRPr="00091E78">
              <w:rPr>
                <w:rFonts w:cs="Times New Roman"/>
                <w:i/>
                <w:szCs w:val="24"/>
              </w:rPr>
              <w:t>K-Nearest Neighbors (KNN)</w:t>
            </w:r>
            <w:r w:rsidR="00A83629" w:rsidRPr="00B266FA">
              <w:rPr>
                <w:rFonts w:cs="Times New Roman"/>
                <w:szCs w:val="24"/>
              </w:rPr>
              <w:t xml:space="preserve"> y </w:t>
            </w:r>
            <w:r w:rsidR="00A83629" w:rsidRPr="00091E78">
              <w:rPr>
                <w:rFonts w:cs="Times New Roman"/>
                <w:i/>
                <w:szCs w:val="24"/>
              </w:rPr>
              <w:t>Random Forest</w:t>
            </w:r>
            <w:r w:rsidR="00A83629" w:rsidRPr="00B266FA">
              <w:rPr>
                <w:rFonts w:cs="Times New Roman"/>
                <w:szCs w:val="24"/>
              </w:rPr>
              <w:t>, todos bien conocidos por su efectividad en la clasificación de texto. Además, se explorará el uso de técnicas avanzadas para capturar patrones complejos en las opiniones textuales.</w:t>
            </w:r>
          </w:p>
        </w:tc>
      </w:tr>
    </w:tbl>
    <w:p w14:paraId="46ECCA31" w14:textId="67DCA9D8" w:rsidR="00BA7B04" w:rsidRPr="00B266FA" w:rsidRDefault="00BD5F96" w:rsidP="00091E78">
      <w:pPr>
        <w:rPr>
          <w:rFonts w:cs="Times New Roman"/>
        </w:rPr>
      </w:pPr>
      <w:r w:rsidRPr="00B266FA">
        <w:rPr>
          <w:rFonts w:cs="Times New Roman"/>
          <w:szCs w:val="24"/>
        </w:rPr>
        <w:tab/>
      </w:r>
      <w:r w:rsidRPr="525C0B6E">
        <w:rPr>
          <w:rFonts w:cs="Times New Roman"/>
        </w:rPr>
        <w:t xml:space="preserve">Tabla 1. </w:t>
      </w:r>
      <w:r w:rsidR="00946B97" w:rsidRPr="525C0B6E">
        <w:rPr>
          <w:rFonts w:cs="Times New Roman"/>
        </w:rPr>
        <w:t>Entendimiento y enfoque analítico</w:t>
      </w:r>
    </w:p>
    <w:p w14:paraId="18692FF5" w14:textId="5DF4379A" w:rsidR="7C9FD30C" w:rsidRPr="00B266FA" w:rsidRDefault="7C9FD30C" w:rsidP="00091E78">
      <w:pPr>
        <w:rPr>
          <w:rFonts w:cs="Times New Roman"/>
          <w:szCs w:val="24"/>
        </w:rPr>
      </w:pPr>
    </w:p>
    <w:p w14:paraId="1B45DF4A" w14:textId="3252C10F" w:rsidR="00946B97" w:rsidRPr="00B266FA" w:rsidRDefault="000B51B3" w:rsidP="00091E78">
      <w:pPr>
        <w:rPr>
          <w:rFonts w:cs="Times New Roman"/>
          <w:b/>
          <w:szCs w:val="24"/>
        </w:rPr>
      </w:pPr>
      <w:r w:rsidRPr="00B266FA">
        <w:rPr>
          <w:rFonts w:cs="Times New Roman"/>
          <w:b/>
          <w:szCs w:val="24"/>
        </w:rPr>
        <w:t>Sección 2</w:t>
      </w:r>
      <w:r w:rsidR="00D02E4C" w:rsidRPr="00B266FA">
        <w:rPr>
          <w:rFonts w:cs="Times New Roman"/>
          <w:b/>
          <w:szCs w:val="24"/>
        </w:rPr>
        <w:t>: Entendimiento y preparación de datos</w:t>
      </w:r>
    </w:p>
    <w:p w14:paraId="23254FD5" w14:textId="7B0CE4AF" w:rsidR="34EDFD95" w:rsidRPr="00B266FA" w:rsidRDefault="34EDFD95" w:rsidP="00091E78">
      <w:pPr>
        <w:rPr>
          <w:rFonts w:cs="Times New Roman"/>
          <w:szCs w:val="24"/>
        </w:rPr>
      </w:pPr>
      <w:r w:rsidRPr="00B266FA">
        <w:rPr>
          <w:rFonts w:cs="Times New Roman"/>
          <w:szCs w:val="24"/>
        </w:rPr>
        <w:t xml:space="preserve">Para el proceso de entendimiento de datos, </w:t>
      </w:r>
      <w:r w:rsidR="00F702CD" w:rsidRPr="00B266FA">
        <w:rPr>
          <w:rFonts w:cs="Times New Roman"/>
          <w:szCs w:val="24"/>
        </w:rPr>
        <w:t>debemos tener</w:t>
      </w:r>
      <w:r w:rsidRPr="00B266FA">
        <w:rPr>
          <w:rFonts w:cs="Times New Roman"/>
          <w:szCs w:val="24"/>
        </w:rPr>
        <w:t xml:space="preserve"> en cuenta que tan viable va a ser un modelo para hacer predicciones basado en una </w:t>
      </w:r>
      <w:r w:rsidR="00F702CD" w:rsidRPr="00B266FA">
        <w:rPr>
          <w:rFonts w:cs="Times New Roman"/>
          <w:szCs w:val="24"/>
        </w:rPr>
        <w:t>vectorización</w:t>
      </w:r>
      <w:r w:rsidRPr="00B266FA">
        <w:rPr>
          <w:rFonts w:cs="Times New Roman"/>
          <w:szCs w:val="24"/>
        </w:rPr>
        <w:t xml:space="preserve"> de TFIDF, la cual se asemeja a </w:t>
      </w:r>
      <w:r w:rsidRPr="00B266FA">
        <w:rPr>
          <w:rFonts w:cs="Times New Roman"/>
          <w:i/>
          <w:szCs w:val="24"/>
        </w:rPr>
        <w:t>BoW</w:t>
      </w:r>
      <w:r w:rsidRPr="00B266FA">
        <w:rPr>
          <w:rFonts w:cs="Times New Roman"/>
          <w:szCs w:val="24"/>
        </w:rPr>
        <w:t xml:space="preserve">, en el hecho de vectorizar basado en frecuencia de palabras, junto con combinaciones </w:t>
      </w:r>
      <w:r w:rsidR="4EBEBE53" w:rsidRPr="00B266FA">
        <w:rPr>
          <w:rFonts w:cs="Times New Roman"/>
          <w:szCs w:val="24"/>
        </w:rPr>
        <w:t>como bigramas y trigramas.</w:t>
      </w:r>
    </w:p>
    <w:p w14:paraId="217EE6C7" w14:textId="4E1A8187" w:rsidR="4EBEBE53" w:rsidRPr="00B266FA" w:rsidRDefault="4EBEBE53" w:rsidP="00091E78">
      <w:pPr>
        <w:rPr>
          <w:rFonts w:cs="Times New Roman"/>
          <w:szCs w:val="24"/>
        </w:rPr>
      </w:pPr>
      <w:r w:rsidRPr="00B266FA">
        <w:rPr>
          <w:rFonts w:cs="Times New Roman"/>
          <w:szCs w:val="24"/>
        </w:rPr>
        <w:t xml:space="preserve">De acuerdo con eso, se </w:t>
      </w:r>
      <w:r w:rsidR="00453D22" w:rsidRPr="00B266FA">
        <w:rPr>
          <w:rFonts w:cs="Times New Roman"/>
          <w:szCs w:val="24"/>
        </w:rPr>
        <w:t>escogió</w:t>
      </w:r>
      <w:r w:rsidRPr="00B266FA">
        <w:rPr>
          <w:rFonts w:cs="Times New Roman"/>
          <w:szCs w:val="24"/>
        </w:rPr>
        <w:t xml:space="preserve"> el corpus de texto en general del </w:t>
      </w:r>
      <w:r w:rsidRPr="00B266FA">
        <w:rPr>
          <w:rFonts w:cs="Times New Roman"/>
          <w:i/>
          <w:szCs w:val="24"/>
        </w:rPr>
        <w:t>dataset</w:t>
      </w:r>
      <w:r w:rsidRPr="00B266FA">
        <w:rPr>
          <w:rFonts w:cs="Times New Roman"/>
          <w:szCs w:val="24"/>
        </w:rPr>
        <w:t xml:space="preserve"> y se analizaron las primeras 50 palabras que aparec</w:t>
      </w:r>
      <w:r w:rsidR="00453D22" w:rsidRPr="00B266FA">
        <w:rPr>
          <w:rFonts w:cs="Times New Roman"/>
          <w:szCs w:val="24"/>
        </w:rPr>
        <w:t>í</w:t>
      </w:r>
      <w:r w:rsidRPr="00B266FA">
        <w:rPr>
          <w:rFonts w:cs="Times New Roman"/>
          <w:szCs w:val="24"/>
        </w:rPr>
        <w:t xml:space="preserve">an tanto en el corpus general como en cada una de las </w:t>
      </w:r>
      <w:r w:rsidR="00453D22" w:rsidRPr="00B266FA">
        <w:rPr>
          <w:rFonts w:cs="Times New Roman"/>
          <w:szCs w:val="24"/>
        </w:rPr>
        <w:t>categorías</w:t>
      </w:r>
      <w:r w:rsidRPr="00B266FA">
        <w:rPr>
          <w:rFonts w:cs="Times New Roman"/>
          <w:szCs w:val="24"/>
        </w:rPr>
        <w:t xml:space="preserve"> individuales:</w:t>
      </w:r>
    </w:p>
    <w:p w14:paraId="6FE47899" w14:textId="4E01875F" w:rsidR="4EBEBE53" w:rsidRPr="00B266FA" w:rsidRDefault="4EBEBE53" w:rsidP="00091E78">
      <w:pPr>
        <w:rPr>
          <w:rFonts w:cs="Times New Roman"/>
          <w:szCs w:val="24"/>
        </w:rPr>
      </w:pPr>
      <w:r w:rsidRPr="00B266FA">
        <w:rPr>
          <w:rFonts w:cs="Times New Roman"/>
          <w:noProof/>
          <w:szCs w:val="24"/>
        </w:rPr>
        <w:drawing>
          <wp:inline distT="0" distB="0" distL="0" distR="0" wp14:anchorId="2EB25D5B" wp14:editId="72BEC51B">
            <wp:extent cx="5610224" cy="3409950"/>
            <wp:effectExtent l="0" t="0" r="0" b="0"/>
            <wp:docPr id="345146109" name="Picture 345146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10224" cy="3409950"/>
                    </a:xfrm>
                    <a:prstGeom prst="rect">
                      <a:avLst/>
                    </a:prstGeom>
                  </pic:spPr>
                </pic:pic>
              </a:graphicData>
            </a:graphic>
          </wp:inline>
        </w:drawing>
      </w:r>
    </w:p>
    <w:p w14:paraId="2BE578F3" w14:textId="61BB41CA" w:rsidR="4EBEBE53" w:rsidRPr="00B266FA" w:rsidRDefault="61C54D61" w:rsidP="00091E78">
      <w:pPr>
        <w:rPr>
          <w:rFonts w:cs="Times New Roman"/>
          <w:szCs w:val="24"/>
        </w:rPr>
      </w:pPr>
      <w:r w:rsidRPr="00B266FA">
        <w:rPr>
          <w:rFonts w:cs="Times New Roman"/>
          <w:szCs w:val="24"/>
        </w:rPr>
        <w:t xml:space="preserve">Podemos observar que las palabras con mayor frecuencia en el corpus general son palabras relacionadas con el tópico de la </w:t>
      </w:r>
      <w:r w:rsidR="00453D22" w:rsidRPr="00B266FA">
        <w:rPr>
          <w:rFonts w:cs="Times New Roman"/>
          <w:szCs w:val="24"/>
        </w:rPr>
        <w:t>categoría</w:t>
      </w:r>
      <w:r w:rsidRPr="00B266FA">
        <w:rPr>
          <w:rFonts w:cs="Times New Roman"/>
          <w:szCs w:val="24"/>
        </w:rPr>
        <w:t>, puesto que se puede observar la aparición de palabras como mujeres (para categoría 5),</w:t>
      </w:r>
      <w:r w:rsidR="34ADA1FB" w:rsidRPr="00B266FA">
        <w:rPr>
          <w:rFonts w:cs="Times New Roman"/>
          <w:szCs w:val="24"/>
        </w:rPr>
        <w:t xml:space="preserve"> </w:t>
      </w:r>
      <w:r w:rsidR="1CCFA843" w:rsidRPr="00B266FA">
        <w:rPr>
          <w:rFonts w:cs="Times New Roman"/>
          <w:szCs w:val="24"/>
        </w:rPr>
        <w:t>educación</w:t>
      </w:r>
      <w:r w:rsidR="34ADA1FB" w:rsidRPr="00B266FA">
        <w:rPr>
          <w:rFonts w:cs="Times New Roman"/>
          <w:szCs w:val="24"/>
        </w:rPr>
        <w:t xml:space="preserve"> (para </w:t>
      </w:r>
      <w:r w:rsidR="4082E002" w:rsidRPr="00B266FA">
        <w:rPr>
          <w:rFonts w:cs="Times New Roman"/>
          <w:szCs w:val="24"/>
        </w:rPr>
        <w:t>categoría</w:t>
      </w:r>
      <w:r w:rsidR="34ADA1FB" w:rsidRPr="00B266FA">
        <w:rPr>
          <w:rFonts w:cs="Times New Roman"/>
          <w:szCs w:val="24"/>
        </w:rPr>
        <w:t xml:space="preserve"> 4) y</w:t>
      </w:r>
      <w:r w:rsidRPr="00B266FA">
        <w:rPr>
          <w:rFonts w:cs="Times New Roman"/>
          <w:szCs w:val="24"/>
        </w:rPr>
        <w:t xml:space="preserve"> salud (para categoría </w:t>
      </w:r>
      <w:r w:rsidR="2B600C4E" w:rsidRPr="00B266FA">
        <w:rPr>
          <w:rFonts w:cs="Times New Roman"/>
          <w:szCs w:val="24"/>
        </w:rPr>
        <w:t>3)</w:t>
      </w:r>
      <w:r w:rsidR="248D1B73" w:rsidRPr="00B266FA">
        <w:rPr>
          <w:rFonts w:cs="Times New Roman"/>
          <w:szCs w:val="24"/>
        </w:rPr>
        <w:t xml:space="preserve">. Esto nos da un indicador positivo que un algoritmo como TFIDF puede identificar la </w:t>
      </w:r>
      <w:r w:rsidR="00453D22" w:rsidRPr="00B266FA">
        <w:rPr>
          <w:rFonts w:cs="Times New Roman"/>
          <w:szCs w:val="24"/>
        </w:rPr>
        <w:t>categoría</w:t>
      </w:r>
      <w:r w:rsidR="248D1B73" w:rsidRPr="00B266FA">
        <w:rPr>
          <w:rFonts w:cs="Times New Roman"/>
          <w:szCs w:val="24"/>
        </w:rPr>
        <w:t xml:space="preserve"> de los textos de forma precisa.</w:t>
      </w:r>
    </w:p>
    <w:p w14:paraId="32D31E5E" w14:textId="0016ED6A" w:rsidR="1DEE1584" w:rsidRPr="00B266FA" w:rsidRDefault="1DEE1584" w:rsidP="00091E78">
      <w:pPr>
        <w:rPr>
          <w:rFonts w:cs="Times New Roman"/>
          <w:szCs w:val="24"/>
        </w:rPr>
      </w:pPr>
    </w:p>
    <w:p w14:paraId="4B038C4A" w14:textId="1904C42B" w:rsidR="1DEE1584" w:rsidRPr="00B266FA" w:rsidRDefault="1DEE1584" w:rsidP="00091E78">
      <w:pPr>
        <w:rPr>
          <w:rFonts w:cs="Times New Roman"/>
          <w:szCs w:val="24"/>
        </w:rPr>
      </w:pPr>
    </w:p>
    <w:p w14:paraId="6B2E4E92" w14:textId="529AE4D5" w:rsidR="3610309F" w:rsidRPr="00B266FA" w:rsidRDefault="3610309F" w:rsidP="00091E78">
      <w:pPr>
        <w:rPr>
          <w:rFonts w:cs="Times New Roman"/>
          <w:szCs w:val="24"/>
        </w:rPr>
      </w:pPr>
      <w:r w:rsidRPr="00B266FA">
        <w:rPr>
          <w:rFonts w:cs="Times New Roman"/>
          <w:noProof/>
          <w:szCs w:val="24"/>
        </w:rPr>
        <w:drawing>
          <wp:inline distT="0" distB="0" distL="0" distR="0" wp14:anchorId="53E41B23" wp14:editId="7165FD81">
            <wp:extent cx="5619752" cy="3514725"/>
            <wp:effectExtent l="0" t="0" r="0" b="0"/>
            <wp:docPr id="530456377" name="Picture 53045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9752" cy="3514725"/>
                    </a:xfrm>
                    <a:prstGeom prst="rect">
                      <a:avLst/>
                    </a:prstGeom>
                  </pic:spPr>
                </pic:pic>
              </a:graphicData>
            </a:graphic>
          </wp:inline>
        </w:drawing>
      </w:r>
      <w:r w:rsidRPr="00B266FA">
        <w:rPr>
          <w:rFonts w:cs="Times New Roman"/>
          <w:noProof/>
          <w:szCs w:val="24"/>
        </w:rPr>
        <w:drawing>
          <wp:inline distT="0" distB="0" distL="0" distR="0" wp14:anchorId="11285FB9" wp14:editId="5EA5ED6D">
            <wp:extent cx="5619752" cy="3429000"/>
            <wp:effectExtent l="0" t="0" r="0" b="0"/>
            <wp:docPr id="1947065402" name="Picture 1947065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19752" cy="3429000"/>
                    </a:xfrm>
                    <a:prstGeom prst="rect">
                      <a:avLst/>
                    </a:prstGeom>
                  </pic:spPr>
                </pic:pic>
              </a:graphicData>
            </a:graphic>
          </wp:inline>
        </w:drawing>
      </w:r>
    </w:p>
    <w:p w14:paraId="2441EBBE" w14:textId="375EADC1" w:rsidR="1DEE1584" w:rsidRPr="00B266FA" w:rsidRDefault="1DEE1584" w:rsidP="00091E78">
      <w:pPr>
        <w:rPr>
          <w:rFonts w:cs="Times New Roman"/>
          <w:szCs w:val="24"/>
        </w:rPr>
      </w:pPr>
    </w:p>
    <w:p w14:paraId="2EBF1710" w14:textId="7E9AF5C6" w:rsidR="1DEE1584" w:rsidRPr="00B266FA" w:rsidRDefault="1DEE1584" w:rsidP="00091E78">
      <w:pPr>
        <w:rPr>
          <w:rFonts w:cs="Times New Roman"/>
          <w:szCs w:val="24"/>
        </w:rPr>
      </w:pPr>
    </w:p>
    <w:p w14:paraId="439E3365" w14:textId="27981DE5" w:rsidR="3610309F" w:rsidRPr="00B266FA" w:rsidRDefault="3610309F" w:rsidP="00091E78">
      <w:pPr>
        <w:rPr>
          <w:rFonts w:cs="Times New Roman"/>
          <w:szCs w:val="24"/>
        </w:rPr>
      </w:pPr>
      <w:r w:rsidRPr="00B266FA">
        <w:rPr>
          <w:rFonts w:cs="Times New Roman"/>
          <w:noProof/>
          <w:szCs w:val="24"/>
        </w:rPr>
        <w:drawing>
          <wp:inline distT="0" distB="0" distL="0" distR="0" wp14:anchorId="2B58C6B5" wp14:editId="32E908D5">
            <wp:extent cx="5610224" cy="3457575"/>
            <wp:effectExtent l="0" t="0" r="0" b="0"/>
            <wp:docPr id="731773774" name="Picture 731773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10224" cy="3457575"/>
                    </a:xfrm>
                    <a:prstGeom prst="rect">
                      <a:avLst/>
                    </a:prstGeom>
                  </pic:spPr>
                </pic:pic>
              </a:graphicData>
            </a:graphic>
          </wp:inline>
        </w:drawing>
      </w:r>
    </w:p>
    <w:p w14:paraId="3B7FE0B4" w14:textId="3C2B3C91" w:rsidR="0CFAC656" w:rsidRPr="00B266FA" w:rsidRDefault="3610309F" w:rsidP="00091E78">
      <w:pPr>
        <w:rPr>
          <w:rFonts w:cs="Times New Roman"/>
          <w:szCs w:val="24"/>
        </w:rPr>
      </w:pPr>
      <w:r w:rsidRPr="00B266FA">
        <w:rPr>
          <w:rFonts w:cs="Times New Roman"/>
          <w:szCs w:val="24"/>
        </w:rPr>
        <w:t xml:space="preserve">Podemos observar haciendo un análisis más a fondo que la frecuencia de palabras es directamente proporcional a la frecuencia de la </w:t>
      </w:r>
      <w:r w:rsidR="1977DA04" w:rsidRPr="00B266FA">
        <w:rPr>
          <w:rFonts w:cs="Times New Roman"/>
          <w:szCs w:val="24"/>
        </w:rPr>
        <w:t>categorización</w:t>
      </w:r>
      <w:r w:rsidRPr="00B266FA">
        <w:rPr>
          <w:rFonts w:cs="Times New Roman"/>
          <w:szCs w:val="24"/>
        </w:rPr>
        <w:t xml:space="preserve"> en el </w:t>
      </w:r>
      <w:r w:rsidRPr="00B266FA">
        <w:rPr>
          <w:rFonts w:cs="Times New Roman"/>
          <w:i/>
          <w:szCs w:val="24"/>
        </w:rPr>
        <w:t>dataset</w:t>
      </w:r>
      <w:r w:rsidRPr="00B266FA">
        <w:rPr>
          <w:rFonts w:cs="Times New Roman"/>
          <w:szCs w:val="24"/>
        </w:rPr>
        <w:t xml:space="preserve">. Esto nos permite intuir que </w:t>
      </w:r>
      <w:r w:rsidR="2CA375C4" w:rsidRPr="00B266FA">
        <w:rPr>
          <w:rFonts w:cs="Times New Roman"/>
          <w:szCs w:val="24"/>
        </w:rPr>
        <w:t xml:space="preserve">TFIDF </w:t>
      </w:r>
      <w:r w:rsidR="3AA684D8" w:rsidRPr="00B266FA">
        <w:rPr>
          <w:rFonts w:cs="Times New Roman"/>
          <w:szCs w:val="24"/>
        </w:rPr>
        <w:t>será</w:t>
      </w:r>
      <w:r w:rsidR="2CA375C4" w:rsidRPr="00B266FA">
        <w:rPr>
          <w:rFonts w:cs="Times New Roman"/>
          <w:szCs w:val="24"/>
        </w:rPr>
        <w:t xml:space="preserve"> un algoritmo de vectorización adecuado para nuestro caso de estudio.</w:t>
      </w:r>
      <w:r w:rsidR="1977DA04" w:rsidRPr="00B266FA">
        <w:rPr>
          <w:rFonts w:cs="Times New Roman"/>
          <w:szCs w:val="24"/>
        </w:rPr>
        <w:t xml:space="preserve"> Sin embargo, también podemos observar la presencia de puntuación y </w:t>
      </w:r>
      <w:r w:rsidR="00B01FDB" w:rsidRPr="00B266FA">
        <w:rPr>
          <w:rFonts w:cs="Times New Roman"/>
          <w:szCs w:val="24"/>
        </w:rPr>
        <w:t>simbología</w:t>
      </w:r>
      <w:r w:rsidR="1977DA04" w:rsidRPr="00B266FA">
        <w:rPr>
          <w:rFonts w:cs="Times New Roman"/>
          <w:szCs w:val="24"/>
        </w:rPr>
        <w:t xml:space="preserve"> </w:t>
      </w:r>
      <w:r w:rsidR="490A9372" w:rsidRPr="00B266FA">
        <w:rPr>
          <w:rFonts w:cs="Times New Roman"/>
          <w:szCs w:val="24"/>
        </w:rPr>
        <w:t>como tildes en el texto, lo cual tendremos que filtrar.</w:t>
      </w:r>
    </w:p>
    <w:p w14:paraId="7289AF2A" w14:textId="6DB81CFF" w:rsidR="0098671B" w:rsidRPr="00B266FA" w:rsidRDefault="490A9372" w:rsidP="00091E78">
      <w:pPr>
        <w:rPr>
          <w:rFonts w:cs="Times New Roman"/>
          <w:szCs w:val="24"/>
        </w:rPr>
      </w:pPr>
      <w:r w:rsidRPr="00B266FA">
        <w:rPr>
          <w:rFonts w:cs="Times New Roman"/>
          <w:szCs w:val="24"/>
        </w:rPr>
        <w:t xml:space="preserve">Ya con esto en mente, pasamos al proceso de tokenizacion, el cual dividimos en varios filtros </w:t>
      </w:r>
      <w:r w:rsidR="0070115B" w:rsidRPr="00B266FA">
        <w:rPr>
          <w:rFonts w:cs="Times New Roman"/>
          <w:szCs w:val="24"/>
        </w:rPr>
        <w:t>diferentes</w:t>
      </w:r>
      <w:r w:rsidRPr="00B266FA">
        <w:rPr>
          <w:rFonts w:cs="Times New Roman"/>
          <w:szCs w:val="24"/>
        </w:rPr>
        <w:t>:</w:t>
      </w:r>
    </w:p>
    <w:p w14:paraId="1ACD02F0" w14:textId="3950815D" w:rsidR="490A9372" w:rsidRPr="00A75DDC" w:rsidRDefault="490A9372" w:rsidP="00A75DDC">
      <w:pPr>
        <w:pStyle w:val="ListParagraph"/>
        <w:numPr>
          <w:ilvl w:val="0"/>
          <w:numId w:val="3"/>
        </w:numPr>
        <w:rPr>
          <w:rFonts w:cs="Times New Roman"/>
          <w:szCs w:val="24"/>
        </w:rPr>
      </w:pPr>
      <w:r w:rsidRPr="00A75DDC">
        <w:rPr>
          <w:rFonts w:cs="Times New Roman"/>
          <w:szCs w:val="24"/>
        </w:rPr>
        <w:t>Lowercase</w:t>
      </w:r>
    </w:p>
    <w:p w14:paraId="57C7608F" w14:textId="44D3759E" w:rsidR="490A9372" w:rsidRPr="00A75DDC" w:rsidRDefault="490A9372" w:rsidP="00A75DDC">
      <w:pPr>
        <w:pStyle w:val="ListParagraph"/>
        <w:rPr>
          <w:rFonts w:cs="Times New Roman"/>
          <w:szCs w:val="24"/>
        </w:rPr>
      </w:pPr>
      <w:r w:rsidRPr="00A75DDC">
        <w:rPr>
          <w:rFonts w:cs="Times New Roman"/>
          <w:szCs w:val="24"/>
        </w:rPr>
        <w:t xml:space="preserve">Coge el </w:t>
      </w:r>
      <w:r w:rsidRPr="00A75DDC">
        <w:rPr>
          <w:rFonts w:cs="Times New Roman"/>
          <w:i/>
          <w:szCs w:val="24"/>
        </w:rPr>
        <w:t>dataset</w:t>
      </w:r>
      <w:r w:rsidRPr="00A75DDC">
        <w:rPr>
          <w:rFonts w:cs="Times New Roman"/>
          <w:szCs w:val="24"/>
        </w:rPr>
        <w:t xml:space="preserve"> y le aplica un </w:t>
      </w:r>
      <w:r w:rsidRPr="00A75DDC">
        <w:rPr>
          <w:rFonts w:cs="Times New Roman"/>
          <w:i/>
          <w:szCs w:val="24"/>
        </w:rPr>
        <w:t>toLower()</w:t>
      </w:r>
      <w:r w:rsidRPr="00A75DDC">
        <w:rPr>
          <w:rFonts w:cs="Times New Roman"/>
          <w:szCs w:val="24"/>
        </w:rPr>
        <w:t xml:space="preserve"> </w:t>
      </w:r>
      <w:r w:rsidR="0098671B" w:rsidRPr="00A75DDC">
        <w:rPr>
          <w:rFonts w:cs="Times New Roman"/>
          <w:szCs w:val="24"/>
        </w:rPr>
        <w:t>básico</w:t>
      </w:r>
      <w:r w:rsidRPr="00A75DDC">
        <w:rPr>
          <w:rFonts w:cs="Times New Roman"/>
          <w:szCs w:val="24"/>
        </w:rPr>
        <w:t xml:space="preserve"> para dejar todas las palabras en </w:t>
      </w:r>
      <w:r w:rsidR="0098671B" w:rsidRPr="00A75DDC">
        <w:rPr>
          <w:rFonts w:cs="Times New Roman"/>
          <w:szCs w:val="24"/>
        </w:rPr>
        <w:t>minúscula</w:t>
      </w:r>
      <w:r w:rsidRPr="00A75DDC">
        <w:rPr>
          <w:rFonts w:cs="Times New Roman"/>
          <w:szCs w:val="24"/>
        </w:rPr>
        <w:t>.</w:t>
      </w:r>
    </w:p>
    <w:p w14:paraId="43115055" w14:textId="1366BF72" w:rsidR="0098671B" w:rsidRPr="00A75DDC" w:rsidRDefault="490A9372" w:rsidP="00A75DDC">
      <w:pPr>
        <w:pStyle w:val="ListParagraph"/>
        <w:numPr>
          <w:ilvl w:val="0"/>
          <w:numId w:val="3"/>
        </w:numPr>
        <w:rPr>
          <w:rFonts w:cs="Times New Roman"/>
          <w:szCs w:val="24"/>
        </w:rPr>
      </w:pPr>
      <w:r w:rsidRPr="00A75DDC">
        <w:rPr>
          <w:rFonts w:cs="Times New Roman"/>
          <w:szCs w:val="24"/>
        </w:rPr>
        <w:t>Number to text</w:t>
      </w:r>
    </w:p>
    <w:p w14:paraId="1B7C2D60" w14:textId="4616C323" w:rsidR="0098671B" w:rsidRPr="00A75DDC" w:rsidRDefault="0098671B" w:rsidP="00A75DDC">
      <w:pPr>
        <w:pStyle w:val="ListParagraph"/>
        <w:rPr>
          <w:rFonts w:cs="Times New Roman"/>
          <w:szCs w:val="24"/>
        </w:rPr>
      </w:pPr>
      <w:r w:rsidRPr="00A75DDC">
        <w:rPr>
          <w:rFonts w:cs="Times New Roman"/>
          <w:szCs w:val="24"/>
        </w:rPr>
        <w:t>Toma</w:t>
      </w:r>
      <w:r w:rsidR="490A9372" w:rsidRPr="00A75DDC">
        <w:rPr>
          <w:rFonts w:cs="Times New Roman"/>
          <w:szCs w:val="24"/>
        </w:rPr>
        <w:t xml:space="preserve"> el </w:t>
      </w:r>
      <w:r w:rsidR="490A9372" w:rsidRPr="00A75DDC">
        <w:rPr>
          <w:rFonts w:cs="Times New Roman"/>
          <w:i/>
          <w:szCs w:val="24"/>
        </w:rPr>
        <w:t>dataset</w:t>
      </w:r>
      <w:r w:rsidR="490A9372" w:rsidRPr="00A75DDC">
        <w:rPr>
          <w:rFonts w:cs="Times New Roman"/>
          <w:szCs w:val="24"/>
        </w:rPr>
        <w:t xml:space="preserve"> y convierte todos los caracteres individuales que son </w:t>
      </w:r>
      <w:r w:rsidRPr="00A75DDC">
        <w:rPr>
          <w:rFonts w:cs="Times New Roman"/>
          <w:szCs w:val="24"/>
        </w:rPr>
        <w:t>numéricos</w:t>
      </w:r>
      <w:r w:rsidR="490A9372" w:rsidRPr="00A75DDC">
        <w:rPr>
          <w:rFonts w:cs="Times New Roman"/>
          <w:szCs w:val="24"/>
        </w:rPr>
        <w:t xml:space="preserve"> en su </w:t>
      </w:r>
      <w:r w:rsidRPr="00A75DDC">
        <w:rPr>
          <w:rFonts w:cs="Times New Roman"/>
          <w:szCs w:val="24"/>
        </w:rPr>
        <w:t>versión</w:t>
      </w:r>
      <w:r w:rsidR="490A9372" w:rsidRPr="00A75DDC">
        <w:rPr>
          <w:rFonts w:cs="Times New Roman"/>
          <w:szCs w:val="24"/>
        </w:rPr>
        <w:t xml:space="preserve"> textual en </w:t>
      </w:r>
      <w:r w:rsidRPr="00A75DDC">
        <w:rPr>
          <w:rFonts w:cs="Times New Roman"/>
          <w:szCs w:val="24"/>
        </w:rPr>
        <w:t>español</w:t>
      </w:r>
      <w:r w:rsidR="490A9372" w:rsidRPr="00A75DDC">
        <w:rPr>
          <w:rFonts w:cs="Times New Roman"/>
          <w:szCs w:val="24"/>
        </w:rPr>
        <w:t>.</w:t>
      </w:r>
    </w:p>
    <w:p w14:paraId="1E6E8C16" w14:textId="47F32225" w:rsidR="00A75DDC" w:rsidRDefault="490A9372" w:rsidP="00091E78">
      <w:pPr>
        <w:pStyle w:val="ListParagraph"/>
        <w:numPr>
          <w:ilvl w:val="0"/>
          <w:numId w:val="3"/>
        </w:numPr>
        <w:rPr>
          <w:rFonts w:cs="Times New Roman"/>
          <w:szCs w:val="24"/>
        </w:rPr>
      </w:pPr>
      <w:r w:rsidRPr="00A75DDC">
        <w:rPr>
          <w:rFonts w:cs="Times New Roman"/>
          <w:szCs w:val="24"/>
        </w:rPr>
        <w:t>Remove puntuaction</w:t>
      </w:r>
    </w:p>
    <w:p w14:paraId="22FF5E2A" w14:textId="2FE18443" w:rsidR="0098671B" w:rsidRPr="00A75DDC" w:rsidRDefault="0098671B" w:rsidP="00A75DDC">
      <w:pPr>
        <w:pStyle w:val="ListParagraph"/>
        <w:rPr>
          <w:rFonts w:cs="Times New Roman"/>
          <w:szCs w:val="24"/>
        </w:rPr>
      </w:pPr>
      <w:r w:rsidRPr="00A75DDC">
        <w:rPr>
          <w:rFonts w:cs="Times New Roman"/>
          <w:szCs w:val="24"/>
        </w:rPr>
        <w:t>Toma</w:t>
      </w:r>
      <w:r w:rsidR="490A9372" w:rsidRPr="00A75DDC">
        <w:rPr>
          <w:rFonts w:cs="Times New Roman"/>
          <w:szCs w:val="24"/>
        </w:rPr>
        <w:t xml:space="preserve"> el </w:t>
      </w:r>
      <w:r w:rsidR="490A9372" w:rsidRPr="00A75DDC">
        <w:rPr>
          <w:rFonts w:cs="Times New Roman"/>
          <w:i/>
          <w:szCs w:val="24"/>
        </w:rPr>
        <w:t>dataset</w:t>
      </w:r>
      <w:r w:rsidR="490A9372" w:rsidRPr="00A75DDC">
        <w:rPr>
          <w:rFonts w:cs="Times New Roman"/>
          <w:szCs w:val="24"/>
        </w:rPr>
        <w:t xml:space="preserve"> y retira los </w:t>
      </w:r>
      <w:r w:rsidRPr="00A75DDC">
        <w:rPr>
          <w:rFonts w:cs="Times New Roman"/>
          <w:szCs w:val="24"/>
        </w:rPr>
        <w:t>símbolos</w:t>
      </w:r>
      <w:r w:rsidR="490A9372" w:rsidRPr="00A75DDC">
        <w:rPr>
          <w:rFonts w:cs="Times New Roman"/>
          <w:szCs w:val="24"/>
        </w:rPr>
        <w:t xml:space="preserve"> de </w:t>
      </w:r>
      <w:r w:rsidRPr="00A75DDC">
        <w:rPr>
          <w:rFonts w:cs="Times New Roman"/>
          <w:szCs w:val="24"/>
        </w:rPr>
        <w:t>puntuación</w:t>
      </w:r>
      <w:r w:rsidR="490A9372" w:rsidRPr="00A75DDC">
        <w:rPr>
          <w:rFonts w:cs="Times New Roman"/>
          <w:szCs w:val="24"/>
        </w:rPr>
        <w:t xml:space="preserve"> y </w:t>
      </w:r>
      <w:r w:rsidRPr="00A75DDC">
        <w:rPr>
          <w:rFonts w:cs="Times New Roman"/>
          <w:szCs w:val="24"/>
        </w:rPr>
        <w:t>demás</w:t>
      </w:r>
      <w:r w:rsidR="490A9372" w:rsidRPr="00A75DDC">
        <w:rPr>
          <w:rFonts w:cs="Times New Roman"/>
          <w:szCs w:val="24"/>
        </w:rPr>
        <w:t xml:space="preserve"> componentes textuales que no son considerados letras o </w:t>
      </w:r>
      <w:r w:rsidRPr="00A75DDC">
        <w:rPr>
          <w:rFonts w:cs="Times New Roman"/>
          <w:szCs w:val="24"/>
        </w:rPr>
        <w:t>números</w:t>
      </w:r>
      <w:r w:rsidR="00386BCE" w:rsidRPr="00A75DDC">
        <w:rPr>
          <w:rFonts w:cs="Times New Roman"/>
          <w:szCs w:val="24"/>
        </w:rPr>
        <w:t>.</w:t>
      </w:r>
    </w:p>
    <w:p w14:paraId="1B0A3F57" w14:textId="5ABBC505" w:rsidR="0098671B" w:rsidRPr="00A75DDC" w:rsidRDefault="490A9372" w:rsidP="00A75DDC">
      <w:pPr>
        <w:pStyle w:val="ListParagraph"/>
        <w:numPr>
          <w:ilvl w:val="0"/>
          <w:numId w:val="3"/>
        </w:numPr>
        <w:rPr>
          <w:rFonts w:cs="Times New Roman"/>
          <w:szCs w:val="24"/>
        </w:rPr>
      </w:pPr>
      <w:r w:rsidRPr="00A75DDC">
        <w:rPr>
          <w:rFonts w:cs="Times New Roman"/>
          <w:szCs w:val="24"/>
        </w:rPr>
        <w:t>Fix partial encoding</w:t>
      </w:r>
    </w:p>
    <w:p w14:paraId="71152D61" w14:textId="09A11FCB" w:rsidR="490A9372" w:rsidRPr="00A75DDC" w:rsidRDefault="0098671B" w:rsidP="00A75DDC">
      <w:pPr>
        <w:pStyle w:val="ListParagraph"/>
        <w:rPr>
          <w:rFonts w:cs="Times New Roman"/>
          <w:szCs w:val="24"/>
        </w:rPr>
      </w:pPr>
      <w:r w:rsidRPr="00A75DDC">
        <w:rPr>
          <w:rFonts w:cs="Times New Roman"/>
          <w:szCs w:val="24"/>
        </w:rPr>
        <w:t>Toma</w:t>
      </w:r>
      <w:r w:rsidR="490A9372" w:rsidRPr="00A75DDC">
        <w:rPr>
          <w:rFonts w:cs="Times New Roman"/>
          <w:szCs w:val="24"/>
        </w:rPr>
        <w:t xml:space="preserve"> el </w:t>
      </w:r>
      <w:r w:rsidR="490A9372" w:rsidRPr="00A75DDC">
        <w:rPr>
          <w:rFonts w:cs="Times New Roman"/>
          <w:i/>
          <w:szCs w:val="24"/>
        </w:rPr>
        <w:t>dataset</w:t>
      </w:r>
      <w:r w:rsidR="490A9372" w:rsidRPr="00A75DDC">
        <w:rPr>
          <w:rFonts w:cs="Times New Roman"/>
          <w:szCs w:val="24"/>
        </w:rPr>
        <w:t xml:space="preserve"> y palabra por palabra, revisa la presencia de un byte que solo aparece en el encoding ISO-8559-1, ya que las tildes del texto </w:t>
      </w:r>
      <w:r w:rsidR="50FDF9DA" w:rsidRPr="00A75DDC">
        <w:rPr>
          <w:rFonts w:cs="Times New Roman"/>
          <w:szCs w:val="24"/>
        </w:rPr>
        <w:t>están</w:t>
      </w:r>
      <w:r w:rsidR="490A9372" w:rsidRPr="00A75DDC">
        <w:rPr>
          <w:rFonts w:cs="Times New Roman"/>
          <w:szCs w:val="24"/>
        </w:rPr>
        <w:t xml:space="preserve"> parcialmente en UTF-8 y parcialmente en ISO-8559, por lo tanto, toca hacer esta </w:t>
      </w:r>
      <w:r w:rsidRPr="00A75DDC">
        <w:rPr>
          <w:rFonts w:cs="Times New Roman"/>
          <w:szCs w:val="24"/>
        </w:rPr>
        <w:t>conversión</w:t>
      </w:r>
      <w:r w:rsidR="490A9372" w:rsidRPr="00A75DDC">
        <w:rPr>
          <w:rFonts w:cs="Times New Roman"/>
          <w:szCs w:val="24"/>
        </w:rPr>
        <w:t xml:space="preserve"> palabra por palabra para razonar un formato </w:t>
      </w:r>
      <w:r w:rsidR="7AC252F9" w:rsidRPr="00A75DDC">
        <w:rPr>
          <w:rFonts w:cs="Times New Roman"/>
          <w:szCs w:val="24"/>
        </w:rPr>
        <w:t>común</w:t>
      </w:r>
      <w:r w:rsidR="490A9372" w:rsidRPr="00A75DDC">
        <w:rPr>
          <w:rFonts w:cs="Times New Roman"/>
          <w:szCs w:val="24"/>
        </w:rPr>
        <w:t>.</w:t>
      </w:r>
    </w:p>
    <w:p w14:paraId="4DFAD1A6" w14:textId="6427C8EC" w:rsidR="490A9372" w:rsidRPr="00A75DDC" w:rsidRDefault="490A9372" w:rsidP="00A75DDC">
      <w:pPr>
        <w:pStyle w:val="ListParagraph"/>
        <w:numPr>
          <w:ilvl w:val="0"/>
          <w:numId w:val="3"/>
        </w:numPr>
        <w:rPr>
          <w:rFonts w:cs="Times New Roman"/>
          <w:szCs w:val="24"/>
        </w:rPr>
      </w:pPr>
      <w:r w:rsidRPr="00A75DDC">
        <w:rPr>
          <w:rFonts w:cs="Times New Roman"/>
          <w:szCs w:val="24"/>
        </w:rPr>
        <w:t>Stem words</w:t>
      </w:r>
    </w:p>
    <w:p w14:paraId="5831A942" w14:textId="6098A239" w:rsidR="3AF3FA0D" w:rsidRPr="00A75DDC" w:rsidRDefault="490A9372" w:rsidP="00A75DDC">
      <w:pPr>
        <w:pStyle w:val="ListParagraph"/>
        <w:rPr>
          <w:rFonts w:cs="Times New Roman"/>
          <w:szCs w:val="24"/>
        </w:rPr>
      </w:pPr>
      <w:r w:rsidRPr="00A75DDC">
        <w:rPr>
          <w:rFonts w:cs="Times New Roman"/>
          <w:szCs w:val="24"/>
        </w:rPr>
        <w:t xml:space="preserve">Coge el </w:t>
      </w:r>
      <w:r w:rsidRPr="00A75DDC">
        <w:rPr>
          <w:rFonts w:cs="Times New Roman"/>
          <w:i/>
          <w:szCs w:val="24"/>
        </w:rPr>
        <w:t>dataset</w:t>
      </w:r>
      <w:r w:rsidRPr="00A75DDC">
        <w:rPr>
          <w:rFonts w:cs="Times New Roman"/>
          <w:szCs w:val="24"/>
        </w:rPr>
        <w:t xml:space="preserve"> y aplica </w:t>
      </w:r>
      <w:r w:rsidRPr="00A75DDC">
        <w:rPr>
          <w:rFonts w:cs="Times New Roman"/>
          <w:i/>
          <w:szCs w:val="24"/>
        </w:rPr>
        <w:t>stemming</w:t>
      </w:r>
      <w:r w:rsidRPr="00A75DDC">
        <w:rPr>
          <w:rFonts w:cs="Times New Roman"/>
          <w:szCs w:val="24"/>
        </w:rPr>
        <w:t xml:space="preserve"> a las palabras para normalizarlas y reducir el </w:t>
      </w:r>
      <w:r w:rsidR="00386BCE" w:rsidRPr="00A75DDC">
        <w:rPr>
          <w:rFonts w:cs="Times New Roman"/>
          <w:szCs w:val="24"/>
        </w:rPr>
        <w:t>tamaño</w:t>
      </w:r>
      <w:r w:rsidRPr="00A75DDC">
        <w:rPr>
          <w:rFonts w:cs="Times New Roman"/>
          <w:szCs w:val="24"/>
        </w:rPr>
        <w:t xml:space="preserve"> del resultado del paso de </w:t>
      </w:r>
      <w:r w:rsidR="55650498" w:rsidRPr="00A75DDC">
        <w:rPr>
          <w:rFonts w:cs="Times New Roman"/>
          <w:szCs w:val="24"/>
        </w:rPr>
        <w:t>vectorización</w:t>
      </w:r>
      <w:r w:rsidRPr="00A75DDC">
        <w:rPr>
          <w:rFonts w:cs="Times New Roman"/>
          <w:szCs w:val="24"/>
        </w:rPr>
        <w:t xml:space="preserve"> </w:t>
      </w:r>
      <w:r w:rsidR="4C31464C" w:rsidRPr="00A75DDC">
        <w:rPr>
          <w:rFonts w:cs="Times New Roman"/>
          <w:szCs w:val="24"/>
        </w:rPr>
        <w:t>más</w:t>
      </w:r>
      <w:r w:rsidRPr="00A75DDC">
        <w:rPr>
          <w:rFonts w:cs="Times New Roman"/>
          <w:szCs w:val="24"/>
        </w:rPr>
        <w:t xml:space="preserve"> adelante</w:t>
      </w:r>
      <w:r w:rsidR="00386BCE" w:rsidRPr="00A75DDC">
        <w:rPr>
          <w:rFonts w:cs="Times New Roman"/>
          <w:szCs w:val="24"/>
        </w:rPr>
        <w:t>.</w:t>
      </w:r>
    </w:p>
    <w:p w14:paraId="50643DB6" w14:textId="77777777" w:rsidR="00386BCE" w:rsidRPr="00B266FA" w:rsidRDefault="00386BCE" w:rsidP="00091E78">
      <w:pPr>
        <w:rPr>
          <w:rFonts w:cs="Times New Roman"/>
          <w:szCs w:val="24"/>
        </w:rPr>
      </w:pPr>
    </w:p>
    <w:p w14:paraId="3A9EAE4A" w14:textId="271336DF" w:rsidR="490A9372" w:rsidRPr="00B266FA" w:rsidRDefault="490A9372" w:rsidP="00091E78">
      <w:pPr>
        <w:rPr>
          <w:rFonts w:cs="Times New Roman"/>
          <w:szCs w:val="24"/>
        </w:rPr>
      </w:pPr>
      <w:r w:rsidRPr="00B266FA">
        <w:rPr>
          <w:rFonts w:cs="Times New Roman"/>
          <w:szCs w:val="24"/>
        </w:rPr>
        <w:t xml:space="preserve">Todos estos pasos son aplicados al </w:t>
      </w:r>
      <w:r w:rsidRPr="00B266FA">
        <w:rPr>
          <w:rFonts w:cs="Times New Roman"/>
          <w:i/>
          <w:szCs w:val="24"/>
        </w:rPr>
        <w:t>dataset</w:t>
      </w:r>
      <w:r w:rsidRPr="00B266FA">
        <w:rPr>
          <w:rFonts w:cs="Times New Roman"/>
          <w:szCs w:val="24"/>
        </w:rPr>
        <w:t xml:space="preserve"> </w:t>
      </w:r>
      <w:r w:rsidR="362328DD" w:rsidRPr="00B266FA">
        <w:rPr>
          <w:rFonts w:cs="Times New Roman"/>
          <w:szCs w:val="24"/>
        </w:rPr>
        <w:t>después</w:t>
      </w:r>
      <w:r w:rsidRPr="00B266FA">
        <w:rPr>
          <w:rFonts w:cs="Times New Roman"/>
          <w:szCs w:val="24"/>
        </w:rPr>
        <w:t xml:space="preserve"> de ejecutar un </w:t>
      </w:r>
      <w:r w:rsidRPr="00B266FA">
        <w:rPr>
          <w:rFonts w:cs="Times New Roman"/>
          <w:i/>
          <w:szCs w:val="24"/>
        </w:rPr>
        <w:t>word_tokenize</w:t>
      </w:r>
      <w:r w:rsidRPr="00B266FA">
        <w:rPr>
          <w:rFonts w:cs="Times New Roman"/>
          <w:szCs w:val="24"/>
        </w:rPr>
        <w:t xml:space="preserve">, con el fin de separar palabras, para convertir las entradas de texto de cada fila en una lista de tokens que puede ser vectorizada </w:t>
      </w:r>
      <w:r w:rsidR="3CA049D5" w:rsidRPr="00B266FA">
        <w:rPr>
          <w:rFonts w:cs="Times New Roman"/>
          <w:szCs w:val="24"/>
        </w:rPr>
        <w:t>más</w:t>
      </w:r>
      <w:r w:rsidRPr="00B266FA">
        <w:rPr>
          <w:rFonts w:cs="Times New Roman"/>
          <w:szCs w:val="24"/>
        </w:rPr>
        <w:t xml:space="preserve"> adelante usando TFIDF y trigramas. Todos estos pasos son importantes, ya que permiten que varias palabras con similar significado </w:t>
      </w:r>
      <w:r w:rsidR="000946AC" w:rsidRPr="00B266FA">
        <w:rPr>
          <w:rFonts w:cs="Times New Roman"/>
          <w:szCs w:val="24"/>
        </w:rPr>
        <w:t>intrínseco</w:t>
      </w:r>
      <w:r w:rsidRPr="00B266FA">
        <w:rPr>
          <w:rFonts w:cs="Times New Roman"/>
          <w:szCs w:val="24"/>
        </w:rPr>
        <w:t xml:space="preserve"> puedan ser interpretadas de la mi</w:t>
      </w:r>
      <w:r w:rsidR="4B6CE0BF" w:rsidRPr="00B266FA">
        <w:rPr>
          <w:rFonts w:cs="Times New Roman"/>
          <w:szCs w:val="24"/>
        </w:rPr>
        <w:t>sma forma en el modelo y pueda realizar mejores asociaciones con menos datos.</w:t>
      </w:r>
    </w:p>
    <w:p w14:paraId="53AC0975" w14:textId="7E416B4C" w:rsidR="0AC12225" w:rsidRPr="00B266FA" w:rsidRDefault="3966CF0C" w:rsidP="00091E78">
      <w:pPr>
        <w:rPr>
          <w:rFonts w:cs="Times New Roman"/>
          <w:szCs w:val="24"/>
        </w:rPr>
      </w:pPr>
      <w:r w:rsidRPr="00B266FA">
        <w:rPr>
          <w:rFonts w:cs="Times New Roman"/>
          <w:szCs w:val="24"/>
        </w:rPr>
        <w:t xml:space="preserve">El paso de </w:t>
      </w:r>
      <w:r w:rsidR="3BFCA819" w:rsidRPr="00B266FA">
        <w:rPr>
          <w:rFonts w:cs="Times New Roman"/>
          <w:szCs w:val="24"/>
        </w:rPr>
        <w:t>vectorización</w:t>
      </w:r>
      <w:r w:rsidRPr="00B266FA">
        <w:rPr>
          <w:rFonts w:cs="Times New Roman"/>
          <w:szCs w:val="24"/>
        </w:rPr>
        <w:t xml:space="preserve">, como fue mencionado previamente, se </w:t>
      </w:r>
      <w:r w:rsidR="000946AC" w:rsidRPr="00B266FA">
        <w:rPr>
          <w:rFonts w:cs="Times New Roman"/>
          <w:szCs w:val="24"/>
        </w:rPr>
        <w:t>realizó</w:t>
      </w:r>
      <w:r w:rsidRPr="00B266FA">
        <w:rPr>
          <w:rFonts w:cs="Times New Roman"/>
          <w:szCs w:val="24"/>
        </w:rPr>
        <w:t xml:space="preserve"> usando TFIDF y trigramas. Esto se hizo pensando en la importancia de contexto que una palabra puede tener para la </w:t>
      </w:r>
      <w:r w:rsidR="783A1F0D" w:rsidRPr="00B266FA">
        <w:rPr>
          <w:rFonts w:cs="Times New Roman"/>
          <w:szCs w:val="24"/>
        </w:rPr>
        <w:t>clasificación</w:t>
      </w:r>
      <w:r w:rsidR="64AA2D9E" w:rsidRPr="00B266FA">
        <w:rPr>
          <w:rFonts w:cs="Times New Roman"/>
          <w:szCs w:val="24"/>
        </w:rPr>
        <w:t xml:space="preserve">, puesto que la </w:t>
      </w:r>
      <w:r w:rsidR="26110899" w:rsidRPr="00B266FA">
        <w:rPr>
          <w:rFonts w:cs="Times New Roman"/>
          <w:szCs w:val="24"/>
        </w:rPr>
        <w:t>combinación</w:t>
      </w:r>
      <w:r w:rsidR="64AA2D9E" w:rsidRPr="00B266FA">
        <w:rPr>
          <w:rFonts w:cs="Times New Roman"/>
          <w:szCs w:val="24"/>
        </w:rPr>
        <w:t xml:space="preserve"> de palabras importantes como “mujeres” y “genero” le puede dar un </w:t>
      </w:r>
      <w:r w:rsidR="482B4A76" w:rsidRPr="00B266FA">
        <w:rPr>
          <w:rFonts w:cs="Times New Roman"/>
          <w:szCs w:val="24"/>
        </w:rPr>
        <w:t>índice</w:t>
      </w:r>
      <w:r w:rsidR="64AA2D9E" w:rsidRPr="00B266FA">
        <w:rPr>
          <w:rFonts w:cs="Times New Roman"/>
          <w:szCs w:val="24"/>
        </w:rPr>
        <w:t xml:space="preserve"> </w:t>
      </w:r>
      <w:r w:rsidR="070D1F98" w:rsidRPr="00B266FA">
        <w:rPr>
          <w:rFonts w:cs="Times New Roman"/>
          <w:szCs w:val="24"/>
        </w:rPr>
        <w:t>más</w:t>
      </w:r>
      <w:r w:rsidR="64AA2D9E" w:rsidRPr="00B266FA">
        <w:rPr>
          <w:rFonts w:cs="Times New Roman"/>
          <w:szCs w:val="24"/>
        </w:rPr>
        <w:t xml:space="preserve"> fuerte al modelo que un trozo de texto pertenece a una </w:t>
      </w:r>
      <w:r w:rsidR="2414C669" w:rsidRPr="00B266FA">
        <w:rPr>
          <w:rFonts w:cs="Times New Roman"/>
          <w:szCs w:val="24"/>
        </w:rPr>
        <w:t>categoría</w:t>
      </w:r>
      <w:r w:rsidR="64AA2D9E" w:rsidRPr="00B266FA">
        <w:rPr>
          <w:rFonts w:cs="Times New Roman"/>
          <w:szCs w:val="24"/>
        </w:rPr>
        <w:t xml:space="preserve"> </w:t>
      </w:r>
      <w:r w:rsidR="25F60ADD" w:rsidRPr="00B266FA">
        <w:rPr>
          <w:rFonts w:cs="Times New Roman"/>
          <w:szCs w:val="24"/>
        </w:rPr>
        <w:t>(</w:t>
      </w:r>
      <w:r w:rsidR="64AA2D9E" w:rsidRPr="00B266FA">
        <w:rPr>
          <w:rFonts w:cs="Times New Roman"/>
          <w:szCs w:val="24"/>
        </w:rPr>
        <w:t>en este caso, la 5).</w:t>
      </w:r>
    </w:p>
    <w:p w14:paraId="7F80A873" w14:textId="3CAAB84C" w:rsidR="0CFAC656" w:rsidRPr="00B266FA" w:rsidRDefault="0CFAC656" w:rsidP="00091E78">
      <w:pPr>
        <w:rPr>
          <w:rFonts w:cs="Times New Roman"/>
          <w:szCs w:val="24"/>
        </w:rPr>
      </w:pPr>
    </w:p>
    <w:p w14:paraId="72C6DC9B" w14:textId="28EA945B" w:rsidR="7C9FD30C" w:rsidRPr="00A75DDC" w:rsidRDefault="00A7276A" w:rsidP="00091E78">
      <w:pPr>
        <w:rPr>
          <w:rFonts w:cs="Times New Roman"/>
          <w:b/>
          <w:bCs/>
          <w:szCs w:val="24"/>
        </w:rPr>
      </w:pPr>
      <w:r w:rsidRPr="00A75DDC">
        <w:rPr>
          <w:rFonts w:cs="Times New Roman"/>
          <w:b/>
          <w:bCs/>
          <w:szCs w:val="24"/>
        </w:rPr>
        <w:t>Sección</w:t>
      </w:r>
      <w:r w:rsidR="2D740274" w:rsidRPr="00A75DDC">
        <w:rPr>
          <w:rFonts w:cs="Times New Roman"/>
          <w:b/>
          <w:bCs/>
          <w:szCs w:val="24"/>
        </w:rPr>
        <w:t xml:space="preserve"> 3:</w:t>
      </w:r>
      <w:r w:rsidR="00AC2337" w:rsidRPr="00A75DDC">
        <w:rPr>
          <w:rFonts w:cs="Times New Roman"/>
          <w:b/>
          <w:bCs/>
          <w:szCs w:val="24"/>
        </w:rPr>
        <w:t xml:space="preserve"> Modelado y evaluación</w:t>
      </w:r>
    </w:p>
    <w:p w14:paraId="0C9AFFFA" w14:textId="4A4A2759" w:rsidR="78E27963" w:rsidRPr="00B266FA" w:rsidRDefault="78E27963" w:rsidP="00091E78">
      <w:pPr>
        <w:rPr>
          <w:rFonts w:cs="Times New Roman"/>
          <w:szCs w:val="24"/>
        </w:rPr>
      </w:pPr>
      <w:r w:rsidRPr="00B266FA">
        <w:rPr>
          <w:rFonts w:cs="Times New Roman"/>
          <w:szCs w:val="24"/>
        </w:rPr>
        <w:t xml:space="preserve">Para nuestro proyecto implementamos 3 principales algoritmos para la generación de los modelos. </w:t>
      </w:r>
      <w:r w:rsidRPr="00B266FA">
        <w:rPr>
          <w:rFonts w:cs="Times New Roman"/>
          <w:i/>
          <w:szCs w:val="24"/>
        </w:rPr>
        <w:t>Random Fores</w:t>
      </w:r>
      <w:r w:rsidR="00AC2337" w:rsidRPr="00B266FA">
        <w:rPr>
          <w:rFonts w:cs="Times New Roman"/>
          <w:i/>
          <w:szCs w:val="24"/>
        </w:rPr>
        <w:t>t</w:t>
      </w:r>
      <w:r w:rsidRPr="00B266FA">
        <w:rPr>
          <w:rFonts w:cs="Times New Roman"/>
          <w:szCs w:val="24"/>
        </w:rPr>
        <w:t xml:space="preserve">, </w:t>
      </w:r>
      <w:r w:rsidRPr="00B266FA">
        <w:rPr>
          <w:rFonts w:cs="Times New Roman"/>
          <w:i/>
          <w:szCs w:val="24"/>
        </w:rPr>
        <w:t>Logistic Regression</w:t>
      </w:r>
      <w:r w:rsidRPr="00B266FA">
        <w:rPr>
          <w:rFonts w:cs="Times New Roman"/>
          <w:szCs w:val="24"/>
        </w:rPr>
        <w:t xml:space="preserve"> y por último </w:t>
      </w:r>
      <w:r w:rsidRPr="00B266FA">
        <w:rPr>
          <w:rFonts w:cs="Times New Roman"/>
          <w:i/>
          <w:szCs w:val="24"/>
        </w:rPr>
        <w:t>KNN</w:t>
      </w:r>
      <w:r w:rsidRPr="00B266FA">
        <w:rPr>
          <w:rFonts w:cs="Times New Roman"/>
          <w:szCs w:val="24"/>
        </w:rPr>
        <w:t>.</w:t>
      </w:r>
    </w:p>
    <w:p w14:paraId="6C2FBFC9" w14:textId="6929BB03" w:rsidR="0E2DB803" w:rsidRPr="00B266FA" w:rsidRDefault="78E27963" w:rsidP="00091E78">
      <w:pPr>
        <w:rPr>
          <w:rFonts w:eastAsia="Aptos" w:cs="Times New Roman"/>
          <w:szCs w:val="24"/>
        </w:rPr>
      </w:pPr>
      <w:r w:rsidRPr="00B266FA">
        <w:rPr>
          <w:rFonts w:eastAsia="Aptos" w:cs="Times New Roman"/>
          <w:szCs w:val="24"/>
        </w:rPr>
        <w:t>En primer lugar, l</w:t>
      </w:r>
      <w:r w:rsidR="0E2DB803" w:rsidRPr="00B266FA">
        <w:rPr>
          <w:rFonts w:eastAsia="Aptos" w:cs="Times New Roman"/>
          <w:szCs w:val="24"/>
        </w:rPr>
        <w:t>os random forest usan la idea de árboles de decisión para construir modelos de clasificación de regresión ensamblando varios árboles de decisión.  Esto permite dar una serie de condiciones desde un punto de entrada, que nos lleva a un punto de salida final dependiendo en cada decisión tomada desde cada vértice del camino. Aunque el problema es que pueden sesgar la función objetivo</w:t>
      </w:r>
      <w:r w:rsidR="0895CEB0" w:rsidRPr="00B266FA">
        <w:rPr>
          <w:rFonts w:eastAsia="Aptos" w:cs="Times New Roman"/>
          <w:szCs w:val="24"/>
        </w:rPr>
        <w:t>,</w:t>
      </w:r>
      <w:r w:rsidR="0E2DB803" w:rsidRPr="00B266FA">
        <w:rPr>
          <w:rFonts w:eastAsia="Aptos" w:cs="Times New Roman"/>
          <w:szCs w:val="24"/>
        </w:rPr>
        <w:t xml:space="preserve"> entre más decisiones, más se complejiza</w:t>
      </w:r>
      <w:r w:rsidR="7F6C4C4C" w:rsidRPr="00B266FA">
        <w:rPr>
          <w:rFonts w:eastAsia="Aptos" w:cs="Times New Roman"/>
          <w:szCs w:val="24"/>
        </w:rPr>
        <w:t>. A</w:t>
      </w:r>
      <w:r w:rsidR="43F45180" w:rsidRPr="00B266FA">
        <w:rPr>
          <w:rFonts w:eastAsia="Aptos" w:cs="Times New Roman"/>
          <w:szCs w:val="24"/>
        </w:rPr>
        <w:t>demás</w:t>
      </w:r>
      <w:r w:rsidR="7B887388" w:rsidRPr="00B266FA">
        <w:rPr>
          <w:rFonts w:eastAsia="Aptos" w:cs="Times New Roman"/>
          <w:szCs w:val="24"/>
        </w:rPr>
        <w:t>,</w:t>
      </w:r>
      <w:r w:rsidR="0E2DB803" w:rsidRPr="00B266FA">
        <w:rPr>
          <w:rFonts w:eastAsia="Aptos" w:cs="Times New Roman"/>
          <w:szCs w:val="24"/>
        </w:rPr>
        <w:t xml:space="preserve"> puede tener una alta varianza</w:t>
      </w:r>
      <w:r w:rsidR="43F45180" w:rsidRPr="00B266FA">
        <w:rPr>
          <w:rFonts w:eastAsia="Aptos" w:cs="Times New Roman"/>
          <w:szCs w:val="24"/>
        </w:rPr>
        <w:t>,</w:t>
      </w:r>
      <w:r w:rsidR="0E2DB803" w:rsidRPr="00B266FA">
        <w:rPr>
          <w:rFonts w:eastAsia="Aptos" w:cs="Times New Roman"/>
          <w:szCs w:val="24"/>
        </w:rPr>
        <w:t xml:space="preserve"> esto </w:t>
      </w:r>
      <w:r w:rsidR="0261A9E3" w:rsidRPr="00B266FA">
        <w:rPr>
          <w:rFonts w:eastAsia="Aptos" w:cs="Times New Roman"/>
          <w:szCs w:val="24"/>
        </w:rPr>
        <w:t>quiere</w:t>
      </w:r>
      <w:r w:rsidR="2FC2839A" w:rsidRPr="00B266FA">
        <w:rPr>
          <w:rFonts w:eastAsia="Aptos" w:cs="Times New Roman"/>
          <w:szCs w:val="24"/>
        </w:rPr>
        <w:t xml:space="preserve"> decir</w:t>
      </w:r>
      <w:r w:rsidR="0E2DB803" w:rsidRPr="00B266FA">
        <w:rPr>
          <w:rFonts w:eastAsia="Aptos" w:cs="Times New Roman"/>
          <w:szCs w:val="24"/>
        </w:rPr>
        <w:t xml:space="preserve"> que nos puede llegar a representar datos alejados entre sí. En caso de tener una variable categórica se busca la mayoría de las características o si es una variable de regresión, es decir un número, se muestra el promedio de los diferentes modelos generados en los bosques aleatorios. </w:t>
      </w:r>
      <w:r w:rsidR="0B93BB1E" w:rsidRPr="00B266FA">
        <w:rPr>
          <w:rFonts w:eastAsia="Aptos" w:cs="Times New Roman"/>
          <w:szCs w:val="24"/>
        </w:rPr>
        <w:t xml:space="preserve">Uno de los </w:t>
      </w:r>
      <w:r w:rsidR="11CE2555" w:rsidRPr="00B266FA">
        <w:rPr>
          <w:rFonts w:eastAsia="Aptos" w:cs="Times New Roman"/>
          <w:szCs w:val="24"/>
        </w:rPr>
        <w:t>parámetros</w:t>
      </w:r>
      <w:r w:rsidR="0B93BB1E" w:rsidRPr="00B266FA">
        <w:rPr>
          <w:rFonts w:eastAsia="Aptos" w:cs="Times New Roman"/>
          <w:szCs w:val="24"/>
        </w:rPr>
        <w:t xml:space="preserve"> aplicados en nuestro caso es e</w:t>
      </w:r>
      <w:r w:rsidR="0E2DB803" w:rsidRPr="00B266FA">
        <w:rPr>
          <w:rFonts w:eastAsia="Aptos" w:cs="Times New Roman"/>
          <w:szCs w:val="24"/>
        </w:rPr>
        <w:t xml:space="preserve">l número de estimadores </w:t>
      </w:r>
      <w:r w:rsidR="289A714A" w:rsidRPr="00B266FA">
        <w:rPr>
          <w:rFonts w:eastAsia="Aptos" w:cs="Times New Roman"/>
          <w:szCs w:val="24"/>
        </w:rPr>
        <w:t>o</w:t>
      </w:r>
      <w:r w:rsidR="0E2DB803" w:rsidRPr="00B266FA">
        <w:rPr>
          <w:rFonts w:eastAsia="Aptos" w:cs="Times New Roman"/>
          <w:szCs w:val="24"/>
        </w:rPr>
        <w:t xml:space="preserve"> el número de árboles</w:t>
      </w:r>
      <w:r w:rsidR="6D9218A9" w:rsidRPr="00B266FA">
        <w:rPr>
          <w:rFonts w:eastAsia="Aptos" w:cs="Times New Roman"/>
          <w:szCs w:val="24"/>
        </w:rPr>
        <w:t xml:space="preserve"> (</w:t>
      </w:r>
      <w:r w:rsidR="16DA54BC" w:rsidRPr="00B266FA">
        <w:rPr>
          <w:rFonts w:eastAsia="Aptos" w:cs="Times New Roman"/>
          <w:szCs w:val="24"/>
        </w:rPr>
        <w:t>número</w:t>
      </w:r>
      <w:r w:rsidR="6D9218A9" w:rsidRPr="00B266FA">
        <w:rPr>
          <w:rFonts w:eastAsia="Aptos" w:cs="Times New Roman"/>
          <w:szCs w:val="24"/>
        </w:rPr>
        <w:t xml:space="preserve"> entre 100 y 500) y el</w:t>
      </w:r>
      <w:r w:rsidR="0E2DB803" w:rsidRPr="00B266FA">
        <w:rPr>
          <w:rFonts w:eastAsia="Aptos" w:cs="Times New Roman"/>
          <w:szCs w:val="24"/>
        </w:rPr>
        <w:t xml:space="preserve"> </w:t>
      </w:r>
      <w:r w:rsidR="0E2DB803" w:rsidRPr="00A75DDC">
        <w:rPr>
          <w:rFonts w:eastAsia="Aptos" w:cs="Times New Roman"/>
          <w:i/>
          <w:iCs/>
          <w:szCs w:val="24"/>
        </w:rPr>
        <w:t>min_leaf = mínima cantidad de muestras en una división para que se permita</w:t>
      </w:r>
      <w:r w:rsidR="0D9257A0" w:rsidRPr="00A75DDC">
        <w:rPr>
          <w:rFonts w:eastAsia="Aptos" w:cs="Times New Roman"/>
          <w:i/>
          <w:iCs/>
          <w:szCs w:val="24"/>
        </w:rPr>
        <w:t xml:space="preserve"> (</w:t>
      </w:r>
      <w:r w:rsidR="4737585E" w:rsidRPr="00A75DDC">
        <w:rPr>
          <w:rFonts w:eastAsia="Aptos" w:cs="Times New Roman"/>
          <w:i/>
          <w:iCs/>
          <w:szCs w:val="24"/>
        </w:rPr>
        <w:t>número</w:t>
      </w:r>
      <w:r w:rsidR="0D9257A0" w:rsidRPr="00A75DDC">
        <w:rPr>
          <w:rFonts w:eastAsia="Aptos" w:cs="Times New Roman"/>
          <w:i/>
          <w:iCs/>
          <w:szCs w:val="24"/>
        </w:rPr>
        <w:t xml:space="preserve"> entre 1 y 5)</w:t>
      </w:r>
      <w:r w:rsidR="0E2DB803" w:rsidRPr="00B266FA">
        <w:rPr>
          <w:rFonts w:eastAsia="Aptos" w:cs="Times New Roman"/>
          <w:szCs w:val="24"/>
        </w:rPr>
        <w:t>.</w:t>
      </w:r>
      <w:r w:rsidR="1249A95D" w:rsidRPr="00B266FA">
        <w:rPr>
          <w:rFonts w:eastAsia="Aptos" w:cs="Times New Roman"/>
          <w:szCs w:val="24"/>
        </w:rPr>
        <w:t xml:space="preserve"> </w:t>
      </w:r>
      <w:r w:rsidR="7556C530" w:rsidRPr="00B266FA">
        <w:rPr>
          <w:rFonts w:eastAsia="Aptos" w:cs="Times New Roman"/>
          <w:szCs w:val="24"/>
        </w:rPr>
        <w:t xml:space="preserve"> Además de esto, el random forest quisimos implementar un </w:t>
      </w:r>
      <w:r w:rsidR="7556C530" w:rsidRPr="00A75DDC">
        <w:rPr>
          <w:rFonts w:eastAsia="Aptos" w:cs="Times New Roman"/>
          <w:i/>
          <w:iCs/>
          <w:szCs w:val="24"/>
        </w:rPr>
        <w:t>RandomSearch</w:t>
      </w:r>
      <w:r w:rsidR="7556C530" w:rsidRPr="00B266FA">
        <w:rPr>
          <w:rFonts w:eastAsia="Aptos" w:cs="Times New Roman"/>
          <w:szCs w:val="24"/>
        </w:rPr>
        <w:t xml:space="preserve"> para intentar refinar sus parámetros de una mejor manera.</w:t>
      </w:r>
    </w:p>
    <w:p w14:paraId="6ADA6E25" w14:textId="3D5C6786" w:rsidR="70FBCAE5" w:rsidRPr="00B266FA" w:rsidRDefault="44576209" w:rsidP="173C0FB6">
      <w:pPr>
        <w:rPr>
          <w:rFonts w:eastAsia="Aptos" w:cs="Times New Roman"/>
        </w:rPr>
      </w:pPr>
      <w:r w:rsidRPr="7794BA29">
        <w:rPr>
          <w:rFonts w:eastAsia="Aptos" w:cs="Times New Roman"/>
        </w:rPr>
        <w:t>Por otro lado,</w:t>
      </w:r>
      <w:r w:rsidR="0E2DB803" w:rsidRPr="7794BA29">
        <w:rPr>
          <w:rFonts w:eastAsia="Aptos" w:cs="Times New Roman"/>
        </w:rPr>
        <w:t xml:space="preserve"> </w:t>
      </w:r>
      <w:r w:rsidR="0E2DB803" w:rsidRPr="7794BA29">
        <w:rPr>
          <w:rFonts w:eastAsia="Aptos" w:cs="Times New Roman"/>
          <w:i/>
        </w:rPr>
        <w:t>Logistic regression</w:t>
      </w:r>
      <w:r w:rsidR="0E2DB803" w:rsidRPr="7794BA29">
        <w:rPr>
          <w:rFonts w:eastAsia="Aptos" w:cs="Times New Roman"/>
        </w:rPr>
        <w:t xml:space="preserve"> </w:t>
      </w:r>
      <w:r w:rsidR="38A0192A" w:rsidRPr="7794BA29">
        <w:rPr>
          <w:rFonts w:eastAsia="Aptos" w:cs="Times New Roman"/>
        </w:rPr>
        <w:t xml:space="preserve">es una </w:t>
      </w:r>
      <w:r w:rsidR="0E2DB803" w:rsidRPr="7794BA29">
        <w:rPr>
          <w:rFonts w:eastAsia="Aptos" w:cs="Times New Roman"/>
        </w:rPr>
        <w:t xml:space="preserve">técnica probabilística de clasificación discriminante que permite predecir la probabilidad de obtener una variable categórica dada una combinación lineal en </w:t>
      </w:r>
      <w:r w:rsidR="45E62C7F" w:rsidRPr="7794BA29">
        <w:rPr>
          <w:rFonts w:eastAsia="Aptos" w:cs="Times New Roman"/>
        </w:rPr>
        <w:t>una</w:t>
      </w:r>
      <w:r w:rsidR="0E2DB803" w:rsidRPr="7794BA29">
        <w:rPr>
          <w:rFonts w:eastAsia="Aptos" w:cs="Times New Roman"/>
        </w:rPr>
        <w:t xml:space="preserve"> entrada. </w:t>
      </w:r>
      <w:r w:rsidR="5F81D289" w:rsidRPr="7794BA29">
        <w:rPr>
          <w:rFonts w:eastAsia="Aptos" w:cs="Times New Roman"/>
        </w:rPr>
        <w:t>Se</w:t>
      </w:r>
      <w:r w:rsidR="0E2DB803" w:rsidRPr="7794BA29">
        <w:rPr>
          <w:rFonts w:eastAsia="Aptos" w:cs="Times New Roman"/>
        </w:rPr>
        <w:t xml:space="preserve"> tiene una función de probabilidad donde existen </w:t>
      </w:r>
      <w:r w:rsidR="5F81D289" w:rsidRPr="7794BA29">
        <w:rPr>
          <w:rFonts w:eastAsia="Aptos" w:cs="Times New Roman"/>
        </w:rPr>
        <w:t>los</w:t>
      </w:r>
      <w:r w:rsidR="0E2DB803" w:rsidRPr="7794BA29">
        <w:rPr>
          <w:rFonts w:eastAsia="Aptos" w:cs="Times New Roman"/>
        </w:rPr>
        <w:t xml:space="preserve"> parámetros que constituyen el modelo, características definidas como variables independientes de entrada y salidas categóricas. Entra un valor para cambiarlo a una salida entre 0 y 1. La idea </w:t>
      </w:r>
      <w:r w:rsidR="75FDE474" w:rsidRPr="7794BA29">
        <w:rPr>
          <w:rFonts w:eastAsia="Aptos" w:cs="Times New Roman"/>
        </w:rPr>
        <w:t xml:space="preserve">en este modelo </w:t>
      </w:r>
      <w:r w:rsidR="0E2DB803" w:rsidRPr="7794BA29">
        <w:rPr>
          <w:rFonts w:eastAsia="Aptos" w:cs="Times New Roman"/>
        </w:rPr>
        <w:t xml:space="preserve">es optimizar la función de verosimilitud. Para nuestro caso, no le pusimos </w:t>
      </w:r>
      <w:r w:rsidR="713AB88E" w:rsidRPr="7794BA29">
        <w:rPr>
          <w:rFonts w:eastAsia="Aptos" w:cs="Times New Roman"/>
        </w:rPr>
        <w:t>restricciones</w:t>
      </w:r>
      <w:r w:rsidR="0E2DB803" w:rsidRPr="7794BA29">
        <w:rPr>
          <w:rFonts w:eastAsia="Aptos" w:cs="Times New Roman"/>
        </w:rPr>
        <w:t xml:space="preserve"> en los parámetros de la función de Python</w:t>
      </w:r>
      <w:r w:rsidR="6A0255B0" w:rsidRPr="7794BA29">
        <w:rPr>
          <w:rFonts w:eastAsia="Aptos" w:cs="Times New Roman"/>
        </w:rPr>
        <w:t xml:space="preserve">, por lo </w:t>
      </w:r>
      <w:r w:rsidR="713AB88E" w:rsidRPr="7794BA29">
        <w:rPr>
          <w:rFonts w:eastAsia="Aptos" w:cs="Times New Roman"/>
        </w:rPr>
        <w:t>que</w:t>
      </w:r>
      <w:r w:rsidR="6A0255B0" w:rsidRPr="7794BA29">
        <w:rPr>
          <w:rFonts w:eastAsia="Aptos" w:cs="Times New Roman"/>
        </w:rPr>
        <w:t xml:space="preserve"> le permitimos al modelo trabajar de manera natural. Esto </w:t>
      </w:r>
      <w:r w:rsidR="1FF4B107" w:rsidRPr="7794BA29">
        <w:rPr>
          <w:rFonts w:eastAsia="Aptos" w:cs="Times New Roman"/>
        </w:rPr>
        <w:t>permitió</w:t>
      </w:r>
      <w:r w:rsidR="6A0255B0" w:rsidRPr="7794BA29">
        <w:rPr>
          <w:rFonts w:eastAsia="Aptos" w:cs="Times New Roman"/>
        </w:rPr>
        <w:t xml:space="preserve"> que </w:t>
      </w:r>
      <w:r w:rsidR="08DF143E" w:rsidRPr="7794BA29">
        <w:rPr>
          <w:rFonts w:eastAsia="Aptos" w:cs="Times New Roman"/>
        </w:rPr>
        <w:t>consiguiéramos</w:t>
      </w:r>
      <w:r w:rsidR="6A0255B0" w:rsidRPr="7794BA29">
        <w:rPr>
          <w:rFonts w:eastAsia="Aptos" w:cs="Times New Roman"/>
        </w:rPr>
        <w:t xml:space="preserve"> las mejores </w:t>
      </w:r>
      <w:r w:rsidR="30E96A95" w:rsidRPr="7794BA29">
        <w:rPr>
          <w:rFonts w:eastAsia="Aptos" w:cs="Times New Roman"/>
        </w:rPr>
        <w:t>métricas</w:t>
      </w:r>
      <w:r w:rsidR="6A0255B0" w:rsidRPr="7794BA29">
        <w:rPr>
          <w:rFonts w:eastAsia="Aptos" w:cs="Times New Roman"/>
        </w:rPr>
        <w:t xml:space="preserve"> entre los 3 </w:t>
      </w:r>
      <w:r w:rsidR="6A0255B0" w:rsidRPr="173C0FB6">
        <w:rPr>
          <w:rFonts w:eastAsia="Aptos" w:cs="Times New Roman"/>
        </w:rPr>
        <w:t>algoritmos</w:t>
      </w:r>
      <w:r w:rsidR="27CD5F31" w:rsidRPr="173C0FB6">
        <w:rPr>
          <w:rFonts w:eastAsia="Aptos" w:cs="Times New Roman"/>
        </w:rPr>
        <w:t>, es</w:t>
      </w:r>
      <w:r w:rsidR="3E7CFFC4" w:rsidRPr="4C9D72D5">
        <w:rPr>
          <w:rFonts w:eastAsia="Aptos" w:cs="Times New Roman"/>
        </w:rPr>
        <w:t xml:space="preserve"> por esto </w:t>
      </w:r>
      <w:r w:rsidR="7F3687DE" w:rsidRPr="4C9D72D5">
        <w:rPr>
          <w:rFonts w:eastAsia="Aptos" w:cs="Times New Roman"/>
        </w:rPr>
        <w:t xml:space="preserve">por lo </w:t>
      </w:r>
      <w:r w:rsidR="3E7CFFC4" w:rsidRPr="4C9D72D5">
        <w:rPr>
          <w:rFonts w:eastAsia="Aptos" w:cs="Times New Roman"/>
        </w:rPr>
        <w:t>que lo dejamos como nuestro modelo principal.</w:t>
      </w:r>
    </w:p>
    <w:p w14:paraId="0EA35D25" w14:textId="6A1555AE" w:rsidR="0E2DB803" w:rsidRPr="00B266FA" w:rsidRDefault="43BDEB64" w:rsidP="00091E78">
      <w:pPr>
        <w:rPr>
          <w:rFonts w:eastAsia="Aptos" w:cs="Times New Roman"/>
        </w:rPr>
      </w:pPr>
      <w:r w:rsidRPr="1FCD0A0B">
        <w:rPr>
          <w:rFonts w:eastAsia="Aptos" w:cs="Times New Roman"/>
        </w:rPr>
        <w:t xml:space="preserve">Por último, </w:t>
      </w:r>
      <w:r w:rsidR="0E2DB803" w:rsidRPr="1FCD0A0B">
        <w:rPr>
          <w:rFonts w:eastAsia="Aptos" w:cs="Times New Roman"/>
        </w:rPr>
        <w:t xml:space="preserve">KNN es un modelo que comúnmente se utiliza para clasificar instancias. Por medio de graficas podemos determinar y predecir algún comportamiento final de uno de nuestros sujetos en los datos, </w:t>
      </w:r>
      <w:r w:rsidR="51D3E15B" w:rsidRPr="1FCD0A0B">
        <w:rPr>
          <w:rFonts w:eastAsia="Aptos" w:cs="Times New Roman"/>
        </w:rPr>
        <w:t>esto lo convierte en un modelo</w:t>
      </w:r>
      <w:r w:rsidR="0E2DB803" w:rsidRPr="1FCD0A0B">
        <w:rPr>
          <w:rFonts w:eastAsia="Aptos" w:cs="Times New Roman"/>
        </w:rPr>
        <w:t xml:space="preserve"> muy intuitivo. </w:t>
      </w:r>
      <w:r w:rsidR="510AD79C" w:rsidRPr="1FCD0A0B">
        <w:rPr>
          <w:rFonts w:eastAsia="Aptos" w:cs="Times New Roman"/>
        </w:rPr>
        <w:t>Sin embargo, una de sus desventajas se caracteriza c</w:t>
      </w:r>
      <w:r w:rsidR="0E2DB803" w:rsidRPr="1FCD0A0B">
        <w:rPr>
          <w:rFonts w:eastAsia="Aptos" w:cs="Times New Roman"/>
        </w:rPr>
        <w:t>uando tenemos muchas columnas</w:t>
      </w:r>
      <w:r w:rsidR="3B81372C" w:rsidRPr="1FCD0A0B">
        <w:rPr>
          <w:rFonts w:eastAsia="Aptos" w:cs="Times New Roman"/>
        </w:rPr>
        <w:t xml:space="preserve">, debido a que </w:t>
      </w:r>
      <w:r w:rsidR="0E2DB803" w:rsidRPr="1FCD0A0B">
        <w:rPr>
          <w:rFonts w:eastAsia="Aptos" w:cs="Times New Roman"/>
        </w:rPr>
        <w:t xml:space="preserve">el rendimiento del modelo disminuye. </w:t>
      </w:r>
      <w:r w:rsidR="4FCCD272" w:rsidRPr="1FCD0A0B">
        <w:rPr>
          <w:rFonts w:eastAsia="Aptos" w:cs="Times New Roman"/>
        </w:rPr>
        <w:t xml:space="preserve">Este trabaja con el </w:t>
      </w:r>
      <w:r w:rsidR="0E2DB803" w:rsidRPr="1FCD0A0B">
        <w:rPr>
          <w:rFonts w:eastAsia="Aptos" w:cs="Times New Roman"/>
        </w:rPr>
        <w:t xml:space="preserve">comportamiento promedio dependiendo </w:t>
      </w:r>
      <w:r w:rsidR="4FCCD272" w:rsidRPr="1FCD0A0B">
        <w:rPr>
          <w:rFonts w:eastAsia="Aptos" w:cs="Times New Roman"/>
        </w:rPr>
        <w:t xml:space="preserve">del </w:t>
      </w:r>
      <w:r w:rsidR="0E2DB803" w:rsidRPr="1FCD0A0B">
        <w:rPr>
          <w:rFonts w:eastAsia="Aptos" w:cs="Times New Roman"/>
        </w:rPr>
        <w:t xml:space="preserve">rango de características, esta información nos </w:t>
      </w:r>
      <w:r w:rsidR="4FCCD272" w:rsidRPr="1FCD0A0B">
        <w:rPr>
          <w:rFonts w:eastAsia="Aptos" w:cs="Times New Roman"/>
        </w:rPr>
        <w:t>ayuda</w:t>
      </w:r>
      <w:r w:rsidR="0E2DB803" w:rsidRPr="1FCD0A0B">
        <w:rPr>
          <w:rFonts w:eastAsia="Aptos" w:cs="Times New Roman"/>
        </w:rPr>
        <w:t xml:space="preserve"> a predecir o determinar si un escenario especifico dentro de los datos puede </w:t>
      </w:r>
      <w:r w:rsidR="4FCCD272" w:rsidRPr="1FCD0A0B">
        <w:rPr>
          <w:rFonts w:eastAsia="Aptos" w:cs="Times New Roman"/>
        </w:rPr>
        <w:t>comportarse igual</w:t>
      </w:r>
      <w:r w:rsidR="0E2DB803" w:rsidRPr="1FCD0A0B">
        <w:rPr>
          <w:rFonts w:eastAsia="Aptos" w:cs="Times New Roman"/>
        </w:rPr>
        <w:t xml:space="preserve"> que sus vecinos. Para nuestro caso, determinamos solo tener en cuenta 10 vecinos por cada escenario para recolectar la información.</w:t>
      </w:r>
    </w:p>
    <w:p w14:paraId="54F56E4A" w14:textId="75499CEA" w:rsidR="1FCD0A0B" w:rsidRDefault="1FCD0A0B" w:rsidP="1FCD0A0B">
      <w:pPr>
        <w:spacing w:after="0"/>
        <w:rPr>
          <w:rFonts w:eastAsia="Aptos" w:cs="Times New Roman"/>
        </w:rPr>
      </w:pPr>
    </w:p>
    <w:p w14:paraId="434D1209" w14:textId="60AF1064" w:rsidR="003C23F5" w:rsidRPr="00DC5B81" w:rsidRDefault="00625221" w:rsidP="1FCD0A0B">
      <w:pPr>
        <w:spacing w:after="0"/>
        <w:rPr>
          <w:rFonts w:eastAsia="Aptos" w:cs="Times New Roman"/>
          <w:b/>
          <w:bCs/>
        </w:rPr>
      </w:pPr>
      <w:r w:rsidRPr="00DC5B81">
        <w:rPr>
          <w:rFonts w:eastAsia="Aptos" w:cs="Times New Roman"/>
          <w:b/>
          <w:bCs/>
        </w:rPr>
        <w:t>Sección</w:t>
      </w:r>
      <w:r w:rsidR="633DFD83" w:rsidRPr="00DC5B81">
        <w:rPr>
          <w:rFonts w:eastAsia="Aptos" w:cs="Times New Roman"/>
          <w:b/>
          <w:bCs/>
        </w:rPr>
        <w:t xml:space="preserve"> 4:</w:t>
      </w:r>
      <w:r w:rsidR="00C97A57" w:rsidRPr="00DC5B81">
        <w:rPr>
          <w:rFonts w:eastAsia="Aptos" w:cs="Times New Roman"/>
          <w:b/>
          <w:bCs/>
        </w:rPr>
        <w:t xml:space="preserve"> Resultados</w:t>
      </w:r>
    </w:p>
    <w:p w14:paraId="3D7B52BB" w14:textId="428CC657" w:rsidR="73CD3625" w:rsidRDefault="73CD3625" w:rsidP="73CD3625">
      <w:pPr>
        <w:spacing w:after="0"/>
        <w:rPr>
          <w:rFonts w:eastAsia="Aptos" w:cs="Times New Roman"/>
          <w:b/>
          <w:bCs/>
        </w:rPr>
      </w:pPr>
    </w:p>
    <w:p w14:paraId="7A08E071" w14:textId="7E10892D" w:rsidR="4FA84F2C" w:rsidRDefault="4FA84F2C" w:rsidP="086A44CF">
      <w:pPr>
        <w:spacing w:after="0"/>
        <w:rPr>
          <w:rFonts w:eastAsia="Aptos" w:cs="Times New Roman"/>
          <w:b/>
          <w:bCs/>
        </w:rPr>
      </w:pPr>
      <w:r w:rsidRPr="086A44CF">
        <w:rPr>
          <w:rFonts w:eastAsia="Aptos" w:cs="Times New Roman"/>
          <w:b/>
          <w:bCs/>
        </w:rPr>
        <w:t>4.a</w:t>
      </w:r>
    </w:p>
    <w:p w14:paraId="05DF7E43" w14:textId="14AB4480" w:rsidR="4FA84F2C" w:rsidRDefault="4FA84F2C" w:rsidP="086A44CF">
      <w:pPr>
        <w:spacing w:after="0"/>
      </w:pPr>
      <w:r w:rsidRPr="086A44CF">
        <w:rPr>
          <w:rFonts w:ascii="Aptos" w:eastAsia="Aptos" w:hAnsi="Aptos" w:cs="Aptos"/>
          <w:szCs w:val="24"/>
        </w:rPr>
        <w:t>KNN:</w:t>
      </w:r>
    </w:p>
    <w:p w14:paraId="36CDE0CA" w14:textId="1BBE92E9" w:rsidR="4FA84F2C" w:rsidRDefault="4FA84F2C" w:rsidP="086A44CF">
      <w:pPr>
        <w:spacing w:after="0"/>
      </w:pPr>
      <w:r w:rsidRPr="086A44CF">
        <w:rPr>
          <w:rFonts w:ascii="Aptos" w:eastAsia="Aptos" w:hAnsi="Aptos" w:cs="Aptos"/>
          <w:szCs w:val="24"/>
        </w:rPr>
        <w:t xml:space="preserve"> </w:t>
      </w:r>
    </w:p>
    <w:p w14:paraId="77003CE8" w14:textId="51B1706A" w:rsidR="4FA84F2C" w:rsidRDefault="4FA84F2C" w:rsidP="086A44CF">
      <w:pPr>
        <w:spacing w:after="0"/>
      </w:pPr>
      <w:r w:rsidRPr="086A44CF">
        <w:rPr>
          <w:rFonts w:ascii="Aptos" w:eastAsia="Aptos" w:hAnsi="Aptos" w:cs="Aptos"/>
          <w:szCs w:val="24"/>
        </w:rPr>
        <w:t xml:space="preserve">En primer lugar, KNN es un modelo que en un principio se podría considerar bueno para la clasificación de los datos, debido a que no cuenta con muchas columnas así que permite dar mayor facilidad y precisión para el modelo. Aunque , el algoritmo representa el modelo más demorado en cuanto a eficiencia, pero no en cuanto a entrenamiento. </w:t>
      </w:r>
    </w:p>
    <w:p w14:paraId="6200CBB5" w14:textId="1B920025" w:rsidR="4FA84F2C" w:rsidRDefault="4FA84F2C" w:rsidP="086A44CF">
      <w:pPr>
        <w:spacing w:after="0"/>
      </w:pPr>
      <w:r w:rsidRPr="086A44CF">
        <w:rPr>
          <w:rFonts w:ascii="Aptos" w:eastAsia="Aptos" w:hAnsi="Aptos" w:cs="Aptos"/>
          <w:szCs w:val="24"/>
        </w:rPr>
        <w:t xml:space="preserve"> </w:t>
      </w:r>
    </w:p>
    <w:p w14:paraId="3A6E6533" w14:textId="03FE5E42" w:rsidR="4FA84F2C" w:rsidRDefault="4FA84F2C" w:rsidP="086A44CF">
      <w:pPr>
        <w:spacing w:after="0"/>
      </w:pPr>
      <w:r>
        <w:rPr>
          <w:noProof/>
        </w:rPr>
        <w:drawing>
          <wp:inline distT="0" distB="0" distL="0" distR="0" wp14:anchorId="32B0C94F" wp14:editId="36D85B8A">
            <wp:extent cx="2476627" cy="1892397"/>
            <wp:effectExtent l="0" t="0" r="0" b="0"/>
            <wp:docPr id="1879927416" name="Picture 187992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76627" cy="1892397"/>
                    </a:xfrm>
                    <a:prstGeom prst="rect">
                      <a:avLst/>
                    </a:prstGeom>
                  </pic:spPr>
                </pic:pic>
              </a:graphicData>
            </a:graphic>
          </wp:inline>
        </w:drawing>
      </w:r>
    </w:p>
    <w:p w14:paraId="14D7F6D5" w14:textId="5A53502A" w:rsidR="4FA84F2C" w:rsidRDefault="4FA84F2C" w:rsidP="086A44CF">
      <w:pPr>
        <w:spacing w:after="0"/>
      </w:pPr>
      <w:r w:rsidRPr="086A44CF">
        <w:rPr>
          <w:rFonts w:ascii="Aptos" w:eastAsia="Aptos" w:hAnsi="Aptos" w:cs="Aptos"/>
          <w:szCs w:val="24"/>
        </w:rPr>
        <w:t xml:space="preserve"> </w:t>
      </w:r>
    </w:p>
    <w:p w14:paraId="2EDD1853" w14:textId="3B5A6FC8" w:rsidR="4FA84F2C" w:rsidRDefault="4FA84F2C" w:rsidP="086A44CF">
      <w:pPr>
        <w:spacing w:after="0"/>
      </w:pPr>
      <w:r w:rsidRPr="086A44CF">
        <w:rPr>
          <w:rFonts w:ascii="Aptos" w:eastAsia="Aptos" w:hAnsi="Aptos" w:cs="Aptos"/>
          <w:szCs w:val="24"/>
        </w:rPr>
        <w:t xml:space="preserve"> </w:t>
      </w:r>
    </w:p>
    <w:p w14:paraId="7D23B2C8" w14:textId="27FD1A90" w:rsidR="4FA84F2C" w:rsidRDefault="4FA84F2C" w:rsidP="086A44CF">
      <w:pPr>
        <w:spacing w:after="0"/>
      </w:pPr>
      <w:r w:rsidRPr="086A44CF">
        <w:rPr>
          <w:rFonts w:ascii="Aptos" w:eastAsia="Aptos" w:hAnsi="Aptos" w:cs="Aptos"/>
          <w:szCs w:val="24"/>
        </w:rPr>
        <w:t>Random Forest:</w:t>
      </w:r>
    </w:p>
    <w:p w14:paraId="747F8A9D" w14:textId="6B974F7C" w:rsidR="4FA84F2C" w:rsidRDefault="4FA84F2C" w:rsidP="086A44CF">
      <w:pPr>
        <w:spacing w:after="0"/>
      </w:pPr>
      <w:r w:rsidRPr="086A44CF">
        <w:rPr>
          <w:rFonts w:ascii="Aptos" w:eastAsia="Aptos" w:hAnsi="Aptos" w:cs="Aptos"/>
          <w:szCs w:val="24"/>
        </w:rPr>
        <w:t xml:space="preserve"> </w:t>
      </w:r>
    </w:p>
    <w:p w14:paraId="1711AD5D" w14:textId="1D5870A9" w:rsidR="4FA84F2C" w:rsidRDefault="4FA84F2C" w:rsidP="086A44CF">
      <w:pPr>
        <w:spacing w:after="0"/>
      </w:pPr>
      <w:r w:rsidRPr="086A44CF">
        <w:rPr>
          <w:rFonts w:ascii="Aptos" w:eastAsia="Aptos" w:hAnsi="Aptos" w:cs="Aptos"/>
          <w:szCs w:val="24"/>
        </w:rPr>
        <w:t>Para el caso de random forest obtuvimos resultados bastante buenos, que nos acercaron a un buen modelo en primer lugar. Sin embargo, al ejecutar este algoritmo, nos entrega un modelo que se demora mucho tiempo en terminar de ejecutar, por lo cual no lo tomamos como el modelo preferido para la clasificación de nuestros datos. Al contrario del KNN, el random forest representa el algoritmo más demorado en cuanto a entrenamiento, más no en eficiencia.</w:t>
      </w:r>
    </w:p>
    <w:p w14:paraId="2C2A6CD7" w14:textId="06012EC6" w:rsidR="4FA84F2C" w:rsidRDefault="4FA84F2C" w:rsidP="086A44CF">
      <w:pPr>
        <w:spacing w:after="0"/>
      </w:pPr>
      <w:r w:rsidRPr="086A44CF">
        <w:rPr>
          <w:rFonts w:ascii="Aptos" w:eastAsia="Aptos" w:hAnsi="Aptos" w:cs="Aptos"/>
          <w:szCs w:val="24"/>
        </w:rPr>
        <w:t xml:space="preserve"> </w:t>
      </w:r>
    </w:p>
    <w:p w14:paraId="766A843D" w14:textId="44FE954F" w:rsidR="4FA84F2C" w:rsidRDefault="4FA84F2C" w:rsidP="086A44CF">
      <w:pPr>
        <w:spacing w:after="0"/>
      </w:pPr>
      <w:r>
        <w:rPr>
          <w:noProof/>
        </w:rPr>
        <w:drawing>
          <wp:inline distT="0" distB="0" distL="0" distR="0" wp14:anchorId="0B36ADFC" wp14:editId="099E99C5">
            <wp:extent cx="2095608" cy="1765391"/>
            <wp:effectExtent l="0" t="0" r="0" b="0"/>
            <wp:docPr id="573363187" name="Picture 573363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095608" cy="1765391"/>
                    </a:xfrm>
                    <a:prstGeom prst="rect">
                      <a:avLst/>
                    </a:prstGeom>
                  </pic:spPr>
                </pic:pic>
              </a:graphicData>
            </a:graphic>
          </wp:inline>
        </w:drawing>
      </w:r>
    </w:p>
    <w:p w14:paraId="24EF92A9" w14:textId="79A86971" w:rsidR="4FA84F2C" w:rsidRDefault="4FA84F2C" w:rsidP="086A44CF">
      <w:pPr>
        <w:spacing w:after="0"/>
      </w:pPr>
      <w:r w:rsidRPr="086A44CF">
        <w:rPr>
          <w:rFonts w:ascii="Aptos" w:eastAsia="Aptos" w:hAnsi="Aptos" w:cs="Aptos"/>
          <w:szCs w:val="24"/>
        </w:rPr>
        <w:t xml:space="preserve"> </w:t>
      </w:r>
    </w:p>
    <w:p w14:paraId="48056892" w14:textId="53E44498" w:rsidR="4FA84F2C" w:rsidRDefault="4FA84F2C" w:rsidP="086A44CF">
      <w:pPr>
        <w:spacing w:after="0"/>
      </w:pPr>
      <w:r w:rsidRPr="086A44CF">
        <w:rPr>
          <w:rFonts w:ascii="Aptos" w:eastAsia="Aptos" w:hAnsi="Aptos" w:cs="Aptos"/>
          <w:szCs w:val="24"/>
        </w:rPr>
        <w:t xml:space="preserve"> </w:t>
      </w:r>
    </w:p>
    <w:p w14:paraId="0FB6AAAA" w14:textId="52E1A445" w:rsidR="4FA84F2C" w:rsidRDefault="4FA84F2C" w:rsidP="086A44CF">
      <w:pPr>
        <w:spacing w:after="0"/>
      </w:pPr>
      <w:r w:rsidRPr="086A44CF">
        <w:rPr>
          <w:rFonts w:ascii="Aptos" w:eastAsia="Aptos" w:hAnsi="Aptos" w:cs="Aptos"/>
          <w:szCs w:val="24"/>
        </w:rPr>
        <w:t>Logistic regression:</w:t>
      </w:r>
    </w:p>
    <w:p w14:paraId="30A7CBAA" w14:textId="4746FA55" w:rsidR="4FA84F2C" w:rsidRDefault="4FA84F2C" w:rsidP="086A44CF">
      <w:pPr>
        <w:spacing w:after="0"/>
      </w:pPr>
      <w:r w:rsidRPr="086A44CF">
        <w:rPr>
          <w:rFonts w:ascii="Aptos" w:eastAsia="Aptos" w:hAnsi="Aptos" w:cs="Aptos"/>
          <w:szCs w:val="24"/>
        </w:rPr>
        <w:t xml:space="preserve"> </w:t>
      </w:r>
    </w:p>
    <w:p w14:paraId="5C4845FA" w14:textId="2F77DA49" w:rsidR="4FA84F2C" w:rsidRDefault="4FA84F2C" w:rsidP="086A44CF">
      <w:pPr>
        <w:spacing w:after="0"/>
      </w:pPr>
      <w:r w:rsidRPr="086A44CF">
        <w:rPr>
          <w:rFonts w:ascii="Aptos" w:eastAsia="Aptos" w:hAnsi="Aptos" w:cs="Aptos"/>
          <w:szCs w:val="24"/>
        </w:rPr>
        <w:t>Por último, tenemos nuestro algoritmo de preferencia, debido a que además de darnos los resultados en un tiempo considerable, también nos muestra el valor mejor representado en las métricas dadas. Es el algoritmo con mejor velocidad, tanto en eficiencia y entrenamiento de los tres modelos.</w:t>
      </w:r>
    </w:p>
    <w:p w14:paraId="72B464AE" w14:textId="16C09533" w:rsidR="4FA84F2C" w:rsidRDefault="4FA84F2C" w:rsidP="086A44CF">
      <w:pPr>
        <w:spacing w:after="0"/>
      </w:pPr>
      <w:r w:rsidRPr="086A44CF">
        <w:rPr>
          <w:rFonts w:ascii="Aptos" w:eastAsia="Aptos" w:hAnsi="Aptos" w:cs="Aptos"/>
          <w:szCs w:val="24"/>
        </w:rPr>
        <w:t xml:space="preserve"> </w:t>
      </w:r>
    </w:p>
    <w:p w14:paraId="7BE940DA" w14:textId="57CFFB02" w:rsidR="4FA84F2C" w:rsidRDefault="4FA84F2C" w:rsidP="086A44CF">
      <w:pPr>
        <w:spacing w:after="0"/>
      </w:pPr>
      <w:r>
        <w:rPr>
          <w:noProof/>
        </w:rPr>
        <w:drawing>
          <wp:inline distT="0" distB="0" distL="0" distR="0" wp14:anchorId="0E9DDBCD" wp14:editId="02EAFD44">
            <wp:extent cx="2159111" cy="1828894"/>
            <wp:effectExtent l="0" t="0" r="0" b="0"/>
            <wp:docPr id="42045421" name="Picture 4204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59111" cy="1828894"/>
                    </a:xfrm>
                    <a:prstGeom prst="rect">
                      <a:avLst/>
                    </a:prstGeom>
                  </pic:spPr>
                </pic:pic>
              </a:graphicData>
            </a:graphic>
          </wp:inline>
        </w:drawing>
      </w:r>
    </w:p>
    <w:p w14:paraId="0C00FF0F" w14:textId="17EB17CF" w:rsidR="4FA84F2C" w:rsidRDefault="4FA84F2C" w:rsidP="086A44CF">
      <w:pPr>
        <w:spacing w:after="0"/>
      </w:pPr>
      <w:r w:rsidRPr="086A44CF">
        <w:rPr>
          <w:rFonts w:ascii="Aptos" w:eastAsia="Aptos" w:hAnsi="Aptos" w:cs="Aptos"/>
          <w:szCs w:val="24"/>
        </w:rPr>
        <w:t xml:space="preserve"> </w:t>
      </w:r>
    </w:p>
    <w:p w14:paraId="21C8D749" w14:textId="1E19FAF1" w:rsidR="086A44CF" w:rsidRDefault="086A44CF" w:rsidP="086A44CF">
      <w:pPr>
        <w:spacing w:after="0"/>
        <w:rPr>
          <w:rFonts w:ascii="Aptos" w:eastAsia="Aptos" w:hAnsi="Aptos" w:cs="Aptos"/>
          <w:szCs w:val="24"/>
        </w:rPr>
      </w:pPr>
    </w:p>
    <w:p w14:paraId="181C704D" w14:textId="43C10D62" w:rsidR="086A44CF" w:rsidRDefault="086A44CF" w:rsidP="086A44CF">
      <w:pPr>
        <w:spacing w:after="0"/>
        <w:rPr>
          <w:rFonts w:eastAsia="Aptos" w:cs="Times New Roman"/>
          <w:b/>
          <w:bCs/>
        </w:rPr>
      </w:pPr>
    </w:p>
    <w:p w14:paraId="716A49C1" w14:textId="124B527B" w:rsidR="633DFD83" w:rsidRPr="004616B9" w:rsidRDefault="00BA62A0" w:rsidP="1FCD0A0B">
      <w:pPr>
        <w:spacing w:after="0"/>
        <w:rPr>
          <w:rFonts w:eastAsia="Aptos" w:cs="Times New Roman"/>
          <w:i/>
          <w:iCs/>
        </w:rPr>
      </w:pPr>
      <w:r>
        <w:rPr>
          <w:rFonts w:eastAsia="Aptos" w:cs="Times New Roman"/>
        </w:rPr>
        <w:t>4.</w:t>
      </w:r>
      <w:r w:rsidR="633DFD83" w:rsidRPr="525C0B6E">
        <w:rPr>
          <w:rFonts w:eastAsia="Aptos" w:cs="Times New Roman"/>
        </w:rPr>
        <w:t>c</w:t>
      </w:r>
      <w:r w:rsidR="004616B9">
        <w:rPr>
          <w:rFonts w:eastAsia="Aptos" w:cs="Times New Roman"/>
        </w:rPr>
        <w:t xml:space="preserve"> </w:t>
      </w:r>
      <w:r w:rsidR="633DFD83" w:rsidRPr="525C0B6E">
        <w:rPr>
          <w:rFonts w:eastAsia="Aptos" w:cs="Times New Roman"/>
        </w:rPr>
        <w:t xml:space="preserve">Revisar </w:t>
      </w:r>
      <w:r w:rsidR="633DFD83" w:rsidRPr="004616B9">
        <w:rPr>
          <w:rFonts w:eastAsia="Aptos" w:cs="Times New Roman"/>
          <w:i/>
          <w:iCs/>
        </w:rPr>
        <w:t>dataset</w:t>
      </w:r>
      <w:r w:rsidR="633DFD83" w:rsidRPr="525C0B6E">
        <w:rPr>
          <w:rFonts w:eastAsia="Aptos" w:cs="Times New Roman"/>
        </w:rPr>
        <w:t xml:space="preserve"> dentro del repositorio con </w:t>
      </w:r>
      <w:r w:rsidR="004616B9" w:rsidRPr="16BD7881">
        <w:rPr>
          <w:rFonts w:eastAsia="Aptos" w:cs="Times New Roman"/>
        </w:rPr>
        <w:t>título</w:t>
      </w:r>
      <w:r w:rsidR="633DFD83" w:rsidRPr="16BD7881">
        <w:rPr>
          <w:rFonts w:eastAsia="Aptos" w:cs="Times New Roman"/>
        </w:rPr>
        <w:t xml:space="preserve"> </w:t>
      </w:r>
      <w:r w:rsidR="633DFD83" w:rsidRPr="004616B9">
        <w:rPr>
          <w:rFonts w:eastAsia="Aptos" w:cs="Times New Roman"/>
          <w:i/>
          <w:iCs/>
        </w:rPr>
        <w:t>TestODScat_345_filled.xlsx</w:t>
      </w:r>
    </w:p>
    <w:p w14:paraId="10395AE7" w14:textId="0A48F82B" w:rsidR="633DFD83" w:rsidRDefault="633DFD83" w:rsidP="16BD7881">
      <w:pPr>
        <w:spacing w:after="0"/>
        <w:rPr>
          <w:rFonts w:eastAsia="Aptos" w:cs="Times New Roman"/>
        </w:rPr>
      </w:pPr>
      <w:r w:rsidRPr="16BD7881">
        <w:rPr>
          <w:rFonts w:eastAsia="Aptos" w:cs="Times New Roman"/>
        </w:rPr>
        <w:t>4</w:t>
      </w:r>
      <w:r w:rsidR="004616B9">
        <w:rPr>
          <w:rFonts w:eastAsia="Aptos" w:cs="Times New Roman"/>
        </w:rPr>
        <w:t>.</w:t>
      </w:r>
      <w:r w:rsidRPr="16BD7881">
        <w:rPr>
          <w:rFonts w:eastAsia="Aptos" w:cs="Times New Roman"/>
        </w:rPr>
        <w:t>d</w:t>
      </w:r>
      <w:r w:rsidR="004616B9">
        <w:rPr>
          <w:rFonts w:eastAsia="Aptos" w:cs="Times New Roman"/>
        </w:rPr>
        <w:t xml:space="preserve"> </w:t>
      </w:r>
      <w:hyperlink r:id="rId15" w:history="1">
        <w:r w:rsidR="00193939" w:rsidRPr="00F74CB5">
          <w:rPr>
            <w:rStyle w:val="Hyperlink"/>
            <w:rFonts w:eastAsia="Aptos" w:cs="Times New Roman"/>
          </w:rPr>
          <w:t>https://drive.google.com/file/d/1mWW7L6-5SogPv6kzhI0RCOFhuvxqBlFo/view?usp=sharing</w:t>
        </w:r>
      </w:hyperlink>
      <w:r w:rsidR="00193939">
        <w:rPr>
          <w:rFonts w:eastAsia="Aptos" w:cs="Times New Roman"/>
        </w:rPr>
        <w:t xml:space="preserve"> </w:t>
      </w:r>
    </w:p>
    <w:p w14:paraId="5B2ACBB8" w14:textId="5A3D9E3B" w:rsidR="49A92964" w:rsidRPr="00B266FA" w:rsidRDefault="49A92964" w:rsidP="00091E78">
      <w:pPr>
        <w:rPr>
          <w:rFonts w:cs="Times New Roman"/>
          <w:szCs w:val="24"/>
        </w:rPr>
      </w:pPr>
    </w:p>
    <w:p w14:paraId="486CFECB" w14:textId="53FA6B11" w:rsidR="00D02E4C" w:rsidRPr="00DC5B81" w:rsidRDefault="00D75506" w:rsidP="00091E78">
      <w:pPr>
        <w:rPr>
          <w:rFonts w:cs="Times New Roman"/>
          <w:b/>
          <w:bCs/>
          <w:szCs w:val="24"/>
        </w:rPr>
      </w:pPr>
      <w:r w:rsidRPr="00DC5B81">
        <w:rPr>
          <w:rFonts w:cs="Times New Roman"/>
          <w:b/>
          <w:bCs/>
          <w:szCs w:val="24"/>
        </w:rPr>
        <w:t xml:space="preserve">Sección 5: </w:t>
      </w:r>
      <w:r w:rsidR="00737213" w:rsidRPr="00DC5B81">
        <w:rPr>
          <w:rFonts w:cs="Times New Roman"/>
          <w:b/>
          <w:bCs/>
          <w:szCs w:val="24"/>
        </w:rPr>
        <w:t xml:space="preserve">Mapa de </w:t>
      </w:r>
      <w:r w:rsidR="00603986" w:rsidRPr="00DC5B81">
        <w:rPr>
          <w:rFonts w:cs="Times New Roman"/>
          <w:b/>
          <w:bCs/>
          <w:szCs w:val="24"/>
        </w:rPr>
        <w:t xml:space="preserve">actores relacionado con </w:t>
      </w:r>
      <w:r w:rsidR="000B01CB" w:rsidRPr="00DC5B81">
        <w:rPr>
          <w:rFonts w:cs="Times New Roman"/>
          <w:b/>
          <w:bCs/>
          <w:szCs w:val="24"/>
        </w:rPr>
        <w:t>el producto de datos creado</w:t>
      </w:r>
    </w:p>
    <w:p w14:paraId="6C30A869" w14:textId="56B4A3AA" w:rsidR="00856670" w:rsidRPr="00B266FA" w:rsidRDefault="00856670" w:rsidP="00091E78">
      <w:pPr>
        <w:rPr>
          <w:rFonts w:cs="Times New Roman"/>
          <w:szCs w:val="24"/>
        </w:rPr>
      </w:pPr>
      <w:r w:rsidRPr="00B266FA">
        <w:rPr>
          <w:rFonts w:cs="Times New Roman"/>
          <w:szCs w:val="24"/>
        </w:rPr>
        <w:t xml:space="preserve">Organización: </w:t>
      </w:r>
      <w:r w:rsidR="00705743" w:rsidRPr="00B266FA">
        <w:rPr>
          <w:rFonts w:cs="Times New Roman"/>
          <w:szCs w:val="24"/>
        </w:rPr>
        <w:t>Fondo de Poblaciones de las Naciones Unidas (</w:t>
      </w:r>
      <w:r w:rsidR="009C4B55" w:rsidRPr="00B266FA">
        <w:rPr>
          <w:rFonts w:cs="Times New Roman"/>
          <w:szCs w:val="24"/>
        </w:rPr>
        <w:t>UNFPA)</w:t>
      </w:r>
    </w:p>
    <w:p w14:paraId="72EFE791" w14:textId="5F2B40BF" w:rsidR="009C4B55" w:rsidRPr="00B266FA" w:rsidRDefault="008F01DB" w:rsidP="00091E78">
      <w:pPr>
        <w:rPr>
          <w:rFonts w:cs="Times New Roman"/>
          <w:szCs w:val="24"/>
        </w:rPr>
      </w:pPr>
      <w:r w:rsidRPr="00B266FA">
        <w:rPr>
          <w:rFonts w:cs="Times New Roman"/>
          <w:szCs w:val="24"/>
        </w:rPr>
        <w:t xml:space="preserve">Contexto: </w:t>
      </w:r>
      <w:r w:rsidR="001778D6" w:rsidRPr="00B266FA">
        <w:rPr>
          <w:rFonts w:cs="Times New Roman"/>
          <w:szCs w:val="24"/>
        </w:rPr>
        <w:t xml:space="preserve">El UNFPA trabaja en colaboración con entidades públicas y utilizando herramientas de participación ciudadana para identificar problemas y evaluar soluciones en el marco de los ODS. El modelo desarrollado, que utiliza algoritmos de </w:t>
      </w:r>
      <w:r w:rsidR="001778D6" w:rsidRPr="00B266FA">
        <w:rPr>
          <w:rFonts w:cs="Times New Roman"/>
          <w:i/>
          <w:szCs w:val="24"/>
        </w:rPr>
        <w:t>Logistic Regression</w:t>
      </w:r>
      <w:r w:rsidR="001778D6" w:rsidRPr="00B266FA">
        <w:rPr>
          <w:rFonts w:cs="Times New Roman"/>
          <w:szCs w:val="24"/>
        </w:rPr>
        <w:t xml:space="preserve">, </w:t>
      </w:r>
      <w:r w:rsidR="001778D6" w:rsidRPr="00B266FA">
        <w:rPr>
          <w:rFonts w:cs="Times New Roman"/>
          <w:i/>
          <w:szCs w:val="24"/>
        </w:rPr>
        <w:t xml:space="preserve">K-Nearest Neighbors </w:t>
      </w:r>
      <w:r w:rsidR="001778D6" w:rsidRPr="00B266FA">
        <w:rPr>
          <w:rFonts w:cs="Times New Roman"/>
          <w:szCs w:val="24"/>
        </w:rPr>
        <w:t xml:space="preserve">(KNN) y </w:t>
      </w:r>
      <w:r w:rsidR="001778D6" w:rsidRPr="00B266FA">
        <w:rPr>
          <w:rFonts w:cs="Times New Roman"/>
          <w:i/>
          <w:szCs w:val="24"/>
        </w:rPr>
        <w:t>Random Forest</w:t>
      </w:r>
      <w:r w:rsidR="001778D6" w:rsidRPr="00B266FA">
        <w:rPr>
          <w:rFonts w:cs="Times New Roman"/>
          <w:szCs w:val="24"/>
        </w:rPr>
        <w:t xml:space="preserve"> para la clasificación de opiniones, puede ser una herramienta clave para mejorar la eficiencia y precisión de estos análisis.</w:t>
      </w:r>
    </w:p>
    <w:tbl>
      <w:tblPr>
        <w:tblStyle w:val="TableGrid"/>
        <w:tblW w:w="0" w:type="auto"/>
        <w:tblLook w:val="04A0" w:firstRow="1" w:lastRow="0" w:firstColumn="1" w:lastColumn="0" w:noHBand="0" w:noVBand="1"/>
      </w:tblPr>
      <w:tblGrid>
        <w:gridCol w:w="1980"/>
        <w:gridCol w:w="1559"/>
        <w:gridCol w:w="2693"/>
        <w:gridCol w:w="2596"/>
      </w:tblGrid>
      <w:tr w:rsidR="0056433F" w:rsidRPr="00B266FA" w14:paraId="0919E1B4" w14:textId="77777777" w:rsidTr="0050289E">
        <w:tc>
          <w:tcPr>
            <w:tcW w:w="1980" w:type="dxa"/>
          </w:tcPr>
          <w:p w14:paraId="28B0747B" w14:textId="186174B8" w:rsidR="0056433F" w:rsidRPr="00B266FA" w:rsidRDefault="0056433F" w:rsidP="00091E78">
            <w:pPr>
              <w:rPr>
                <w:rFonts w:cs="Times New Roman"/>
                <w:szCs w:val="24"/>
              </w:rPr>
            </w:pPr>
            <w:r w:rsidRPr="00B266FA">
              <w:rPr>
                <w:rFonts w:cs="Times New Roman"/>
                <w:szCs w:val="24"/>
              </w:rPr>
              <w:t>Rol dentro de la organización</w:t>
            </w:r>
          </w:p>
        </w:tc>
        <w:tc>
          <w:tcPr>
            <w:tcW w:w="1559" w:type="dxa"/>
          </w:tcPr>
          <w:p w14:paraId="14716961" w14:textId="411256AE" w:rsidR="0056433F" w:rsidRPr="00B266FA" w:rsidRDefault="00D36EE9" w:rsidP="00091E78">
            <w:pPr>
              <w:rPr>
                <w:rFonts w:cs="Times New Roman"/>
                <w:szCs w:val="24"/>
              </w:rPr>
            </w:pPr>
            <w:r w:rsidRPr="00B266FA">
              <w:rPr>
                <w:rFonts w:cs="Times New Roman"/>
                <w:szCs w:val="24"/>
              </w:rPr>
              <w:t>Tipo de actor</w:t>
            </w:r>
          </w:p>
        </w:tc>
        <w:tc>
          <w:tcPr>
            <w:tcW w:w="2693" w:type="dxa"/>
          </w:tcPr>
          <w:p w14:paraId="5DE467C8" w14:textId="7CAE404B" w:rsidR="0056433F" w:rsidRPr="00B266FA" w:rsidRDefault="00D36EE9" w:rsidP="00091E78">
            <w:pPr>
              <w:rPr>
                <w:rFonts w:cs="Times New Roman"/>
                <w:szCs w:val="24"/>
              </w:rPr>
            </w:pPr>
            <w:r w:rsidRPr="00B266FA">
              <w:rPr>
                <w:rFonts w:cs="Times New Roman"/>
                <w:szCs w:val="24"/>
              </w:rPr>
              <w:t>Beneficio</w:t>
            </w:r>
          </w:p>
        </w:tc>
        <w:tc>
          <w:tcPr>
            <w:tcW w:w="2596" w:type="dxa"/>
          </w:tcPr>
          <w:p w14:paraId="1E6E50AE" w14:textId="1E8989DD" w:rsidR="0056433F" w:rsidRPr="00B266FA" w:rsidRDefault="00D36EE9" w:rsidP="00091E78">
            <w:pPr>
              <w:rPr>
                <w:rFonts w:cs="Times New Roman"/>
                <w:szCs w:val="24"/>
              </w:rPr>
            </w:pPr>
            <w:r w:rsidRPr="00B266FA">
              <w:rPr>
                <w:rFonts w:cs="Times New Roman"/>
                <w:szCs w:val="24"/>
              </w:rPr>
              <w:t>Rie</w:t>
            </w:r>
            <w:r w:rsidR="00E36FE4" w:rsidRPr="00B266FA">
              <w:rPr>
                <w:rFonts w:cs="Times New Roman"/>
                <w:szCs w:val="24"/>
              </w:rPr>
              <w:t>sgo</w:t>
            </w:r>
          </w:p>
        </w:tc>
      </w:tr>
      <w:tr w:rsidR="0056433F" w:rsidRPr="00B266FA" w14:paraId="724C410F" w14:textId="77777777" w:rsidTr="0050289E">
        <w:tc>
          <w:tcPr>
            <w:tcW w:w="1980" w:type="dxa"/>
          </w:tcPr>
          <w:p w14:paraId="40F47C99" w14:textId="75966AB2" w:rsidR="0056433F" w:rsidRPr="00B266FA" w:rsidRDefault="00877C22" w:rsidP="00091E78">
            <w:pPr>
              <w:rPr>
                <w:rFonts w:cs="Times New Roman"/>
                <w:szCs w:val="24"/>
              </w:rPr>
            </w:pPr>
            <w:r w:rsidRPr="00B266FA">
              <w:rPr>
                <w:rFonts w:cs="Times New Roman"/>
                <w:szCs w:val="24"/>
              </w:rPr>
              <w:t>Tomadores de decisiones en políticas públicas</w:t>
            </w:r>
          </w:p>
        </w:tc>
        <w:tc>
          <w:tcPr>
            <w:tcW w:w="1559" w:type="dxa"/>
          </w:tcPr>
          <w:p w14:paraId="7E5CDAFC" w14:textId="2C45F4F5" w:rsidR="0056433F" w:rsidRPr="00B266FA" w:rsidRDefault="005D5400" w:rsidP="00091E78">
            <w:pPr>
              <w:rPr>
                <w:rFonts w:cs="Times New Roman"/>
                <w:szCs w:val="24"/>
              </w:rPr>
            </w:pPr>
            <w:r w:rsidRPr="00B266FA">
              <w:rPr>
                <w:rFonts w:cs="Times New Roman"/>
                <w:szCs w:val="24"/>
              </w:rPr>
              <w:t>Usuario-cliente</w:t>
            </w:r>
          </w:p>
        </w:tc>
        <w:tc>
          <w:tcPr>
            <w:tcW w:w="2693" w:type="dxa"/>
          </w:tcPr>
          <w:p w14:paraId="4B49FAD8" w14:textId="201B53C9" w:rsidR="0056433F" w:rsidRPr="00B266FA" w:rsidRDefault="005C453C" w:rsidP="00091E78">
            <w:pPr>
              <w:rPr>
                <w:rFonts w:cs="Times New Roman"/>
                <w:szCs w:val="24"/>
              </w:rPr>
            </w:pPr>
            <w:r w:rsidRPr="00B266FA">
              <w:rPr>
                <w:rFonts w:cs="Times New Roman"/>
                <w:szCs w:val="24"/>
              </w:rPr>
              <w:t>Apoyo en la formulación de políticas basadas en datos precisos y actualizados sobre las preocupaciones ciudadanas alineadas con los ODS.</w:t>
            </w:r>
          </w:p>
        </w:tc>
        <w:tc>
          <w:tcPr>
            <w:tcW w:w="2596" w:type="dxa"/>
          </w:tcPr>
          <w:p w14:paraId="70290FB3" w14:textId="1138A908" w:rsidR="0056433F" w:rsidRPr="00B266FA" w:rsidRDefault="000F5155" w:rsidP="00091E78">
            <w:pPr>
              <w:rPr>
                <w:rFonts w:cs="Times New Roman"/>
                <w:szCs w:val="24"/>
              </w:rPr>
            </w:pPr>
            <w:r w:rsidRPr="00B266FA">
              <w:rPr>
                <w:rFonts w:cs="Times New Roman"/>
                <w:szCs w:val="24"/>
              </w:rPr>
              <w:t>Si el modelo no se ajusta bien a nuevos datos, podría conducir a decisiones basadas en información incorrecta.</w:t>
            </w:r>
          </w:p>
        </w:tc>
      </w:tr>
      <w:tr w:rsidR="0056433F" w:rsidRPr="00B266FA" w14:paraId="63EAADE9" w14:textId="77777777" w:rsidTr="0050289E">
        <w:tc>
          <w:tcPr>
            <w:tcW w:w="1980" w:type="dxa"/>
          </w:tcPr>
          <w:p w14:paraId="7268C02D" w14:textId="5B060145" w:rsidR="0056433F" w:rsidRPr="00B266FA" w:rsidRDefault="008930FA" w:rsidP="00091E78">
            <w:pPr>
              <w:rPr>
                <w:rFonts w:cs="Times New Roman"/>
                <w:szCs w:val="24"/>
              </w:rPr>
            </w:pPr>
            <w:r w:rsidRPr="00B266FA">
              <w:rPr>
                <w:rFonts w:cs="Times New Roman"/>
                <w:szCs w:val="24"/>
              </w:rPr>
              <w:t>Analistas de datos del UNFPA</w:t>
            </w:r>
          </w:p>
        </w:tc>
        <w:tc>
          <w:tcPr>
            <w:tcW w:w="1559" w:type="dxa"/>
          </w:tcPr>
          <w:p w14:paraId="37A1758F" w14:textId="63C8F415" w:rsidR="0056433F" w:rsidRPr="00B266FA" w:rsidRDefault="002768FA" w:rsidP="00091E78">
            <w:pPr>
              <w:rPr>
                <w:rFonts w:cs="Times New Roman"/>
                <w:szCs w:val="24"/>
              </w:rPr>
            </w:pPr>
            <w:r w:rsidRPr="00B266FA">
              <w:rPr>
                <w:rFonts w:cs="Times New Roman"/>
                <w:szCs w:val="24"/>
              </w:rPr>
              <w:t>Usuario interno</w:t>
            </w:r>
          </w:p>
        </w:tc>
        <w:tc>
          <w:tcPr>
            <w:tcW w:w="2693" w:type="dxa"/>
          </w:tcPr>
          <w:p w14:paraId="4827C87D" w14:textId="3E99BC60" w:rsidR="0056433F" w:rsidRPr="00B266FA" w:rsidRDefault="00952D81" w:rsidP="00091E78">
            <w:pPr>
              <w:rPr>
                <w:rFonts w:cs="Times New Roman"/>
                <w:szCs w:val="24"/>
              </w:rPr>
            </w:pPr>
            <w:r w:rsidRPr="00B266FA">
              <w:rPr>
                <w:rFonts w:cs="Times New Roman"/>
                <w:szCs w:val="24"/>
              </w:rPr>
              <w:t>Herramienta que automatiza el análisis de textos, liberando recursos y tiempo que pueden ser redirigidos a tareas más estratégicas.</w:t>
            </w:r>
          </w:p>
        </w:tc>
        <w:tc>
          <w:tcPr>
            <w:tcW w:w="2596" w:type="dxa"/>
          </w:tcPr>
          <w:p w14:paraId="39433F93" w14:textId="45B9802D" w:rsidR="0056433F" w:rsidRPr="00B266FA" w:rsidRDefault="00F55BB8" w:rsidP="00091E78">
            <w:pPr>
              <w:rPr>
                <w:rFonts w:cs="Times New Roman"/>
                <w:szCs w:val="24"/>
              </w:rPr>
            </w:pPr>
            <w:r w:rsidRPr="00B266FA">
              <w:rPr>
                <w:rFonts w:cs="Times New Roman"/>
                <w:szCs w:val="24"/>
              </w:rPr>
              <w:t>Dependencia excesiva del modelo, lo que podría limitar la intervención manual en casos complejos o excepcionales.</w:t>
            </w:r>
          </w:p>
        </w:tc>
      </w:tr>
      <w:tr w:rsidR="0056433F" w:rsidRPr="00B266FA" w14:paraId="1EEB4849" w14:textId="77777777" w:rsidTr="0050289E">
        <w:tc>
          <w:tcPr>
            <w:tcW w:w="1980" w:type="dxa"/>
          </w:tcPr>
          <w:p w14:paraId="3D1EB6BC" w14:textId="0C2D4694" w:rsidR="0056433F" w:rsidRPr="00B266FA" w:rsidRDefault="00553248" w:rsidP="00091E78">
            <w:pPr>
              <w:rPr>
                <w:rFonts w:cs="Times New Roman"/>
                <w:szCs w:val="24"/>
              </w:rPr>
            </w:pPr>
            <w:r w:rsidRPr="00B266FA">
              <w:rPr>
                <w:rFonts w:cs="Times New Roman"/>
                <w:szCs w:val="24"/>
              </w:rPr>
              <w:t>Entidades gubernamentales asociadas</w:t>
            </w:r>
          </w:p>
        </w:tc>
        <w:tc>
          <w:tcPr>
            <w:tcW w:w="1559" w:type="dxa"/>
          </w:tcPr>
          <w:p w14:paraId="5E552422" w14:textId="0A26B2C1" w:rsidR="0056433F" w:rsidRPr="00B266FA" w:rsidRDefault="00EC163C" w:rsidP="00091E78">
            <w:pPr>
              <w:rPr>
                <w:rFonts w:cs="Times New Roman"/>
                <w:szCs w:val="24"/>
              </w:rPr>
            </w:pPr>
            <w:r w:rsidRPr="00B266FA">
              <w:rPr>
                <w:rFonts w:cs="Times New Roman"/>
                <w:szCs w:val="24"/>
              </w:rPr>
              <w:t>Cliente-colaborador</w:t>
            </w:r>
          </w:p>
        </w:tc>
        <w:tc>
          <w:tcPr>
            <w:tcW w:w="2693" w:type="dxa"/>
          </w:tcPr>
          <w:p w14:paraId="03582464" w14:textId="0469BAAA" w:rsidR="0056433F" w:rsidRPr="00B266FA" w:rsidRDefault="00354EF5" w:rsidP="00091E78">
            <w:pPr>
              <w:rPr>
                <w:rFonts w:cs="Times New Roman"/>
                <w:szCs w:val="24"/>
              </w:rPr>
            </w:pPr>
            <w:r w:rsidRPr="00B266FA">
              <w:rPr>
                <w:rFonts w:cs="Times New Roman"/>
                <w:szCs w:val="24"/>
              </w:rPr>
              <w:t>Recepción de informes detallados y basados en datos sobre las áreas de intervención prioritarias según las opiniones ciudadanas, mejorando la eficiencia gubernamental.</w:t>
            </w:r>
          </w:p>
        </w:tc>
        <w:tc>
          <w:tcPr>
            <w:tcW w:w="2596" w:type="dxa"/>
          </w:tcPr>
          <w:p w14:paraId="6778C35A" w14:textId="44CA8596" w:rsidR="0056433F" w:rsidRPr="00B266FA" w:rsidRDefault="002C2184" w:rsidP="00091E78">
            <w:pPr>
              <w:rPr>
                <w:rFonts w:cs="Times New Roman"/>
                <w:szCs w:val="24"/>
              </w:rPr>
            </w:pPr>
            <w:r w:rsidRPr="00B266FA">
              <w:rPr>
                <w:rFonts w:cs="Times New Roman"/>
                <w:szCs w:val="24"/>
              </w:rPr>
              <w:t>Posible resistencia al cambio si los resultados del modelo contradicen políticas o enfoques previos.</w:t>
            </w:r>
          </w:p>
        </w:tc>
      </w:tr>
      <w:tr w:rsidR="0056433F" w:rsidRPr="00B266FA" w14:paraId="653F066F" w14:textId="77777777" w:rsidTr="0050289E">
        <w:tc>
          <w:tcPr>
            <w:tcW w:w="1980" w:type="dxa"/>
          </w:tcPr>
          <w:p w14:paraId="4340E446" w14:textId="700418F4" w:rsidR="0056433F" w:rsidRPr="00B266FA" w:rsidRDefault="00C423E1" w:rsidP="00091E78">
            <w:pPr>
              <w:rPr>
                <w:rFonts w:cs="Times New Roman"/>
                <w:szCs w:val="24"/>
              </w:rPr>
            </w:pPr>
            <w:r w:rsidRPr="00B266FA">
              <w:rPr>
                <w:rFonts w:cs="Times New Roman"/>
                <w:szCs w:val="24"/>
              </w:rPr>
              <w:t>Ciudadanos participantes en la consulta</w:t>
            </w:r>
          </w:p>
        </w:tc>
        <w:tc>
          <w:tcPr>
            <w:tcW w:w="1559" w:type="dxa"/>
          </w:tcPr>
          <w:p w14:paraId="2B821D69" w14:textId="13F2CACD" w:rsidR="0056433F" w:rsidRPr="00B266FA" w:rsidRDefault="004B5B37" w:rsidP="00091E78">
            <w:pPr>
              <w:rPr>
                <w:rFonts w:cs="Times New Roman"/>
                <w:szCs w:val="24"/>
              </w:rPr>
            </w:pPr>
            <w:r w:rsidRPr="00B266FA">
              <w:rPr>
                <w:rFonts w:cs="Times New Roman"/>
                <w:szCs w:val="24"/>
              </w:rPr>
              <w:t>Beneficiado</w:t>
            </w:r>
          </w:p>
        </w:tc>
        <w:tc>
          <w:tcPr>
            <w:tcW w:w="2693" w:type="dxa"/>
          </w:tcPr>
          <w:p w14:paraId="39AEFFAA" w14:textId="0FDE02E1" w:rsidR="0056433F" w:rsidRPr="00B266FA" w:rsidRDefault="00084FF7" w:rsidP="00091E78">
            <w:pPr>
              <w:rPr>
                <w:rFonts w:cs="Times New Roman"/>
                <w:szCs w:val="24"/>
              </w:rPr>
            </w:pPr>
            <w:r w:rsidRPr="00B266FA">
              <w:rPr>
                <w:rFonts w:cs="Times New Roman"/>
                <w:szCs w:val="24"/>
              </w:rPr>
              <w:t>Mayor posibilidad de que sus opiniones sean tenidas en cuenta en la formulación de políticas, lo que podría llevar a un aumento en la confianza en las instituciones.</w:t>
            </w:r>
          </w:p>
        </w:tc>
        <w:tc>
          <w:tcPr>
            <w:tcW w:w="2596" w:type="dxa"/>
          </w:tcPr>
          <w:p w14:paraId="0992F148" w14:textId="1BADCC13" w:rsidR="0056433F" w:rsidRPr="00B266FA" w:rsidRDefault="0050289E" w:rsidP="00091E78">
            <w:pPr>
              <w:rPr>
                <w:rFonts w:cs="Times New Roman"/>
                <w:szCs w:val="24"/>
              </w:rPr>
            </w:pPr>
            <w:r w:rsidRPr="00B266FA">
              <w:rPr>
                <w:rFonts w:cs="Times New Roman"/>
                <w:szCs w:val="24"/>
              </w:rPr>
              <w:t>Riesgo de desconfianza si se percibe que el modelo no refleja adecuadamente las opiniones emitidas o es parcial en sus resultados.</w:t>
            </w:r>
          </w:p>
        </w:tc>
      </w:tr>
    </w:tbl>
    <w:p w14:paraId="110227B4" w14:textId="0FF89033" w:rsidR="001049C3" w:rsidRPr="00B266FA" w:rsidRDefault="0050289E" w:rsidP="00091E78">
      <w:pPr>
        <w:rPr>
          <w:rFonts w:cs="Times New Roman"/>
          <w:szCs w:val="24"/>
        </w:rPr>
      </w:pPr>
      <w:r w:rsidRPr="00B266FA">
        <w:rPr>
          <w:rFonts w:cs="Times New Roman"/>
          <w:szCs w:val="24"/>
        </w:rPr>
        <w:tab/>
        <w:t xml:space="preserve">Tabla 2. Mapa de actores </w:t>
      </w:r>
      <w:r w:rsidR="00087A67" w:rsidRPr="00B266FA">
        <w:rPr>
          <w:rFonts w:cs="Times New Roman"/>
          <w:szCs w:val="24"/>
        </w:rPr>
        <w:t xml:space="preserve">relacionado con el </w:t>
      </w:r>
      <w:r w:rsidR="00001195" w:rsidRPr="00B266FA">
        <w:rPr>
          <w:rFonts w:cs="Times New Roman"/>
          <w:szCs w:val="24"/>
        </w:rPr>
        <w:t>modelo analítico planteado.</w:t>
      </w:r>
    </w:p>
    <w:p w14:paraId="2547097A" w14:textId="77777777" w:rsidR="008A17F4" w:rsidRPr="00B266FA" w:rsidRDefault="008A17F4" w:rsidP="00091E78">
      <w:pPr>
        <w:rPr>
          <w:rFonts w:cs="Times New Roman"/>
          <w:szCs w:val="24"/>
        </w:rPr>
      </w:pPr>
    </w:p>
    <w:p w14:paraId="7CF13A14" w14:textId="5A23D432" w:rsidR="008A17F4" w:rsidRPr="00B266FA" w:rsidRDefault="00E23785" w:rsidP="00091E78">
      <w:pPr>
        <w:rPr>
          <w:rFonts w:cs="Times New Roman"/>
          <w:szCs w:val="24"/>
        </w:rPr>
      </w:pPr>
      <w:r w:rsidRPr="00B266FA">
        <w:rPr>
          <w:rFonts w:cs="Times New Roman"/>
          <w:szCs w:val="24"/>
        </w:rPr>
        <w:t>Beneficio general del proyecto</w:t>
      </w:r>
    </w:p>
    <w:p w14:paraId="3276BF48" w14:textId="5C42D108" w:rsidR="00E23785" w:rsidRPr="00B266FA" w:rsidRDefault="00E23785" w:rsidP="00091E78">
      <w:pPr>
        <w:rPr>
          <w:rFonts w:cs="Times New Roman"/>
          <w:szCs w:val="24"/>
        </w:rPr>
      </w:pPr>
      <w:r w:rsidRPr="00B266FA">
        <w:rPr>
          <w:rFonts w:cs="Times New Roman"/>
          <w:szCs w:val="24"/>
        </w:rPr>
        <w:t>El modelo analítico propuesto no solo aumenta la eficiencia en el proceso de análisis de opiniones ciudadanas, sino que también mejora la capacidad del UNFPA y de las entidades gubernamentales para responder de manera ágil y precisa a las necesidades de la población, alineándose con los objetivos de los ODS 3, 4 y 5.</w:t>
      </w:r>
    </w:p>
    <w:p w14:paraId="3D5D374A" w14:textId="31D2B893" w:rsidR="00E23785" w:rsidRPr="00B266FA" w:rsidRDefault="004D03A9" w:rsidP="00091E78">
      <w:pPr>
        <w:rPr>
          <w:rFonts w:cs="Times New Roman"/>
          <w:szCs w:val="24"/>
        </w:rPr>
      </w:pPr>
      <w:r w:rsidRPr="00B266FA">
        <w:rPr>
          <w:rFonts w:cs="Times New Roman"/>
          <w:szCs w:val="24"/>
        </w:rPr>
        <w:t>Riesgo general del proyecto</w:t>
      </w:r>
    </w:p>
    <w:p w14:paraId="188FBDF2" w14:textId="4EBED5CB" w:rsidR="004D03A9" w:rsidRPr="00B266FA" w:rsidRDefault="004D03A9" w:rsidP="00091E78">
      <w:pPr>
        <w:rPr>
          <w:rFonts w:cs="Times New Roman"/>
          <w:szCs w:val="24"/>
        </w:rPr>
      </w:pPr>
      <w:r w:rsidRPr="00B266FA">
        <w:rPr>
          <w:rFonts w:cs="Times New Roman"/>
          <w:szCs w:val="24"/>
        </w:rPr>
        <w:t>El principal riesgo radica en la posibilidad de que el modelo no se adapte bien a datos futuros o a variaciones en el tipo de lenguaje utilizado por los ciudadanos, lo que podría reducir la precisión y la utilidad de los resultados. Es esencial continuar reentrenando el modelo con datos nuevos y variados para mitigar este riesgo.</w:t>
      </w:r>
    </w:p>
    <w:p w14:paraId="77EB25DD" w14:textId="77777777" w:rsidR="00D93504" w:rsidRPr="00B266FA" w:rsidRDefault="00D93504" w:rsidP="00091E78">
      <w:pPr>
        <w:rPr>
          <w:rFonts w:cs="Times New Roman"/>
          <w:szCs w:val="24"/>
        </w:rPr>
      </w:pPr>
    </w:p>
    <w:p w14:paraId="14FC01E9" w14:textId="167BE8C1" w:rsidR="00395E49" w:rsidRPr="00D54083" w:rsidRDefault="00DC5B81" w:rsidP="00091E78">
      <w:pPr>
        <w:rPr>
          <w:rFonts w:cs="Times New Roman"/>
          <w:b/>
          <w:bCs/>
          <w:szCs w:val="24"/>
        </w:rPr>
      </w:pPr>
      <w:r w:rsidRPr="00D54083">
        <w:rPr>
          <w:rFonts w:cs="Times New Roman"/>
          <w:b/>
          <w:bCs/>
          <w:szCs w:val="24"/>
        </w:rPr>
        <w:t xml:space="preserve">Sección 6: </w:t>
      </w:r>
      <w:r w:rsidR="00D54083" w:rsidRPr="00D54083">
        <w:rPr>
          <w:rFonts w:cs="Times New Roman"/>
          <w:b/>
          <w:bCs/>
          <w:szCs w:val="24"/>
        </w:rPr>
        <w:t>Trabajo en equipo</w:t>
      </w:r>
    </w:p>
    <w:p w14:paraId="63757A9C" w14:textId="531A4B47" w:rsidR="00D54083" w:rsidRDefault="00E62861" w:rsidP="00091E78">
      <w:pPr>
        <w:rPr>
          <w:rFonts w:cs="Times New Roman"/>
        </w:rPr>
      </w:pPr>
      <w:r w:rsidRPr="73CD3625">
        <w:rPr>
          <w:rFonts w:cs="Times New Roman"/>
        </w:rPr>
        <w:t>Descripción de roles y tareas realizadas por cada integrante del grupo:</w:t>
      </w:r>
    </w:p>
    <w:p w14:paraId="4553A7E9" w14:textId="36FDDB8B" w:rsidR="00F276E5" w:rsidRPr="00F276E5" w:rsidRDefault="00F276E5" w:rsidP="00F276E5">
      <w:pPr>
        <w:pStyle w:val="ListParagraph"/>
        <w:numPr>
          <w:ilvl w:val="0"/>
          <w:numId w:val="3"/>
        </w:numPr>
        <w:rPr>
          <w:rFonts w:cs="Times New Roman"/>
        </w:rPr>
      </w:pPr>
      <w:r w:rsidRPr="00F276E5">
        <w:rPr>
          <w:rFonts w:cs="Times New Roman"/>
        </w:rPr>
        <w:t>Nicolás Saavedra</w:t>
      </w:r>
    </w:p>
    <w:p w14:paraId="355D78B3" w14:textId="77777777" w:rsidR="00F276E5" w:rsidRPr="00F276E5" w:rsidRDefault="00F276E5" w:rsidP="00F276E5">
      <w:pPr>
        <w:ind w:left="360"/>
        <w:rPr>
          <w:rFonts w:cs="Times New Roman"/>
        </w:rPr>
      </w:pPr>
      <w:r w:rsidRPr="00F276E5">
        <w:rPr>
          <w:rFonts w:cs="Times New Roman"/>
        </w:rPr>
        <w:t>Rol: Líder de analítica y desarrollo.</w:t>
      </w:r>
    </w:p>
    <w:p w14:paraId="5DEC49CF" w14:textId="77777777" w:rsidR="00F276E5" w:rsidRPr="00F276E5" w:rsidRDefault="00F276E5" w:rsidP="00F276E5">
      <w:pPr>
        <w:ind w:left="360"/>
        <w:rPr>
          <w:rFonts w:cs="Times New Roman"/>
        </w:rPr>
      </w:pPr>
      <w:r w:rsidRPr="00F276E5">
        <w:rPr>
          <w:rFonts w:cs="Times New Roman"/>
        </w:rPr>
        <w:t>Tareas realizadas: Nicolás asumió la responsabilidad principal en la implementación y programación de los modelos analíticos. Se encargó de la preparación de datos, la elección de los algoritmos y la ejecución del modelado utilizando Logistic Regression, K-Nearest Neighbors (KNN) y Random Forest. Además, se aseguró de que los modelos fueran evaluados de manera rigurosa para seleccionar el más efectivo, que resultó ser Logistic Regression.</w:t>
      </w:r>
    </w:p>
    <w:p w14:paraId="4CD881C9" w14:textId="77777777" w:rsidR="00F276E5" w:rsidRPr="00F276E5" w:rsidRDefault="00F276E5" w:rsidP="00F276E5">
      <w:pPr>
        <w:ind w:left="360"/>
        <w:rPr>
          <w:rFonts w:cs="Times New Roman"/>
        </w:rPr>
      </w:pPr>
      <w:r w:rsidRPr="00F276E5">
        <w:rPr>
          <w:rFonts w:cs="Times New Roman"/>
        </w:rPr>
        <w:t>Horas dedicadas: Aproximadamente 30 horas en total, distribuidas en la implementación de modelos, pruebas y ajustes de hiperparámetros.</w:t>
      </w:r>
    </w:p>
    <w:p w14:paraId="28F7D1F7" w14:textId="77777777" w:rsidR="00F276E5" w:rsidRPr="00F276E5" w:rsidRDefault="00F276E5" w:rsidP="00F276E5">
      <w:pPr>
        <w:ind w:left="360"/>
        <w:rPr>
          <w:rFonts w:cs="Times New Roman"/>
        </w:rPr>
      </w:pPr>
      <w:r w:rsidRPr="00F276E5">
        <w:rPr>
          <w:rFonts w:cs="Times New Roman"/>
        </w:rPr>
        <w:t>Retos enfrentados: Uno de los mayores desafíos fue garantizar que los modelos manejaran adecuadamente las variaciones en los datos textuales y evitar el sobreajuste. Nicolás resolvió este reto mediante una cuidadosa validación cruzada y la selección de los mejores hiperparámetros.</w:t>
      </w:r>
    </w:p>
    <w:p w14:paraId="463EB152" w14:textId="77777777" w:rsidR="00F276E5" w:rsidRDefault="00F276E5" w:rsidP="00F276E5">
      <w:pPr>
        <w:ind w:left="360"/>
        <w:rPr>
          <w:rFonts w:cs="Times New Roman"/>
        </w:rPr>
      </w:pPr>
      <w:r w:rsidRPr="00F276E5">
        <w:rPr>
          <w:rFonts w:cs="Times New Roman"/>
        </w:rPr>
        <w:t>Soluciones planteadas: Para mejorar la robustez del modelo, se implementaron técnicas de regularización y se realizaron múltiples iteraciones de prueba para optimizar el rendimiento.</w:t>
      </w:r>
    </w:p>
    <w:p w14:paraId="735D9B95" w14:textId="77777777" w:rsidR="00F276E5" w:rsidRPr="00F276E5" w:rsidRDefault="00F276E5" w:rsidP="00F276E5">
      <w:pPr>
        <w:ind w:left="360"/>
        <w:rPr>
          <w:rFonts w:cs="Times New Roman"/>
        </w:rPr>
      </w:pPr>
    </w:p>
    <w:p w14:paraId="2AEBFE5B" w14:textId="1A729B2E" w:rsidR="00F276E5" w:rsidRPr="00F276E5" w:rsidRDefault="00F276E5" w:rsidP="00F276E5">
      <w:pPr>
        <w:pStyle w:val="ListParagraph"/>
        <w:numPr>
          <w:ilvl w:val="0"/>
          <w:numId w:val="3"/>
        </w:numPr>
        <w:rPr>
          <w:rFonts w:cs="Times New Roman"/>
        </w:rPr>
      </w:pPr>
      <w:r w:rsidRPr="00F276E5">
        <w:rPr>
          <w:rFonts w:cs="Times New Roman"/>
        </w:rPr>
        <w:t>Wilmer Arévalo</w:t>
      </w:r>
    </w:p>
    <w:p w14:paraId="3A89AC1F" w14:textId="77777777" w:rsidR="00F276E5" w:rsidRPr="00F276E5" w:rsidRDefault="00F276E5" w:rsidP="00F276E5">
      <w:pPr>
        <w:ind w:left="360"/>
        <w:rPr>
          <w:rFonts w:cs="Times New Roman"/>
        </w:rPr>
      </w:pPr>
      <w:r w:rsidRPr="00F276E5">
        <w:rPr>
          <w:rFonts w:cs="Times New Roman"/>
        </w:rPr>
        <w:t>Rol: Líder de documentación y presentación.</w:t>
      </w:r>
    </w:p>
    <w:p w14:paraId="4E9CEA8B" w14:textId="77777777" w:rsidR="00F276E5" w:rsidRPr="00F276E5" w:rsidRDefault="00F276E5" w:rsidP="00F276E5">
      <w:pPr>
        <w:ind w:left="360"/>
        <w:rPr>
          <w:rFonts w:cs="Times New Roman"/>
        </w:rPr>
      </w:pPr>
      <w:r w:rsidRPr="00F276E5">
        <w:rPr>
          <w:rFonts w:cs="Times New Roman"/>
        </w:rPr>
        <w:t>Tareas realizadas: Wilmer se enfocó en la documentación del proyecto, asegurando que cada fase del proceso estuviera claramente explicada y alineada con los objetivos del negocio. Además, lideró la preparación de la presentación final, diseñando la estructura y el contenido del video explicativo.</w:t>
      </w:r>
    </w:p>
    <w:p w14:paraId="74DEA2B2" w14:textId="77777777" w:rsidR="00F276E5" w:rsidRPr="00F276E5" w:rsidRDefault="00F276E5" w:rsidP="00F276E5">
      <w:pPr>
        <w:ind w:left="360"/>
        <w:rPr>
          <w:rFonts w:cs="Times New Roman"/>
        </w:rPr>
      </w:pPr>
      <w:r w:rsidRPr="00F276E5">
        <w:rPr>
          <w:rFonts w:cs="Times New Roman"/>
        </w:rPr>
        <w:t>Horas dedicadas: Aproximadamente 20 horas en total, distribuidas entre la redacción de la documentación y la preparación de la presentación.</w:t>
      </w:r>
    </w:p>
    <w:p w14:paraId="1C147C74" w14:textId="77777777" w:rsidR="00F276E5" w:rsidRPr="00F276E5" w:rsidRDefault="00F276E5" w:rsidP="00F276E5">
      <w:pPr>
        <w:ind w:left="360"/>
        <w:rPr>
          <w:rFonts w:cs="Times New Roman"/>
        </w:rPr>
      </w:pPr>
      <w:r w:rsidRPr="00F276E5">
        <w:rPr>
          <w:rFonts w:cs="Times New Roman"/>
        </w:rPr>
        <w:t>Retos enfrentados: El principal reto fue condensar la complejidad técnica del proyecto en un formato comprensible y atractivo para la presentación. Wilmer trabajó estrechamente con Nicolás y Juan para asegurarse de que la documentación reflejara con precisión los aspectos técnicos y estratégicos del proyecto.</w:t>
      </w:r>
    </w:p>
    <w:p w14:paraId="58F7364C" w14:textId="77777777" w:rsidR="00F276E5" w:rsidRPr="00F276E5" w:rsidRDefault="00F276E5" w:rsidP="00F276E5">
      <w:pPr>
        <w:ind w:left="360"/>
        <w:rPr>
          <w:rFonts w:cs="Times New Roman"/>
        </w:rPr>
      </w:pPr>
      <w:r w:rsidRPr="00F276E5">
        <w:rPr>
          <w:rFonts w:cs="Times New Roman"/>
        </w:rPr>
        <w:t>Soluciones planteadas: Para abordar este reto, Wilmer utilizó herramientas visuales y ejemplos concretos para facilitar la comprensión de los conceptos más complejos.</w:t>
      </w:r>
    </w:p>
    <w:p w14:paraId="471ED309" w14:textId="77777777" w:rsidR="00F276E5" w:rsidRDefault="00F276E5" w:rsidP="00F276E5">
      <w:pPr>
        <w:rPr>
          <w:rFonts w:cs="Times New Roman"/>
        </w:rPr>
      </w:pPr>
    </w:p>
    <w:p w14:paraId="327BC1C1" w14:textId="24C1250D" w:rsidR="00F276E5" w:rsidRPr="00F276E5" w:rsidRDefault="00F276E5" w:rsidP="00F276E5">
      <w:pPr>
        <w:pStyle w:val="ListParagraph"/>
        <w:numPr>
          <w:ilvl w:val="0"/>
          <w:numId w:val="3"/>
        </w:numPr>
        <w:rPr>
          <w:rFonts w:cs="Times New Roman"/>
        </w:rPr>
      </w:pPr>
      <w:r w:rsidRPr="00F276E5">
        <w:rPr>
          <w:rFonts w:cs="Times New Roman"/>
        </w:rPr>
        <w:t>Juan Castillo</w:t>
      </w:r>
    </w:p>
    <w:p w14:paraId="50C4CBA6" w14:textId="77777777" w:rsidR="00F276E5" w:rsidRPr="00F276E5" w:rsidRDefault="00F276E5" w:rsidP="00D20A44">
      <w:pPr>
        <w:ind w:left="360"/>
        <w:rPr>
          <w:rFonts w:cs="Times New Roman"/>
        </w:rPr>
      </w:pPr>
      <w:r w:rsidRPr="00F276E5">
        <w:rPr>
          <w:rFonts w:cs="Times New Roman"/>
        </w:rPr>
        <w:t>Rol: Apoyo en documentación técnica y presentación a nivel de código.</w:t>
      </w:r>
    </w:p>
    <w:p w14:paraId="28C58489" w14:textId="77777777" w:rsidR="00F276E5" w:rsidRPr="00F276E5" w:rsidRDefault="00F276E5" w:rsidP="00D20A44">
      <w:pPr>
        <w:ind w:left="360"/>
        <w:rPr>
          <w:rFonts w:cs="Times New Roman"/>
        </w:rPr>
      </w:pPr>
      <w:r w:rsidRPr="00F276E5">
        <w:rPr>
          <w:rFonts w:cs="Times New Roman"/>
        </w:rPr>
        <w:t>Tareas realizadas: Juan complementó el trabajo de Wilmer al documentar aspectos técnicos específicos relacionados con el código y las implementaciones realizadas por Nicolás. Además, revisó y validó la coherencia del código y su alineación con la documentación y la presentación final.</w:t>
      </w:r>
    </w:p>
    <w:p w14:paraId="3C7A3E75" w14:textId="77777777" w:rsidR="00F276E5" w:rsidRPr="00F276E5" w:rsidRDefault="00F276E5" w:rsidP="00D20A44">
      <w:pPr>
        <w:ind w:left="360"/>
        <w:rPr>
          <w:rFonts w:cs="Times New Roman"/>
        </w:rPr>
      </w:pPr>
      <w:r w:rsidRPr="00F276E5">
        <w:rPr>
          <w:rFonts w:cs="Times New Roman"/>
        </w:rPr>
        <w:t>Horas dedicadas: Aproximadamente 18 horas en total, distribuidas en la revisión de código, documentación técnica y apoyo en la presentación.</w:t>
      </w:r>
    </w:p>
    <w:p w14:paraId="38BADB4E" w14:textId="77777777" w:rsidR="00F276E5" w:rsidRPr="00F276E5" w:rsidRDefault="00F276E5" w:rsidP="00D20A44">
      <w:pPr>
        <w:ind w:left="360"/>
        <w:rPr>
          <w:rFonts w:cs="Times New Roman"/>
        </w:rPr>
      </w:pPr>
      <w:r w:rsidRPr="00F276E5">
        <w:rPr>
          <w:rFonts w:cs="Times New Roman"/>
        </w:rPr>
        <w:t>Retos enfrentados: Juan encontró que uno de los mayores retos fue garantizar que el código estuviera bien comentado y organizado para facilitar su comprensión y presentación.</w:t>
      </w:r>
    </w:p>
    <w:p w14:paraId="737C2024" w14:textId="77777777" w:rsidR="00F276E5" w:rsidRDefault="00F276E5" w:rsidP="00D20A44">
      <w:pPr>
        <w:ind w:left="360"/>
        <w:rPr>
          <w:rFonts w:cs="Times New Roman"/>
        </w:rPr>
      </w:pPr>
      <w:r w:rsidRPr="00F276E5">
        <w:rPr>
          <w:rFonts w:cs="Times New Roman"/>
        </w:rPr>
        <w:t>Soluciones planteadas: Se implementaron comentarios detallados en el código y se utilizaron ejemplos prácticos para mostrar cómo las diferentes partes del código contribuían al resultado final.</w:t>
      </w:r>
    </w:p>
    <w:p w14:paraId="71351C24" w14:textId="77777777" w:rsidR="00D20A44" w:rsidRPr="00F276E5" w:rsidRDefault="00D20A44" w:rsidP="00D20A44">
      <w:pPr>
        <w:ind w:left="360"/>
        <w:rPr>
          <w:rFonts w:cs="Times New Roman"/>
        </w:rPr>
      </w:pPr>
    </w:p>
    <w:p w14:paraId="7BE9F8FD" w14:textId="77777777" w:rsidR="00F276E5" w:rsidRPr="00F276E5" w:rsidRDefault="00F276E5" w:rsidP="00F276E5">
      <w:pPr>
        <w:rPr>
          <w:rFonts w:cs="Times New Roman"/>
        </w:rPr>
      </w:pPr>
      <w:r w:rsidRPr="00F276E5">
        <w:rPr>
          <w:rFonts w:cs="Times New Roman"/>
        </w:rPr>
        <w:t>Reflexión sobre la distribución de puntos y puntos a mejorar:</w:t>
      </w:r>
    </w:p>
    <w:p w14:paraId="347119B7" w14:textId="5A02021C" w:rsidR="00E62861" w:rsidRPr="00B266FA" w:rsidRDefault="00F276E5" w:rsidP="00F276E5">
      <w:pPr>
        <w:rPr>
          <w:rFonts w:cs="Times New Roman"/>
        </w:rPr>
      </w:pPr>
      <w:r w:rsidRPr="00F276E5">
        <w:rPr>
          <w:rFonts w:cs="Times New Roman"/>
        </w:rPr>
        <w:t>En función del trabajo realizado, se ha decidido repartir los 100 puntos de la siguiente manera: 40 puntos para Nicolás Saavedra, 30 puntos para Wilmer Arévalo y 30 puntos para Juan Castillo. Aunque el equipo funcionó de manera eficiente, se identificó que en futuras entregas sería beneficioso aumentar la cantidad de reuniones de seguimiento para asegurar una mejor distribución del trabajo y evitar la concentración de tareas en un solo integrante.</w:t>
      </w:r>
    </w:p>
    <w:sectPr w:rsidR="00E62861" w:rsidRPr="00B266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dvdH3pEuhoLimi" int2:id="1t46Nd3T">
      <int2:state int2:value="Rejected" int2:type="AugLoop_Text_Critique"/>
    </int2:textHash>
    <int2:textHash int2:hashCode="CxJN5Yson6CzDN" int2:id="4Oninz4i">
      <int2:state int2:value="Rejected" int2:type="AugLoop_Text_Critique"/>
    </int2:textHash>
    <int2:textHash int2:hashCode="f6n47VRV/Xe/he" int2:id="HMtk34ut">
      <int2:state int2:value="Rejected" int2:type="AugLoop_Text_Critique"/>
    </int2:textHash>
    <int2:textHash int2:hashCode="C82a958tMuhWpO" int2:id="IYAHrKkJ">
      <int2:state int2:value="Rejected" int2:type="AugLoop_Text_Critique"/>
    </int2:textHash>
    <int2:textHash int2:hashCode="pBWrXMF8jAk8AV" int2:id="UtFZC5qx">
      <int2:state int2:value="Rejected" int2:type="AugLoop_Text_Critique"/>
    </int2:textHash>
    <int2:textHash int2:hashCode="6lhQc/+IQ61wxI" int2:id="YxfGsvTV">
      <int2:state int2:value="Rejected" int2:type="AugLoop_Text_Critique"/>
    </int2:textHash>
    <int2:textHash int2:hashCode="sCIQhr94H5okhn" int2:id="kHR1zPUT">
      <int2:state int2:value="Rejected" int2:type="AugLoop_Text_Critique"/>
    </int2:textHash>
    <int2:textHash int2:hashCode="PXDMoUzDstMub4" int2:id="nY3G7YDf">
      <int2:state int2:value="Rejected" int2:type="AugLoop_Text_Critique"/>
    </int2:textHash>
    <int2:textHash int2:hashCode="URm3WzjRDtzOay" int2:id="qLehgUKa">
      <int2:state int2:value="Rejected" int2:type="AugLoop_Text_Critique"/>
    </int2:textHash>
    <int2:textHash int2:hashCode="VyOBXhB0MWDIa1" int2:id="wGnwyy9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30BA3"/>
    <w:multiLevelType w:val="hybridMultilevel"/>
    <w:tmpl w:val="2EBE95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B734F9"/>
    <w:multiLevelType w:val="hybridMultilevel"/>
    <w:tmpl w:val="353EEE0E"/>
    <w:lvl w:ilvl="0" w:tplc="4ED00FB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CE72D5"/>
    <w:multiLevelType w:val="hybridMultilevel"/>
    <w:tmpl w:val="96A823D0"/>
    <w:lvl w:ilvl="0" w:tplc="BC6875F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35413053">
    <w:abstractNumId w:val="0"/>
  </w:num>
  <w:num w:numId="2" w16cid:durableId="1425571605">
    <w:abstractNumId w:val="1"/>
  </w:num>
  <w:num w:numId="3" w16cid:durableId="1274244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04"/>
    <w:rsid w:val="00001195"/>
    <w:rsid w:val="00002073"/>
    <w:rsid w:val="000067FD"/>
    <w:rsid w:val="000106F7"/>
    <w:rsid w:val="00014CF6"/>
    <w:rsid w:val="0003356F"/>
    <w:rsid w:val="000347BF"/>
    <w:rsid w:val="00055C0E"/>
    <w:rsid w:val="00056A3B"/>
    <w:rsid w:val="00061B90"/>
    <w:rsid w:val="00064386"/>
    <w:rsid w:val="000670CC"/>
    <w:rsid w:val="00072C59"/>
    <w:rsid w:val="00082197"/>
    <w:rsid w:val="00083301"/>
    <w:rsid w:val="00084FF7"/>
    <w:rsid w:val="00086A57"/>
    <w:rsid w:val="00087327"/>
    <w:rsid w:val="00087A67"/>
    <w:rsid w:val="00091E78"/>
    <w:rsid w:val="000946AC"/>
    <w:rsid w:val="000A0BDC"/>
    <w:rsid w:val="000A3F30"/>
    <w:rsid w:val="000B01CB"/>
    <w:rsid w:val="000B0D07"/>
    <w:rsid w:val="000B3DA6"/>
    <w:rsid w:val="000B51B3"/>
    <w:rsid w:val="000C403B"/>
    <w:rsid w:val="000D2D58"/>
    <w:rsid w:val="000E10B5"/>
    <w:rsid w:val="000E5838"/>
    <w:rsid w:val="000F2786"/>
    <w:rsid w:val="000F5155"/>
    <w:rsid w:val="000F56B5"/>
    <w:rsid w:val="001049C3"/>
    <w:rsid w:val="00105B66"/>
    <w:rsid w:val="00116835"/>
    <w:rsid w:val="00122A90"/>
    <w:rsid w:val="00125585"/>
    <w:rsid w:val="00135245"/>
    <w:rsid w:val="001404F3"/>
    <w:rsid w:val="00140C4B"/>
    <w:rsid w:val="001442A0"/>
    <w:rsid w:val="001465CF"/>
    <w:rsid w:val="00146B46"/>
    <w:rsid w:val="001470D6"/>
    <w:rsid w:val="00162AEE"/>
    <w:rsid w:val="001637F1"/>
    <w:rsid w:val="00164326"/>
    <w:rsid w:val="00164BB2"/>
    <w:rsid w:val="001712FE"/>
    <w:rsid w:val="0017720F"/>
    <w:rsid w:val="001778D6"/>
    <w:rsid w:val="0018032C"/>
    <w:rsid w:val="00187117"/>
    <w:rsid w:val="001930F3"/>
    <w:rsid w:val="00193939"/>
    <w:rsid w:val="001A4E5D"/>
    <w:rsid w:val="001B2339"/>
    <w:rsid w:val="001C06C9"/>
    <w:rsid w:val="001C6EE9"/>
    <w:rsid w:val="001D0E93"/>
    <w:rsid w:val="001D11EE"/>
    <w:rsid w:val="001E40D5"/>
    <w:rsid w:val="001E4BC0"/>
    <w:rsid w:val="001F4880"/>
    <w:rsid w:val="00203CCB"/>
    <w:rsid w:val="00206C2A"/>
    <w:rsid w:val="002075DB"/>
    <w:rsid w:val="002108F8"/>
    <w:rsid w:val="00230D2A"/>
    <w:rsid w:val="00231D5C"/>
    <w:rsid w:val="002545BE"/>
    <w:rsid w:val="00255265"/>
    <w:rsid w:val="00260113"/>
    <w:rsid w:val="00260A43"/>
    <w:rsid w:val="00262F06"/>
    <w:rsid w:val="00263F6F"/>
    <w:rsid w:val="0026513F"/>
    <w:rsid w:val="002725E4"/>
    <w:rsid w:val="002768FA"/>
    <w:rsid w:val="00276A24"/>
    <w:rsid w:val="00297EFF"/>
    <w:rsid w:val="002A0CE6"/>
    <w:rsid w:val="002C10A7"/>
    <w:rsid w:val="002C2184"/>
    <w:rsid w:val="002E20F8"/>
    <w:rsid w:val="002E2B6E"/>
    <w:rsid w:val="002E43B7"/>
    <w:rsid w:val="002F2E57"/>
    <w:rsid w:val="003007F6"/>
    <w:rsid w:val="00303880"/>
    <w:rsid w:val="0030607B"/>
    <w:rsid w:val="00310783"/>
    <w:rsid w:val="00310977"/>
    <w:rsid w:val="00310ED0"/>
    <w:rsid w:val="00311B96"/>
    <w:rsid w:val="003154F6"/>
    <w:rsid w:val="003339BE"/>
    <w:rsid w:val="00337BE6"/>
    <w:rsid w:val="003430FE"/>
    <w:rsid w:val="00351A50"/>
    <w:rsid w:val="00354EF5"/>
    <w:rsid w:val="00361989"/>
    <w:rsid w:val="00372B93"/>
    <w:rsid w:val="00376E17"/>
    <w:rsid w:val="00385221"/>
    <w:rsid w:val="00386BCE"/>
    <w:rsid w:val="00387E7E"/>
    <w:rsid w:val="003943CE"/>
    <w:rsid w:val="00395E49"/>
    <w:rsid w:val="003B451A"/>
    <w:rsid w:val="003B5B77"/>
    <w:rsid w:val="003C0CA7"/>
    <w:rsid w:val="003C23F5"/>
    <w:rsid w:val="003C41B9"/>
    <w:rsid w:val="003C4B35"/>
    <w:rsid w:val="003C62F6"/>
    <w:rsid w:val="003C6FF4"/>
    <w:rsid w:val="003D0EB9"/>
    <w:rsid w:val="003D5583"/>
    <w:rsid w:val="003F0CC3"/>
    <w:rsid w:val="003F6D90"/>
    <w:rsid w:val="00403C11"/>
    <w:rsid w:val="004041A2"/>
    <w:rsid w:val="004044C4"/>
    <w:rsid w:val="00411B45"/>
    <w:rsid w:val="00416E2B"/>
    <w:rsid w:val="00420FB1"/>
    <w:rsid w:val="00426D00"/>
    <w:rsid w:val="00432AEC"/>
    <w:rsid w:val="0043378F"/>
    <w:rsid w:val="004446C9"/>
    <w:rsid w:val="00452A1B"/>
    <w:rsid w:val="00453D22"/>
    <w:rsid w:val="00454137"/>
    <w:rsid w:val="00454C3B"/>
    <w:rsid w:val="004616B9"/>
    <w:rsid w:val="00464CF4"/>
    <w:rsid w:val="0047497E"/>
    <w:rsid w:val="004755BA"/>
    <w:rsid w:val="00476547"/>
    <w:rsid w:val="00476763"/>
    <w:rsid w:val="00480CC9"/>
    <w:rsid w:val="004B5486"/>
    <w:rsid w:val="004B5837"/>
    <w:rsid w:val="004B5B37"/>
    <w:rsid w:val="004B7D05"/>
    <w:rsid w:val="004C0C31"/>
    <w:rsid w:val="004D03A9"/>
    <w:rsid w:val="004D3A24"/>
    <w:rsid w:val="004D7D12"/>
    <w:rsid w:val="004D7DCE"/>
    <w:rsid w:val="004E2E12"/>
    <w:rsid w:val="004F0E89"/>
    <w:rsid w:val="004F25E7"/>
    <w:rsid w:val="004F3E21"/>
    <w:rsid w:val="004F5475"/>
    <w:rsid w:val="0050289E"/>
    <w:rsid w:val="00502C09"/>
    <w:rsid w:val="00505217"/>
    <w:rsid w:val="00507D2B"/>
    <w:rsid w:val="00516400"/>
    <w:rsid w:val="00533230"/>
    <w:rsid w:val="00544FD0"/>
    <w:rsid w:val="005469F7"/>
    <w:rsid w:val="00553248"/>
    <w:rsid w:val="0055748F"/>
    <w:rsid w:val="0056433F"/>
    <w:rsid w:val="00564CAE"/>
    <w:rsid w:val="00566024"/>
    <w:rsid w:val="00566388"/>
    <w:rsid w:val="00570811"/>
    <w:rsid w:val="0057089D"/>
    <w:rsid w:val="00570E75"/>
    <w:rsid w:val="0057204A"/>
    <w:rsid w:val="00573497"/>
    <w:rsid w:val="00583675"/>
    <w:rsid w:val="00585578"/>
    <w:rsid w:val="005920C9"/>
    <w:rsid w:val="005A3B92"/>
    <w:rsid w:val="005A464D"/>
    <w:rsid w:val="005B1EEC"/>
    <w:rsid w:val="005B31AA"/>
    <w:rsid w:val="005B77BD"/>
    <w:rsid w:val="005C453C"/>
    <w:rsid w:val="005C5A5E"/>
    <w:rsid w:val="005D5400"/>
    <w:rsid w:val="005D7157"/>
    <w:rsid w:val="005E058E"/>
    <w:rsid w:val="005E0F76"/>
    <w:rsid w:val="005E2A95"/>
    <w:rsid w:val="005F487E"/>
    <w:rsid w:val="00603986"/>
    <w:rsid w:val="00603D1D"/>
    <w:rsid w:val="0061037F"/>
    <w:rsid w:val="0061280E"/>
    <w:rsid w:val="006210B7"/>
    <w:rsid w:val="00621132"/>
    <w:rsid w:val="00625221"/>
    <w:rsid w:val="0062647E"/>
    <w:rsid w:val="00630C15"/>
    <w:rsid w:val="00634712"/>
    <w:rsid w:val="00652482"/>
    <w:rsid w:val="006528B7"/>
    <w:rsid w:val="00656A06"/>
    <w:rsid w:val="00657060"/>
    <w:rsid w:val="006572EA"/>
    <w:rsid w:val="00660B37"/>
    <w:rsid w:val="00663C50"/>
    <w:rsid w:val="00676D93"/>
    <w:rsid w:val="006848BF"/>
    <w:rsid w:val="006879D4"/>
    <w:rsid w:val="00693576"/>
    <w:rsid w:val="006B0819"/>
    <w:rsid w:val="006B30C4"/>
    <w:rsid w:val="006C3B9D"/>
    <w:rsid w:val="006D4F58"/>
    <w:rsid w:val="006D6FF2"/>
    <w:rsid w:val="006D72EE"/>
    <w:rsid w:val="006E396B"/>
    <w:rsid w:val="006E71F5"/>
    <w:rsid w:val="006E77A2"/>
    <w:rsid w:val="007005C4"/>
    <w:rsid w:val="007009D5"/>
    <w:rsid w:val="0070115B"/>
    <w:rsid w:val="0070388D"/>
    <w:rsid w:val="00705743"/>
    <w:rsid w:val="0071037A"/>
    <w:rsid w:val="00712EAD"/>
    <w:rsid w:val="00720EDA"/>
    <w:rsid w:val="007254E9"/>
    <w:rsid w:val="00731499"/>
    <w:rsid w:val="00737213"/>
    <w:rsid w:val="0074713D"/>
    <w:rsid w:val="00750E80"/>
    <w:rsid w:val="00753FCE"/>
    <w:rsid w:val="007560B9"/>
    <w:rsid w:val="00762310"/>
    <w:rsid w:val="00763444"/>
    <w:rsid w:val="00765AE2"/>
    <w:rsid w:val="00771B66"/>
    <w:rsid w:val="0077280C"/>
    <w:rsid w:val="007750BE"/>
    <w:rsid w:val="007816C0"/>
    <w:rsid w:val="0079375B"/>
    <w:rsid w:val="007B0840"/>
    <w:rsid w:val="007B1594"/>
    <w:rsid w:val="007B6A58"/>
    <w:rsid w:val="007C2EED"/>
    <w:rsid w:val="007D43B9"/>
    <w:rsid w:val="0080439C"/>
    <w:rsid w:val="00806034"/>
    <w:rsid w:val="00817FAB"/>
    <w:rsid w:val="00825405"/>
    <w:rsid w:val="00830A31"/>
    <w:rsid w:val="00833140"/>
    <w:rsid w:val="0084049D"/>
    <w:rsid w:val="00845419"/>
    <w:rsid w:val="00856670"/>
    <w:rsid w:val="008614B7"/>
    <w:rsid w:val="00872D23"/>
    <w:rsid w:val="00874227"/>
    <w:rsid w:val="00875156"/>
    <w:rsid w:val="00877C22"/>
    <w:rsid w:val="00877EFF"/>
    <w:rsid w:val="008806B8"/>
    <w:rsid w:val="00886E19"/>
    <w:rsid w:val="008930FA"/>
    <w:rsid w:val="008A17F4"/>
    <w:rsid w:val="008A4E40"/>
    <w:rsid w:val="008B202A"/>
    <w:rsid w:val="008B3DBC"/>
    <w:rsid w:val="008B4492"/>
    <w:rsid w:val="008B5182"/>
    <w:rsid w:val="008C00EB"/>
    <w:rsid w:val="008C26C0"/>
    <w:rsid w:val="008C271D"/>
    <w:rsid w:val="008C6003"/>
    <w:rsid w:val="008D2B84"/>
    <w:rsid w:val="008D5471"/>
    <w:rsid w:val="008D7C8A"/>
    <w:rsid w:val="008F01DB"/>
    <w:rsid w:val="008F7CED"/>
    <w:rsid w:val="00907281"/>
    <w:rsid w:val="009075D2"/>
    <w:rsid w:val="00911246"/>
    <w:rsid w:val="00913CFC"/>
    <w:rsid w:val="00917D6C"/>
    <w:rsid w:val="00921A2C"/>
    <w:rsid w:val="009228D8"/>
    <w:rsid w:val="00936853"/>
    <w:rsid w:val="00937CC2"/>
    <w:rsid w:val="00946B97"/>
    <w:rsid w:val="009508A9"/>
    <w:rsid w:val="00952D81"/>
    <w:rsid w:val="0095753F"/>
    <w:rsid w:val="00967EC3"/>
    <w:rsid w:val="00973C36"/>
    <w:rsid w:val="00985FEB"/>
    <w:rsid w:val="0098671B"/>
    <w:rsid w:val="009916DE"/>
    <w:rsid w:val="009967EE"/>
    <w:rsid w:val="00996B40"/>
    <w:rsid w:val="00997685"/>
    <w:rsid w:val="009C3274"/>
    <w:rsid w:val="009C4B55"/>
    <w:rsid w:val="009D221A"/>
    <w:rsid w:val="009E0B8F"/>
    <w:rsid w:val="009E4890"/>
    <w:rsid w:val="00A04BD9"/>
    <w:rsid w:val="00A06B53"/>
    <w:rsid w:val="00A1383C"/>
    <w:rsid w:val="00A14A11"/>
    <w:rsid w:val="00A171FD"/>
    <w:rsid w:val="00A179D7"/>
    <w:rsid w:val="00A20A41"/>
    <w:rsid w:val="00A26816"/>
    <w:rsid w:val="00A31F73"/>
    <w:rsid w:val="00A32B44"/>
    <w:rsid w:val="00A36CD3"/>
    <w:rsid w:val="00A4591E"/>
    <w:rsid w:val="00A506B6"/>
    <w:rsid w:val="00A508FE"/>
    <w:rsid w:val="00A51A87"/>
    <w:rsid w:val="00A52B23"/>
    <w:rsid w:val="00A5701D"/>
    <w:rsid w:val="00A60C41"/>
    <w:rsid w:val="00A7276A"/>
    <w:rsid w:val="00A75DDC"/>
    <w:rsid w:val="00A83629"/>
    <w:rsid w:val="00A86E8A"/>
    <w:rsid w:val="00A93440"/>
    <w:rsid w:val="00A94CE4"/>
    <w:rsid w:val="00A95358"/>
    <w:rsid w:val="00AA0F9E"/>
    <w:rsid w:val="00AA1840"/>
    <w:rsid w:val="00AA2191"/>
    <w:rsid w:val="00AB0B73"/>
    <w:rsid w:val="00AB45FC"/>
    <w:rsid w:val="00AC2337"/>
    <w:rsid w:val="00AC303D"/>
    <w:rsid w:val="00AC4798"/>
    <w:rsid w:val="00AE1AF2"/>
    <w:rsid w:val="00AE31E5"/>
    <w:rsid w:val="00AE41EC"/>
    <w:rsid w:val="00AF684A"/>
    <w:rsid w:val="00AFEE41"/>
    <w:rsid w:val="00B01FDB"/>
    <w:rsid w:val="00B10710"/>
    <w:rsid w:val="00B266FA"/>
    <w:rsid w:val="00B26857"/>
    <w:rsid w:val="00B278E5"/>
    <w:rsid w:val="00B37E7F"/>
    <w:rsid w:val="00B4186A"/>
    <w:rsid w:val="00B45AA0"/>
    <w:rsid w:val="00B478E1"/>
    <w:rsid w:val="00B51B28"/>
    <w:rsid w:val="00B675BE"/>
    <w:rsid w:val="00B728DF"/>
    <w:rsid w:val="00B774B7"/>
    <w:rsid w:val="00B8091B"/>
    <w:rsid w:val="00B90294"/>
    <w:rsid w:val="00B91096"/>
    <w:rsid w:val="00BA62A0"/>
    <w:rsid w:val="00BA7B04"/>
    <w:rsid w:val="00BA7B62"/>
    <w:rsid w:val="00BB61EC"/>
    <w:rsid w:val="00BB6595"/>
    <w:rsid w:val="00BD4E8C"/>
    <w:rsid w:val="00BD5F96"/>
    <w:rsid w:val="00BD7D8B"/>
    <w:rsid w:val="00BE1DF1"/>
    <w:rsid w:val="00C01FF1"/>
    <w:rsid w:val="00C0404F"/>
    <w:rsid w:val="00C06EC9"/>
    <w:rsid w:val="00C10D74"/>
    <w:rsid w:val="00C212C2"/>
    <w:rsid w:val="00C2484C"/>
    <w:rsid w:val="00C33B14"/>
    <w:rsid w:val="00C362FB"/>
    <w:rsid w:val="00C423E1"/>
    <w:rsid w:val="00C47DCB"/>
    <w:rsid w:val="00C50942"/>
    <w:rsid w:val="00C5303F"/>
    <w:rsid w:val="00C62B9B"/>
    <w:rsid w:val="00C671E1"/>
    <w:rsid w:val="00C727FC"/>
    <w:rsid w:val="00C823CB"/>
    <w:rsid w:val="00C8357C"/>
    <w:rsid w:val="00C8469F"/>
    <w:rsid w:val="00C90A2A"/>
    <w:rsid w:val="00C92840"/>
    <w:rsid w:val="00C97A57"/>
    <w:rsid w:val="00CA046F"/>
    <w:rsid w:val="00CA5307"/>
    <w:rsid w:val="00CB1E4C"/>
    <w:rsid w:val="00CB2E4D"/>
    <w:rsid w:val="00CB58A0"/>
    <w:rsid w:val="00CC14D7"/>
    <w:rsid w:val="00CC326F"/>
    <w:rsid w:val="00CD0AA7"/>
    <w:rsid w:val="00CD6F10"/>
    <w:rsid w:val="00CE1C04"/>
    <w:rsid w:val="00CE601E"/>
    <w:rsid w:val="00CE6BAC"/>
    <w:rsid w:val="00CF0E9C"/>
    <w:rsid w:val="00D01581"/>
    <w:rsid w:val="00D02E4C"/>
    <w:rsid w:val="00D05E62"/>
    <w:rsid w:val="00D166CB"/>
    <w:rsid w:val="00D20A44"/>
    <w:rsid w:val="00D323B8"/>
    <w:rsid w:val="00D33734"/>
    <w:rsid w:val="00D35638"/>
    <w:rsid w:val="00D36EE9"/>
    <w:rsid w:val="00D40A47"/>
    <w:rsid w:val="00D4482D"/>
    <w:rsid w:val="00D54083"/>
    <w:rsid w:val="00D555CB"/>
    <w:rsid w:val="00D56672"/>
    <w:rsid w:val="00D56E90"/>
    <w:rsid w:val="00D573FB"/>
    <w:rsid w:val="00D625D7"/>
    <w:rsid w:val="00D67C97"/>
    <w:rsid w:val="00D714A0"/>
    <w:rsid w:val="00D7264C"/>
    <w:rsid w:val="00D72CD8"/>
    <w:rsid w:val="00D72E3B"/>
    <w:rsid w:val="00D75506"/>
    <w:rsid w:val="00D76FF1"/>
    <w:rsid w:val="00D90BD4"/>
    <w:rsid w:val="00D93504"/>
    <w:rsid w:val="00DA1880"/>
    <w:rsid w:val="00DB188F"/>
    <w:rsid w:val="00DC51B1"/>
    <w:rsid w:val="00DC5B81"/>
    <w:rsid w:val="00DD0705"/>
    <w:rsid w:val="00DD1C26"/>
    <w:rsid w:val="00DD51BA"/>
    <w:rsid w:val="00DD62D3"/>
    <w:rsid w:val="00DD7979"/>
    <w:rsid w:val="00DE0B4E"/>
    <w:rsid w:val="00DE50E5"/>
    <w:rsid w:val="00DE5B53"/>
    <w:rsid w:val="00DE70DA"/>
    <w:rsid w:val="00E02898"/>
    <w:rsid w:val="00E04212"/>
    <w:rsid w:val="00E07A58"/>
    <w:rsid w:val="00E10546"/>
    <w:rsid w:val="00E20C69"/>
    <w:rsid w:val="00E23785"/>
    <w:rsid w:val="00E24CC4"/>
    <w:rsid w:val="00E32F7E"/>
    <w:rsid w:val="00E36FE4"/>
    <w:rsid w:val="00E5042F"/>
    <w:rsid w:val="00E514CB"/>
    <w:rsid w:val="00E535AC"/>
    <w:rsid w:val="00E53631"/>
    <w:rsid w:val="00E539F3"/>
    <w:rsid w:val="00E54AA7"/>
    <w:rsid w:val="00E558FE"/>
    <w:rsid w:val="00E614A5"/>
    <w:rsid w:val="00E62861"/>
    <w:rsid w:val="00E76916"/>
    <w:rsid w:val="00E80AA3"/>
    <w:rsid w:val="00E825E3"/>
    <w:rsid w:val="00E92F3A"/>
    <w:rsid w:val="00E9552A"/>
    <w:rsid w:val="00EA29CE"/>
    <w:rsid w:val="00EB0CB4"/>
    <w:rsid w:val="00EB21CF"/>
    <w:rsid w:val="00EC163C"/>
    <w:rsid w:val="00EC1F83"/>
    <w:rsid w:val="00ED0C29"/>
    <w:rsid w:val="00ED268D"/>
    <w:rsid w:val="00EF014E"/>
    <w:rsid w:val="00EF1EF4"/>
    <w:rsid w:val="00F01F57"/>
    <w:rsid w:val="00F17C2A"/>
    <w:rsid w:val="00F2163A"/>
    <w:rsid w:val="00F21EDB"/>
    <w:rsid w:val="00F276E5"/>
    <w:rsid w:val="00F37D47"/>
    <w:rsid w:val="00F51C48"/>
    <w:rsid w:val="00F533D9"/>
    <w:rsid w:val="00F5423B"/>
    <w:rsid w:val="00F55BB8"/>
    <w:rsid w:val="00F60696"/>
    <w:rsid w:val="00F649C0"/>
    <w:rsid w:val="00F64FEA"/>
    <w:rsid w:val="00F702CD"/>
    <w:rsid w:val="00F856CB"/>
    <w:rsid w:val="00F91654"/>
    <w:rsid w:val="00F92BB8"/>
    <w:rsid w:val="00F96368"/>
    <w:rsid w:val="00F976F3"/>
    <w:rsid w:val="00FA7ECC"/>
    <w:rsid w:val="00FB1A67"/>
    <w:rsid w:val="00FB1B26"/>
    <w:rsid w:val="00FB1CC3"/>
    <w:rsid w:val="00FB62E0"/>
    <w:rsid w:val="00FC5428"/>
    <w:rsid w:val="00FD3D2C"/>
    <w:rsid w:val="00FD4001"/>
    <w:rsid w:val="00FD4EB3"/>
    <w:rsid w:val="00FE05EB"/>
    <w:rsid w:val="00FE2316"/>
    <w:rsid w:val="00FE4828"/>
    <w:rsid w:val="00FF3888"/>
    <w:rsid w:val="0133B38A"/>
    <w:rsid w:val="01752B7A"/>
    <w:rsid w:val="0198B8F7"/>
    <w:rsid w:val="0261A9E3"/>
    <w:rsid w:val="049D1263"/>
    <w:rsid w:val="049F3DED"/>
    <w:rsid w:val="05612842"/>
    <w:rsid w:val="058B77A6"/>
    <w:rsid w:val="05D4DEE4"/>
    <w:rsid w:val="062235E2"/>
    <w:rsid w:val="065D8A53"/>
    <w:rsid w:val="06BE9EE4"/>
    <w:rsid w:val="06D1B72D"/>
    <w:rsid w:val="070D1F98"/>
    <w:rsid w:val="070FD8E3"/>
    <w:rsid w:val="0776F503"/>
    <w:rsid w:val="0850BA46"/>
    <w:rsid w:val="08637890"/>
    <w:rsid w:val="086A44CF"/>
    <w:rsid w:val="0895CEB0"/>
    <w:rsid w:val="089FF400"/>
    <w:rsid w:val="08DF143E"/>
    <w:rsid w:val="0A1D1297"/>
    <w:rsid w:val="0A788D67"/>
    <w:rsid w:val="0AC12225"/>
    <w:rsid w:val="0B5B2274"/>
    <w:rsid w:val="0B93BB1E"/>
    <w:rsid w:val="0C73B992"/>
    <w:rsid w:val="0CB4C06F"/>
    <w:rsid w:val="0CFAC656"/>
    <w:rsid w:val="0D8E883B"/>
    <w:rsid w:val="0D9257A0"/>
    <w:rsid w:val="0D9874E1"/>
    <w:rsid w:val="0DAA0F5F"/>
    <w:rsid w:val="0E2DB803"/>
    <w:rsid w:val="10321283"/>
    <w:rsid w:val="10963703"/>
    <w:rsid w:val="1137504D"/>
    <w:rsid w:val="11CE2555"/>
    <w:rsid w:val="11CF4051"/>
    <w:rsid w:val="1248FCB0"/>
    <w:rsid w:val="1249A95D"/>
    <w:rsid w:val="125732B9"/>
    <w:rsid w:val="12AD3EC7"/>
    <w:rsid w:val="153BD4DF"/>
    <w:rsid w:val="157BDF7A"/>
    <w:rsid w:val="158AD373"/>
    <w:rsid w:val="15D3C070"/>
    <w:rsid w:val="163A204B"/>
    <w:rsid w:val="167684C2"/>
    <w:rsid w:val="1681AEC9"/>
    <w:rsid w:val="16BD7881"/>
    <w:rsid w:val="16DA54BC"/>
    <w:rsid w:val="1729FCAB"/>
    <w:rsid w:val="173C0FB6"/>
    <w:rsid w:val="17D606C7"/>
    <w:rsid w:val="180AF5AA"/>
    <w:rsid w:val="1876CFC1"/>
    <w:rsid w:val="1930AD00"/>
    <w:rsid w:val="194C6A60"/>
    <w:rsid w:val="19543AFA"/>
    <w:rsid w:val="195BE24C"/>
    <w:rsid w:val="1977DA04"/>
    <w:rsid w:val="1A32A513"/>
    <w:rsid w:val="1ABAA344"/>
    <w:rsid w:val="1B0C208D"/>
    <w:rsid w:val="1B0DF7A8"/>
    <w:rsid w:val="1BA2D3A1"/>
    <w:rsid w:val="1CCFA843"/>
    <w:rsid w:val="1DA31E4F"/>
    <w:rsid w:val="1DEE1584"/>
    <w:rsid w:val="1EBE307D"/>
    <w:rsid w:val="1F6C54B2"/>
    <w:rsid w:val="1FCD0A0B"/>
    <w:rsid w:val="1FF4B107"/>
    <w:rsid w:val="2019FE6E"/>
    <w:rsid w:val="20CB2DE3"/>
    <w:rsid w:val="22087671"/>
    <w:rsid w:val="22419392"/>
    <w:rsid w:val="2260A40B"/>
    <w:rsid w:val="22A3C3E1"/>
    <w:rsid w:val="231BD33F"/>
    <w:rsid w:val="2414C669"/>
    <w:rsid w:val="247E9A34"/>
    <w:rsid w:val="248D1B73"/>
    <w:rsid w:val="24F1C57A"/>
    <w:rsid w:val="25304E62"/>
    <w:rsid w:val="2558D81F"/>
    <w:rsid w:val="258B7955"/>
    <w:rsid w:val="25F60ADD"/>
    <w:rsid w:val="26110899"/>
    <w:rsid w:val="2631B121"/>
    <w:rsid w:val="2682D0A4"/>
    <w:rsid w:val="26C05937"/>
    <w:rsid w:val="2701308D"/>
    <w:rsid w:val="27CD5F31"/>
    <w:rsid w:val="2852EF91"/>
    <w:rsid w:val="289A714A"/>
    <w:rsid w:val="29DC197F"/>
    <w:rsid w:val="29DE8F7F"/>
    <w:rsid w:val="2AACD183"/>
    <w:rsid w:val="2B5FD9B1"/>
    <w:rsid w:val="2B600C4E"/>
    <w:rsid w:val="2BC6C489"/>
    <w:rsid w:val="2C93DFC5"/>
    <w:rsid w:val="2CA375C4"/>
    <w:rsid w:val="2D180CC1"/>
    <w:rsid w:val="2D740274"/>
    <w:rsid w:val="2E0E584C"/>
    <w:rsid w:val="2E3E42DD"/>
    <w:rsid w:val="2E74E6DA"/>
    <w:rsid w:val="2F40AE7F"/>
    <w:rsid w:val="2F86DA24"/>
    <w:rsid w:val="2FC2839A"/>
    <w:rsid w:val="30136C1E"/>
    <w:rsid w:val="30BFB6E7"/>
    <w:rsid w:val="30C0F5A1"/>
    <w:rsid w:val="30E96A95"/>
    <w:rsid w:val="30FA11A3"/>
    <w:rsid w:val="31B45DB5"/>
    <w:rsid w:val="31F4852B"/>
    <w:rsid w:val="3348A30D"/>
    <w:rsid w:val="3443B868"/>
    <w:rsid w:val="34ADA1FB"/>
    <w:rsid w:val="34BEE5CF"/>
    <w:rsid w:val="34EDFD95"/>
    <w:rsid w:val="35296935"/>
    <w:rsid w:val="352C20EF"/>
    <w:rsid w:val="352DA6C9"/>
    <w:rsid w:val="35BA9EB8"/>
    <w:rsid w:val="3610309F"/>
    <w:rsid w:val="362328DD"/>
    <w:rsid w:val="36EC1E53"/>
    <w:rsid w:val="372EED24"/>
    <w:rsid w:val="3740EED3"/>
    <w:rsid w:val="389EF1C7"/>
    <w:rsid w:val="38A0192A"/>
    <w:rsid w:val="3966CF0C"/>
    <w:rsid w:val="39C04229"/>
    <w:rsid w:val="39E8B64E"/>
    <w:rsid w:val="3A73EBEB"/>
    <w:rsid w:val="3A8FCD3E"/>
    <w:rsid w:val="3AA684D8"/>
    <w:rsid w:val="3AF3FA0D"/>
    <w:rsid w:val="3B3948D3"/>
    <w:rsid w:val="3B454181"/>
    <w:rsid w:val="3B552E8D"/>
    <w:rsid w:val="3B65BE0F"/>
    <w:rsid w:val="3B81372C"/>
    <w:rsid w:val="3BACDF43"/>
    <w:rsid w:val="3BCC4B3C"/>
    <w:rsid w:val="3BFCA819"/>
    <w:rsid w:val="3C0D6AE5"/>
    <w:rsid w:val="3C79020F"/>
    <w:rsid w:val="3CA049D5"/>
    <w:rsid w:val="3CAE7F96"/>
    <w:rsid w:val="3CC8D673"/>
    <w:rsid w:val="3CCF7236"/>
    <w:rsid w:val="3CF10246"/>
    <w:rsid w:val="3D191277"/>
    <w:rsid w:val="3D775747"/>
    <w:rsid w:val="3DC2AA04"/>
    <w:rsid w:val="3E0D2497"/>
    <w:rsid w:val="3E7CFFC4"/>
    <w:rsid w:val="3F2F3894"/>
    <w:rsid w:val="3F440634"/>
    <w:rsid w:val="407F1903"/>
    <w:rsid w:val="4082E002"/>
    <w:rsid w:val="41A118A0"/>
    <w:rsid w:val="41E9C50C"/>
    <w:rsid w:val="43BDEB64"/>
    <w:rsid w:val="43F45180"/>
    <w:rsid w:val="4408C97C"/>
    <w:rsid w:val="44576209"/>
    <w:rsid w:val="4476AE47"/>
    <w:rsid w:val="44C76AE4"/>
    <w:rsid w:val="45BFBB4F"/>
    <w:rsid w:val="45E62C7F"/>
    <w:rsid w:val="4737585E"/>
    <w:rsid w:val="47643293"/>
    <w:rsid w:val="4783906C"/>
    <w:rsid w:val="47B6AEE7"/>
    <w:rsid w:val="47D63A7A"/>
    <w:rsid w:val="47F40A45"/>
    <w:rsid w:val="482B4A76"/>
    <w:rsid w:val="4879D038"/>
    <w:rsid w:val="48BF1E1D"/>
    <w:rsid w:val="490A9372"/>
    <w:rsid w:val="499FB243"/>
    <w:rsid w:val="49A92964"/>
    <w:rsid w:val="49BAECC1"/>
    <w:rsid w:val="4A9AAB4A"/>
    <w:rsid w:val="4AD29922"/>
    <w:rsid w:val="4B6CE0BF"/>
    <w:rsid w:val="4B9A3DCF"/>
    <w:rsid w:val="4C31464C"/>
    <w:rsid w:val="4C9D72D5"/>
    <w:rsid w:val="4CDF19DB"/>
    <w:rsid w:val="4DACE9F8"/>
    <w:rsid w:val="4DDDC5DD"/>
    <w:rsid w:val="4E5BDC37"/>
    <w:rsid w:val="4EBEBE53"/>
    <w:rsid w:val="4EFD0061"/>
    <w:rsid w:val="4F83F858"/>
    <w:rsid w:val="4FA84F2C"/>
    <w:rsid w:val="4FB570A2"/>
    <w:rsid w:val="4FCCD272"/>
    <w:rsid w:val="503D67E7"/>
    <w:rsid w:val="50F8B84A"/>
    <w:rsid w:val="50FDF9DA"/>
    <w:rsid w:val="510AD79C"/>
    <w:rsid w:val="5139244C"/>
    <w:rsid w:val="513E8AA9"/>
    <w:rsid w:val="51482D8B"/>
    <w:rsid w:val="51664BF5"/>
    <w:rsid w:val="51D3E15B"/>
    <w:rsid w:val="51D52F65"/>
    <w:rsid w:val="52054B38"/>
    <w:rsid w:val="525C0B6E"/>
    <w:rsid w:val="526F59A2"/>
    <w:rsid w:val="531D3B29"/>
    <w:rsid w:val="534613AF"/>
    <w:rsid w:val="539CB6E8"/>
    <w:rsid w:val="53A319BA"/>
    <w:rsid w:val="53F0D498"/>
    <w:rsid w:val="5508FC50"/>
    <w:rsid w:val="550D0C04"/>
    <w:rsid w:val="553E0CC4"/>
    <w:rsid w:val="554FFDEF"/>
    <w:rsid w:val="55650498"/>
    <w:rsid w:val="569D061D"/>
    <w:rsid w:val="573DB325"/>
    <w:rsid w:val="5745D04E"/>
    <w:rsid w:val="583324C1"/>
    <w:rsid w:val="584C44A2"/>
    <w:rsid w:val="588FF3C0"/>
    <w:rsid w:val="58FDCD41"/>
    <w:rsid w:val="591BA391"/>
    <w:rsid w:val="592DC680"/>
    <w:rsid w:val="597FFD47"/>
    <w:rsid w:val="5B5CAA97"/>
    <w:rsid w:val="5C2A2BF0"/>
    <w:rsid w:val="5C8321BE"/>
    <w:rsid w:val="5CBA54E8"/>
    <w:rsid w:val="5D37182F"/>
    <w:rsid w:val="5DA857BA"/>
    <w:rsid w:val="5F81D289"/>
    <w:rsid w:val="5FD1F918"/>
    <w:rsid w:val="60167637"/>
    <w:rsid w:val="6018D6C2"/>
    <w:rsid w:val="60501794"/>
    <w:rsid w:val="60BA8307"/>
    <w:rsid w:val="60FC08A9"/>
    <w:rsid w:val="61C54D61"/>
    <w:rsid w:val="61DCBA6C"/>
    <w:rsid w:val="62C1EA93"/>
    <w:rsid w:val="633DFD83"/>
    <w:rsid w:val="63782ADC"/>
    <w:rsid w:val="639A031E"/>
    <w:rsid w:val="63C1AF74"/>
    <w:rsid w:val="64AA2D9E"/>
    <w:rsid w:val="64CE52E5"/>
    <w:rsid w:val="65ABF42D"/>
    <w:rsid w:val="668D861F"/>
    <w:rsid w:val="67248B43"/>
    <w:rsid w:val="675E0DBF"/>
    <w:rsid w:val="67B77955"/>
    <w:rsid w:val="6A0255B0"/>
    <w:rsid w:val="6D3F8677"/>
    <w:rsid w:val="6D7242F8"/>
    <w:rsid w:val="6D9218A9"/>
    <w:rsid w:val="6DD0D2D5"/>
    <w:rsid w:val="6DECBB80"/>
    <w:rsid w:val="6E5C404C"/>
    <w:rsid w:val="6EB55428"/>
    <w:rsid w:val="6FAC63B1"/>
    <w:rsid w:val="6FCB7ADE"/>
    <w:rsid w:val="6FF47FA8"/>
    <w:rsid w:val="70FBCAE5"/>
    <w:rsid w:val="713AB88E"/>
    <w:rsid w:val="718AE638"/>
    <w:rsid w:val="723ABC54"/>
    <w:rsid w:val="7285731D"/>
    <w:rsid w:val="733831F5"/>
    <w:rsid w:val="7346D64B"/>
    <w:rsid w:val="73CD3625"/>
    <w:rsid w:val="7556C530"/>
    <w:rsid w:val="75FD7BE9"/>
    <w:rsid w:val="75FDE474"/>
    <w:rsid w:val="760ADD57"/>
    <w:rsid w:val="761AB4CD"/>
    <w:rsid w:val="76820BFB"/>
    <w:rsid w:val="7794BA29"/>
    <w:rsid w:val="77BBCBAF"/>
    <w:rsid w:val="783A1F0D"/>
    <w:rsid w:val="78C66CBC"/>
    <w:rsid w:val="78E27963"/>
    <w:rsid w:val="7A5753A2"/>
    <w:rsid w:val="7AC252F9"/>
    <w:rsid w:val="7B3CF9AF"/>
    <w:rsid w:val="7B887388"/>
    <w:rsid w:val="7B9A5BCC"/>
    <w:rsid w:val="7BE9D9DC"/>
    <w:rsid w:val="7C9FD30C"/>
    <w:rsid w:val="7D6D122F"/>
    <w:rsid w:val="7F3687DE"/>
    <w:rsid w:val="7F6C4C4C"/>
    <w:rsid w:val="7F83AD1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EE07"/>
  <w15:chartTrackingRefBased/>
  <w15:docId w15:val="{30620BDC-58DA-4859-9E62-5355721B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B04"/>
    <w:pPr>
      <w:spacing w:line="360" w:lineRule="auto"/>
      <w:jc w:val="both"/>
    </w:pPr>
    <w:rPr>
      <w:rFonts w:ascii="Times New Roman" w:hAnsi="Times New Roman"/>
      <w:kern w:val="0"/>
      <w:sz w:val="24"/>
      <w:lang w:val="es-ES"/>
      <w14:ligatures w14:val="none"/>
    </w:rPr>
  </w:style>
  <w:style w:type="paragraph" w:styleId="Heading1">
    <w:name w:val="heading 1"/>
    <w:basedOn w:val="Normal"/>
    <w:next w:val="Normal"/>
    <w:link w:val="Heading1Char"/>
    <w:uiPriority w:val="9"/>
    <w:qFormat/>
    <w:rsid w:val="00BA7B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B0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B0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A7B0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7B0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7B0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7B0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7B0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04"/>
    <w:rPr>
      <w:rFonts w:asciiTheme="majorHAnsi" w:eastAsiaTheme="majorEastAsia" w:hAnsiTheme="majorHAnsi" w:cstheme="majorBidi"/>
      <w:color w:val="0F4761" w:themeColor="accent1" w:themeShade="BF"/>
      <w:kern w:val="0"/>
      <w:sz w:val="40"/>
      <w:szCs w:val="40"/>
      <w:lang w:val="es-ES"/>
      <w14:ligatures w14:val="none"/>
    </w:rPr>
  </w:style>
  <w:style w:type="character" w:customStyle="1" w:styleId="Heading2Char">
    <w:name w:val="Heading 2 Char"/>
    <w:basedOn w:val="DefaultParagraphFont"/>
    <w:link w:val="Heading2"/>
    <w:uiPriority w:val="9"/>
    <w:semiHidden/>
    <w:rsid w:val="00BA7B04"/>
    <w:rPr>
      <w:rFonts w:asciiTheme="majorHAnsi" w:eastAsiaTheme="majorEastAsia" w:hAnsiTheme="majorHAnsi" w:cstheme="majorBidi"/>
      <w:color w:val="0F4761" w:themeColor="accent1" w:themeShade="BF"/>
      <w:kern w:val="0"/>
      <w:sz w:val="32"/>
      <w:szCs w:val="32"/>
      <w:lang w:val="es-ES"/>
      <w14:ligatures w14:val="none"/>
    </w:rPr>
  </w:style>
  <w:style w:type="character" w:customStyle="1" w:styleId="Heading3Char">
    <w:name w:val="Heading 3 Char"/>
    <w:basedOn w:val="DefaultParagraphFont"/>
    <w:link w:val="Heading3"/>
    <w:uiPriority w:val="9"/>
    <w:semiHidden/>
    <w:rsid w:val="00BA7B04"/>
    <w:rPr>
      <w:rFonts w:eastAsiaTheme="majorEastAsia" w:cstheme="majorBidi"/>
      <w:color w:val="0F4761" w:themeColor="accent1" w:themeShade="BF"/>
      <w:kern w:val="0"/>
      <w:sz w:val="28"/>
      <w:szCs w:val="28"/>
      <w:lang w:val="es-ES"/>
      <w14:ligatures w14:val="none"/>
    </w:rPr>
  </w:style>
  <w:style w:type="character" w:customStyle="1" w:styleId="Heading4Char">
    <w:name w:val="Heading 4 Char"/>
    <w:basedOn w:val="DefaultParagraphFont"/>
    <w:link w:val="Heading4"/>
    <w:uiPriority w:val="9"/>
    <w:semiHidden/>
    <w:rsid w:val="00BA7B04"/>
    <w:rPr>
      <w:rFonts w:eastAsiaTheme="majorEastAsia" w:cstheme="majorBidi"/>
      <w:i/>
      <w:iCs/>
      <w:color w:val="0F4761" w:themeColor="accent1" w:themeShade="BF"/>
      <w:kern w:val="0"/>
      <w:sz w:val="24"/>
      <w:lang w:val="es-ES"/>
      <w14:ligatures w14:val="none"/>
    </w:rPr>
  </w:style>
  <w:style w:type="character" w:customStyle="1" w:styleId="Heading5Char">
    <w:name w:val="Heading 5 Char"/>
    <w:basedOn w:val="DefaultParagraphFont"/>
    <w:link w:val="Heading5"/>
    <w:uiPriority w:val="9"/>
    <w:semiHidden/>
    <w:rsid w:val="00BA7B04"/>
    <w:rPr>
      <w:rFonts w:eastAsiaTheme="majorEastAsia" w:cstheme="majorBidi"/>
      <w:color w:val="0F4761" w:themeColor="accent1" w:themeShade="BF"/>
      <w:kern w:val="0"/>
      <w:sz w:val="24"/>
      <w:lang w:val="es-ES"/>
      <w14:ligatures w14:val="none"/>
    </w:rPr>
  </w:style>
  <w:style w:type="character" w:customStyle="1" w:styleId="Heading6Char">
    <w:name w:val="Heading 6 Char"/>
    <w:basedOn w:val="DefaultParagraphFont"/>
    <w:link w:val="Heading6"/>
    <w:uiPriority w:val="9"/>
    <w:semiHidden/>
    <w:rsid w:val="00BA7B04"/>
    <w:rPr>
      <w:rFonts w:eastAsiaTheme="majorEastAsia" w:cstheme="majorBidi"/>
      <w:i/>
      <w:iCs/>
      <w:color w:val="595959" w:themeColor="text1" w:themeTint="A6"/>
      <w:kern w:val="0"/>
      <w:sz w:val="24"/>
      <w:lang w:val="es-ES"/>
      <w14:ligatures w14:val="none"/>
    </w:rPr>
  </w:style>
  <w:style w:type="character" w:customStyle="1" w:styleId="Heading7Char">
    <w:name w:val="Heading 7 Char"/>
    <w:basedOn w:val="DefaultParagraphFont"/>
    <w:link w:val="Heading7"/>
    <w:uiPriority w:val="9"/>
    <w:semiHidden/>
    <w:rsid w:val="00BA7B04"/>
    <w:rPr>
      <w:rFonts w:eastAsiaTheme="majorEastAsia" w:cstheme="majorBidi"/>
      <w:color w:val="595959" w:themeColor="text1" w:themeTint="A6"/>
      <w:kern w:val="0"/>
      <w:sz w:val="24"/>
      <w:lang w:val="es-ES"/>
      <w14:ligatures w14:val="none"/>
    </w:rPr>
  </w:style>
  <w:style w:type="character" w:customStyle="1" w:styleId="Heading8Char">
    <w:name w:val="Heading 8 Char"/>
    <w:basedOn w:val="DefaultParagraphFont"/>
    <w:link w:val="Heading8"/>
    <w:uiPriority w:val="9"/>
    <w:semiHidden/>
    <w:rsid w:val="00BA7B04"/>
    <w:rPr>
      <w:rFonts w:eastAsiaTheme="majorEastAsia" w:cstheme="majorBidi"/>
      <w:i/>
      <w:iCs/>
      <w:color w:val="272727" w:themeColor="text1" w:themeTint="D8"/>
      <w:kern w:val="0"/>
      <w:sz w:val="24"/>
      <w:lang w:val="es-ES"/>
      <w14:ligatures w14:val="none"/>
    </w:rPr>
  </w:style>
  <w:style w:type="character" w:customStyle="1" w:styleId="Heading9Char">
    <w:name w:val="Heading 9 Char"/>
    <w:basedOn w:val="DefaultParagraphFont"/>
    <w:link w:val="Heading9"/>
    <w:uiPriority w:val="9"/>
    <w:semiHidden/>
    <w:rsid w:val="00BA7B04"/>
    <w:rPr>
      <w:rFonts w:eastAsiaTheme="majorEastAsia" w:cstheme="majorBidi"/>
      <w:color w:val="272727" w:themeColor="text1" w:themeTint="D8"/>
      <w:kern w:val="0"/>
      <w:sz w:val="24"/>
      <w:lang w:val="es-ES"/>
      <w14:ligatures w14:val="none"/>
    </w:rPr>
  </w:style>
  <w:style w:type="paragraph" w:styleId="Title">
    <w:name w:val="Title"/>
    <w:basedOn w:val="Normal"/>
    <w:next w:val="Normal"/>
    <w:link w:val="TitleChar"/>
    <w:uiPriority w:val="10"/>
    <w:qFormat/>
    <w:rsid w:val="00BA7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B04"/>
    <w:rPr>
      <w:rFonts w:asciiTheme="majorHAnsi" w:eastAsiaTheme="majorEastAsia" w:hAnsiTheme="majorHAnsi" w:cstheme="majorBidi"/>
      <w:spacing w:val="-10"/>
      <w:kern w:val="28"/>
      <w:sz w:val="56"/>
      <w:szCs w:val="56"/>
      <w:lang w:val="es-ES"/>
      <w14:ligatures w14:val="none"/>
    </w:rPr>
  </w:style>
  <w:style w:type="paragraph" w:styleId="Subtitle">
    <w:name w:val="Subtitle"/>
    <w:basedOn w:val="Normal"/>
    <w:next w:val="Normal"/>
    <w:link w:val="SubtitleChar"/>
    <w:uiPriority w:val="11"/>
    <w:qFormat/>
    <w:rsid w:val="00BA7B0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B04"/>
    <w:rPr>
      <w:rFonts w:eastAsiaTheme="majorEastAsia" w:cstheme="majorBidi"/>
      <w:color w:val="595959" w:themeColor="text1" w:themeTint="A6"/>
      <w:spacing w:val="15"/>
      <w:kern w:val="0"/>
      <w:sz w:val="28"/>
      <w:szCs w:val="28"/>
      <w:lang w:val="es-ES"/>
      <w14:ligatures w14:val="none"/>
    </w:rPr>
  </w:style>
  <w:style w:type="paragraph" w:styleId="Quote">
    <w:name w:val="Quote"/>
    <w:basedOn w:val="Normal"/>
    <w:next w:val="Normal"/>
    <w:link w:val="QuoteChar"/>
    <w:uiPriority w:val="29"/>
    <w:qFormat/>
    <w:rsid w:val="00BA7B04"/>
    <w:pPr>
      <w:spacing w:before="160"/>
      <w:jc w:val="center"/>
    </w:pPr>
    <w:rPr>
      <w:i/>
      <w:iCs/>
      <w:color w:val="404040" w:themeColor="text1" w:themeTint="BF"/>
    </w:rPr>
  </w:style>
  <w:style w:type="character" w:customStyle="1" w:styleId="QuoteChar">
    <w:name w:val="Quote Char"/>
    <w:basedOn w:val="DefaultParagraphFont"/>
    <w:link w:val="Quote"/>
    <w:uiPriority w:val="29"/>
    <w:rsid w:val="00BA7B04"/>
    <w:rPr>
      <w:rFonts w:ascii="Times New Roman" w:hAnsi="Times New Roman"/>
      <w:i/>
      <w:iCs/>
      <w:color w:val="404040" w:themeColor="text1" w:themeTint="BF"/>
      <w:kern w:val="0"/>
      <w:sz w:val="24"/>
      <w:lang w:val="es-ES"/>
      <w14:ligatures w14:val="none"/>
    </w:rPr>
  </w:style>
  <w:style w:type="paragraph" w:styleId="ListParagraph">
    <w:name w:val="List Paragraph"/>
    <w:basedOn w:val="Normal"/>
    <w:uiPriority w:val="34"/>
    <w:qFormat/>
    <w:rsid w:val="00BA7B04"/>
    <w:pPr>
      <w:ind w:left="720"/>
      <w:contextualSpacing/>
    </w:pPr>
  </w:style>
  <w:style w:type="character" w:styleId="IntenseEmphasis">
    <w:name w:val="Intense Emphasis"/>
    <w:basedOn w:val="DefaultParagraphFont"/>
    <w:uiPriority w:val="21"/>
    <w:qFormat/>
    <w:rsid w:val="00BA7B04"/>
    <w:rPr>
      <w:i/>
      <w:iCs/>
      <w:color w:val="0F4761" w:themeColor="accent1" w:themeShade="BF"/>
    </w:rPr>
  </w:style>
  <w:style w:type="paragraph" w:styleId="IntenseQuote">
    <w:name w:val="Intense Quote"/>
    <w:basedOn w:val="Normal"/>
    <w:next w:val="Normal"/>
    <w:link w:val="IntenseQuoteChar"/>
    <w:uiPriority w:val="30"/>
    <w:qFormat/>
    <w:rsid w:val="00BA7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B04"/>
    <w:rPr>
      <w:rFonts w:ascii="Times New Roman" w:hAnsi="Times New Roman"/>
      <w:i/>
      <w:iCs/>
      <w:color w:val="0F4761" w:themeColor="accent1" w:themeShade="BF"/>
      <w:kern w:val="0"/>
      <w:sz w:val="24"/>
      <w:lang w:val="es-ES"/>
      <w14:ligatures w14:val="none"/>
    </w:rPr>
  </w:style>
  <w:style w:type="character" w:styleId="IntenseReference">
    <w:name w:val="Intense Reference"/>
    <w:basedOn w:val="DefaultParagraphFont"/>
    <w:uiPriority w:val="32"/>
    <w:qFormat/>
    <w:rsid w:val="00BA7B04"/>
    <w:rPr>
      <w:b/>
      <w:bCs/>
      <w:smallCaps/>
      <w:color w:val="0F4761" w:themeColor="accent1" w:themeShade="BF"/>
      <w:spacing w:val="5"/>
    </w:rPr>
  </w:style>
  <w:style w:type="table" w:styleId="TableGrid">
    <w:name w:val="Table Grid"/>
    <w:basedOn w:val="TableNormal"/>
    <w:uiPriority w:val="39"/>
    <w:rsid w:val="0006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3939"/>
    <w:rPr>
      <w:color w:val="467886" w:themeColor="hyperlink"/>
      <w:u w:val="single"/>
    </w:rPr>
  </w:style>
  <w:style w:type="character" w:styleId="UnresolvedMention">
    <w:name w:val="Unresolved Mention"/>
    <w:basedOn w:val="DefaultParagraphFont"/>
    <w:uiPriority w:val="99"/>
    <w:semiHidden/>
    <w:unhideWhenUsed/>
    <w:rsid w:val="00193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drive.google.com/file/d/1mWW7L6-5SogPv6kzhI0RCOFhuvxqBlFo/view?usp=sharing"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FC1E8C1DD8F5B41A47A8ECFEE6084B1" ma:contentTypeVersion="14" ma:contentTypeDescription="Crear nuevo documento." ma:contentTypeScope="" ma:versionID="84352cd469e0c7452ef6d679eca3f996">
  <xsd:schema xmlns:xsd="http://www.w3.org/2001/XMLSchema" xmlns:xs="http://www.w3.org/2001/XMLSchema" xmlns:p="http://schemas.microsoft.com/office/2006/metadata/properties" xmlns:ns3="35d47d0e-5fff-46fc-9dc4-f42efd9cfec7" xmlns:ns4="5efcfc4f-29bb-494d-9a76-b0329a59025e" targetNamespace="http://schemas.microsoft.com/office/2006/metadata/properties" ma:root="true" ma:fieldsID="076c39f05fc0cd894058fa2f8166ea74" ns3:_="" ns4:_="">
    <xsd:import namespace="35d47d0e-5fff-46fc-9dc4-f42efd9cfec7"/>
    <xsd:import namespace="5efcfc4f-29bb-494d-9a76-b0329a59025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47d0e-5fff-46fc-9dc4-f42efd9cfec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fcfc4f-29bb-494d-9a76-b0329a59025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efcfc4f-29bb-494d-9a76-b0329a59025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7DD398-AA2A-40F2-948F-3EBECE9D1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47d0e-5fff-46fc-9dc4-f42efd9cfec7"/>
    <ds:schemaRef ds:uri="5efcfc4f-29bb-494d-9a76-b0329a590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8E19AF-02A2-4AB0-A17C-69894B9A46AF}">
  <ds:schemaRefs>
    <ds:schemaRef ds:uri="http://schemas.microsoft.com/office/2006/metadata/properties"/>
    <ds:schemaRef ds:uri="http://schemas.microsoft.com/office/infopath/2007/PartnerControls"/>
    <ds:schemaRef ds:uri="5efcfc4f-29bb-494d-9a76-b0329a59025e"/>
  </ds:schemaRefs>
</ds:datastoreItem>
</file>

<file path=customXml/itemProps3.xml><?xml version="1.0" encoding="utf-8"?>
<ds:datastoreItem xmlns:ds="http://schemas.openxmlformats.org/officeDocument/2006/customXml" ds:itemID="{F8B552E2-11BB-4D4B-94BC-BE3463D83E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2467</Words>
  <Characters>14067</Characters>
  <Application>Microsoft Office Word</Application>
  <DocSecurity>4</DocSecurity>
  <Lines>117</Lines>
  <Paragraphs>33</Paragraphs>
  <ScaleCrop>false</ScaleCrop>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Manuel Arevalo Gonzalez</dc:creator>
  <cp:keywords/>
  <dc:description/>
  <cp:lastModifiedBy>Juan David Castillo Quiroga</cp:lastModifiedBy>
  <cp:revision>293</cp:revision>
  <dcterms:created xsi:type="dcterms:W3CDTF">2024-09-08T00:25:00Z</dcterms:created>
  <dcterms:modified xsi:type="dcterms:W3CDTF">2024-09-08T00:55:00Z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0x0101001FC1E8C1DD8F5B41A47A8ECFEE6084B1</vt:lpwstr>
  </property>
</Properties>
</file>