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56B9" w14:textId="1F9BCFA6" w:rsidR="00B26297" w:rsidRDefault="00B26297" w:rsidP="00B26297">
      <w:r>
        <w:t xml:space="preserve">The Apex locator with the patented Quotient Method always supplies precise measurement results, irrespective of irrigation solution or blood in the root canal. If you want, the </w:t>
      </w:r>
      <w:proofErr w:type="spellStart"/>
      <w:r>
        <w:t>DentaPort</w:t>
      </w:r>
      <w:proofErr w:type="spellEnd"/>
      <w:r>
        <w:t xml:space="preserve"> ZX can be more than just a high-precision apex locator</w:t>
      </w:r>
      <w:r>
        <w:t>.</w:t>
      </w:r>
    </w:p>
    <w:p w14:paraId="33A2E846" w14:textId="77777777" w:rsidR="00B26297" w:rsidRDefault="00B26297" w:rsidP="00B26297"/>
    <w:p w14:paraId="0BB5A305" w14:textId="77777777" w:rsidR="00B26297" w:rsidRDefault="00B26297" w:rsidP="00B26297">
      <w:r>
        <w:t>Precise and reliable measuring results</w:t>
      </w:r>
    </w:p>
    <w:p w14:paraId="523BA545" w14:textId="77777777" w:rsidR="00B26297" w:rsidRDefault="00B26297" w:rsidP="00B26297">
      <w:r>
        <w:t xml:space="preserve">Large </w:t>
      </w:r>
      <w:proofErr w:type="spellStart"/>
      <w:r>
        <w:t>color</w:t>
      </w:r>
      <w:proofErr w:type="spellEnd"/>
      <w:r>
        <w:t xml:space="preserve"> display</w:t>
      </w:r>
    </w:p>
    <w:p w14:paraId="55403995" w14:textId="77777777" w:rsidR="00B26297" w:rsidRDefault="00B26297" w:rsidP="00B26297">
      <w:r>
        <w:t>Acoustic signals for more safety</w:t>
      </w:r>
    </w:p>
    <w:p w14:paraId="51F01E03" w14:textId="1BEDEA17" w:rsidR="0088219C" w:rsidRPr="00B26297" w:rsidRDefault="00B26297" w:rsidP="00B26297">
      <w:r>
        <w:t>No zero adjustment – always immediately ready for use</w:t>
      </w:r>
    </w:p>
    <w:sectPr w:rsidR="0088219C" w:rsidRPr="00B2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18F2"/>
    <w:rsid w:val="000078D6"/>
    <w:rsid w:val="00016163"/>
    <w:rsid w:val="00183A21"/>
    <w:rsid w:val="001C40CA"/>
    <w:rsid w:val="002C52BA"/>
    <w:rsid w:val="003233C9"/>
    <w:rsid w:val="00331EEA"/>
    <w:rsid w:val="00402918"/>
    <w:rsid w:val="004F0B7B"/>
    <w:rsid w:val="00520444"/>
    <w:rsid w:val="005362B4"/>
    <w:rsid w:val="005B59DF"/>
    <w:rsid w:val="00666106"/>
    <w:rsid w:val="006B74A2"/>
    <w:rsid w:val="00783F87"/>
    <w:rsid w:val="007F4145"/>
    <w:rsid w:val="0088219C"/>
    <w:rsid w:val="00965119"/>
    <w:rsid w:val="00B26297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2</cp:revision>
  <dcterms:created xsi:type="dcterms:W3CDTF">2024-12-14T06:29:00Z</dcterms:created>
  <dcterms:modified xsi:type="dcterms:W3CDTF">2024-12-14T06:29:00Z</dcterms:modified>
</cp:coreProperties>
</file>