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31" w:rsidRPr="00797D68" w:rsidRDefault="00842E9F" w:rsidP="00797D68">
      <w:pPr>
        <w:jc w:val="center"/>
        <w:rPr>
          <w:b/>
          <w:sz w:val="24"/>
        </w:rPr>
      </w:pPr>
      <w:bookmarkStart w:id="0" w:name="_GoBack"/>
      <w:bookmarkEnd w:id="0"/>
      <w:r w:rsidRPr="00797D68">
        <w:rPr>
          <w:b/>
          <w:sz w:val="24"/>
        </w:rPr>
        <w:t>Conceptos básicos</w:t>
      </w:r>
    </w:p>
    <w:p w:rsidR="00E627E2" w:rsidRPr="00E627E2" w:rsidRDefault="00E627E2" w:rsidP="00E627E2">
      <w:pPr>
        <w:pStyle w:val="ListParagraph"/>
        <w:numPr>
          <w:ilvl w:val="0"/>
          <w:numId w:val="1"/>
        </w:numPr>
        <w:rPr>
          <w:rFonts w:ascii="Calibri" w:hAnsi="Calibri"/>
          <w:sz w:val="20"/>
          <w:szCs w:val="20"/>
        </w:rPr>
      </w:pPr>
      <w:r w:rsidRPr="00797D68">
        <w:rPr>
          <w:rFonts w:ascii="Calibri" w:hAnsi="Calibri" w:cs="Arial"/>
          <w:b/>
          <w:color w:val="000000"/>
          <w:szCs w:val="20"/>
        </w:rPr>
        <w:t>J</w:t>
      </w:r>
      <w:r w:rsidRPr="00797D68">
        <w:rPr>
          <w:rFonts w:ascii="Calibri" w:hAnsi="Calibri" w:cs="Arial"/>
          <w:b/>
          <w:color w:val="000000"/>
          <w:szCs w:val="20"/>
        </w:rPr>
        <w:t>avaScript</w:t>
      </w:r>
      <w:r>
        <w:rPr>
          <w:rFonts w:ascii="Calibri" w:hAnsi="Calibri" w:cs="Arial"/>
          <w:color w:val="000000"/>
          <w:sz w:val="20"/>
          <w:szCs w:val="20"/>
        </w:rPr>
        <w:t xml:space="preserve"> </w:t>
      </w:r>
    </w:p>
    <w:p w:rsidR="00E627E2" w:rsidRDefault="00E627E2" w:rsidP="00E627E2">
      <w:pPr>
        <w:ind w:left="360"/>
        <w:rPr>
          <w:rFonts w:ascii="Calibri" w:hAnsi="Calibri" w:cs="Arial"/>
          <w:color w:val="000000"/>
          <w:sz w:val="20"/>
          <w:szCs w:val="20"/>
        </w:rPr>
      </w:pPr>
      <w:r w:rsidRPr="00E627E2">
        <w:rPr>
          <w:rFonts w:ascii="Calibri" w:hAnsi="Calibri" w:cs="Arial"/>
          <w:color w:val="000000"/>
          <w:sz w:val="20"/>
          <w:szCs w:val="20"/>
        </w:rPr>
        <w:t>E</w:t>
      </w:r>
      <w:r w:rsidRPr="00E627E2">
        <w:rPr>
          <w:rFonts w:ascii="Calibri" w:hAnsi="Calibri" w:cs="Arial"/>
          <w:color w:val="000000"/>
          <w:sz w:val="20"/>
          <w:szCs w:val="20"/>
        </w:rPr>
        <w:t>s un lenguaje de scripting multiplataforma, orientado a objetos.</w:t>
      </w:r>
    </w:p>
    <w:p w:rsidR="00A22008" w:rsidRDefault="00A22008" w:rsidP="00A22008">
      <w:pPr>
        <w:pStyle w:val="ListParagraph"/>
        <w:numPr>
          <w:ilvl w:val="0"/>
          <w:numId w:val="1"/>
        </w:numPr>
        <w:rPr>
          <w:rFonts w:ascii="Calibri" w:hAnsi="Calibri"/>
          <w:b/>
          <w:sz w:val="20"/>
          <w:szCs w:val="20"/>
        </w:rPr>
      </w:pPr>
      <w:r w:rsidRPr="00A22008">
        <w:rPr>
          <w:rFonts w:ascii="Calibri" w:hAnsi="Calibri"/>
          <w:b/>
          <w:sz w:val="20"/>
          <w:szCs w:val="20"/>
        </w:rPr>
        <w:t>Protocolo HTTP</w:t>
      </w:r>
    </w:p>
    <w:p w:rsidR="00A22008" w:rsidRDefault="00A22008" w:rsidP="00A22008">
      <w:pPr>
        <w:ind w:left="36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Es el lenguaje de comunicación utilizado por el servidor y el usuario (por medio del cliente),</w:t>
      </w:r>
    </w:p>
    <w:p w:rsidR="00A22008" w:rsidRPr="00A22008" w:rsidRDefault="00A22008" w:rsidP="00A22008">
      <w:pPr>
        <w:ind w:left="360"/>
        <w:rPr>
          <w:rFonts w:ascii="Calibri" w:hAnsi="Calibri"/>
          <w:b/>
          <w:sz w:val="20"/>
          <w:szCs w:val="20"/>
        </w:rPr>
      </w:pPr>
      <w:proofErr w:type="gramStart"/>
      <w:r>
        <w:rPr>
          <w:rFonts w:ascii="Calibri" w:hAnsi="Calibri"/>
          <w:b/>
          <w:sz w:val="20"/>
          <w:szCs w:val="20"/>
        </w:rPr>
        <w:t>el</w:t>
      </w:r>
      <w:proofErr w:type="gramEnd"/>
      <w:r>
        <w:rPr>
          <w:rFonts w:ascii="Calibri" w:hAnsi="Calibri"/>
          <w:b/>
          <w:sz w:val="20"/>
          <w:szCs w:val="20"/>
        </w:rPr>
        <w:t xml:space="preserve"> cliente transfiere los datos solicitados por el usuario al servidor.</w:t>
      </w:r>
    </w:p>
    <w:p w:rsidR="00842E9F" w:rsidRPr="00797D68" w:rsidRDefault="00842E9F" w:rsidP="00842E9F">
      <w:pPr>
        <w:pStyle w:val="ListParagraph"/>
        <w:numPr>
          <w:ilvl w:val="0"/>
          <w:numId w:val="1"/>
        </w:numPr>
        <w:rPr>
          <w:b/>
        </w:rPr>
      </w:pPr>
      <w:r w:rsidRPr="00797D68">
        <w:rPr>
          <w:b/>
        </w:rPr>
        <w:t>Clase</w:t>
      </w:r>
    </w:p>
    <w:p w:rsidR="00842E9F" w:rsidRPr="00E627E2" w:rsidRDefault="00842E9F" w:rsidP="00842E9F">
      <w:pPr>
        <w:ind w:left="360"/>
        <w:rPr>
          <w:sz w:val="20"/>
        </w:rPr>
      </w:pPr>
      <w:r w:rsidRPr="00E627E2">
        <w:rPr>
          <w:sz w:val="20"/>
        </w:rPr>
        <w:t>Crea un objeto a partir de ella y especifica las propiedades y los comportamientos de ella.</w:t>
      </w:r>
    </w:p>
    <w:p w:rsidR="00842E9F" w:rsidRPr="00797D68" w:rsidRDefault="00842E9F" w:rsidP="00842E9F">
      <w:pPr>
        <w:pStyle w:val="ListParagraph"/>
        <w:numPr>
          <w:ilvl w:val="0"/>
          <w:numId w:val="1"/>
        </w:numPr>
      </w:pPr>
      <w:r w:rsidRPr="00797D68">
        <w:rPr>
          <w:b/>
        </w:rPr>
        <w:t>Herencia</w:t>
      </w:r>
    </w:p>
    <w:p w:rsidR="00842E9F" w:rsidRPr="00E627E2" w:rsidRDefault="00842E9F" w:rsidP="00842E9F">
      <w:pPr>
        <w:ind w:left="360"/>
        <w:rPr>
          <w:sz w:val="20"/>
        </w:rPr>
      </w:pPr>
      <w:r w:rsidRPr="00E627E2">
        <w:rPr>
          <w:sz w:val="20"/>
        </w:rPr>
        <w:t>Facilidad con la que las propiedades y características pasan de un objeto a otro similar. Los objetos privados también se heredan pero se esconden del programador.</w:t>
      </w:r>
    </w:p>
    <w:p w:rsidR="00842E9F" w:rsidRPr="00797D68" w:rsidRDefault="00842E9F" w:rsidP="00842E9F">
      <w:pPr>
        <w:pStyle w:val="ListParagraph"/>
        <w:numPr>
          <w:ilvl w:val="0"/>
          <w:numId w:val="1"/>
        </w:numPr>
        <w:rPr>
          <w:b/>
        </w:rPr>
      </w:pPr>
      <w:r w:rsidRPr="00797D68">
        <w:rPr>
          <w:b/>
        </w:rPr>
        <w:t>Objeto</w:t>
      </w:r>
    </w:p>
    <w:p w:rsidR="00842E9F" w:rsidRPr="00E627E2" w:rsidRDefault="00842E9F" w:rsidP="00842E9F">
      <w:pPr>
        <w:ind w:left="360"/>
        <w:rPr>
          <w:sz w:val="20"/>
        </w:rPr>
      </w:pPr>
      <w:r w:rsidRPr="00E627E2">
        <w:rPr>
          <w:sz w:val="20"/>
        </w:rPr>
        <w:t>Entidad provista de un conjunto de propiedades y de métodos que desencadenan eventos. Es una instancia a una clase.</w:t>
      </w:r>
    </w:p>
    <w:p w:rsidR="00842E9F" w:rsidRPr="00E627E2" w:rsidRDefault="00797D68" w:rsidP="00842E9F">
      <w:pPr>
        <w:pStyle w:val="ListParagraph"/>
        <w:numPr>
          <w:ilvl w:val="0"/>
          <w:numId w:val="1"/>
        </w:numPr>
        <w:rPr>
          <w:sz w:val="20"/>
        </w:rPr>
      </w:pPr>
      <w:r w:rsidRPr="00797D68">
        <w:rPr>
          <w:b/>
        </w:rPr>
        <w:t>Método</w:t>
      </w:r>
    </w:p>
    <w:p w:rsidR="00842E9F" w:rsidRPr="00E627E2" w:rsidRDefault="00842E9F" w:rsidP="00842E9F">
      <w:pPr>
        <w:ind w:left="360"/>
        <w:rPr>
          <w:sz w:val="20"/>
        </w:rPr>
      </w:pPr>
      <w:r w:rsidRPr="00E627E2">
        <w:rPr>
          <w:sz w:val="20"/>
        </w:rPr>
        <w:t>Algoritmo asociado a un objeto o a una clase de objetos que se desencadena tras la recepción de un mensaje</w:t>
      </w:r>
      <w:r w:rsidR="00EA57EC" w:rsidRPr="00E627E2">
        <w:rPr>
          <w:sz w:val="20"/>
        </w:rPr>
        <w:t>. Es lo que el objeto puede hacer.</w:t>
      </w:r>
    </w:p>
    <w:p w:rsidR="00EA57EC" w:rsidRPr="00797D68" w:rsidRDefault="00EA57EC" w:rsidP="00EA57EC">
      <w:pPr>
        <w:pStyle w:val="ListParagraph"/>
        <w:numPr>
          <w:ilvl w:val="0"/>
          <w:numId w:val="1"/>
        </w:numPr>
        <w:rPr>
          <w:b/>
        </w:rPr>
      </w:pPr>
      <w:r w:rsidRPr="00797D68">
        <w:rPr>
          <w:b/>
        </w:rPr>
        <w:t>Evento</w:t>
      </w:r>
    </w:p>
    <w:p w:rsidR="00EA57EC" w:rsidRPr="00E627E2" w:rsidRDefault="00EA57EC" w:rsidP="00EA57EC">
      <w:pPr>
        <w:ind w:left="360"/>
        <w:rPr>
          <w:sz w:val="20"/>
        </w:rPr>
      </w:pPr>
      <w:r w:rsidRPr="00E627E2">
        <w:rPr>
          <w:sz w:val="20"/>
        </w:rPr>
        <w:t>La reacción que desencadena un objeto en el sistema.</w:t>
      </w:r>
    </w:p>
    <w:p w:rsidR="00EA57EC" w:rsidRPr="00797D68" w:rsidRDefault="00EA57EC" w:rsidP="00EA57EC">
      <w:pPr>
        <w:pStyle w:val="ListParagraph"/>
        <w:numPr>
          <w:ilvl w:val="0"/>
          <w:numId w:val="1"/>
        </w:numPr>
      </w:pPr>
      <w:r w:rsidRPr="00797D68">
        <w:rPr>
          <w:b/>
        </w:rPr>
        <w:t>Atributo</w:t>
      </w:r>
    </w:p>
    <w:p w:rsidR="00EA57EC" w:rsidRPr="00E627E2" w:rsidRDefault="00EA57EC" w:rsidP="00EA57EC">
      <w:pPr>
        <w:ind w:left="360"/>
        <w:rPr>
          <w:sz w:val="20"/>
        </w:rPr>
      </w:pPr>
      <w:r w:rsidRPr="00E627E2">
        <w:rPr>
          <w:sz w:val="20"/>
        </w:rPr>
        <w:t>Característica que tiene una clase</w:t>
      </w:r>
    </w:p>
    <w:p w:rsidR="00EA57EC" w:rsidRPr="00797D68" w:rsidRDefault="00EA57EC" w:rsidP="00EA57EC">
      <w:pPr>
        <w:pStyle w:val="ListParagraph"/>
        <w:numPr>
          <w:ilvl w:val="0"/>
          <w:numId w:val="1"/>
        </w:numPr>
        <w:rPr>
          <w:b/>
        </w:rPr>
      </w:pPr>
      <w:r w:rsidRPr="00797D68">
        <w:rPr>
          <w:b/>
        </w:rPr>
        <w:t>Mensaje</w:t>
      </w:r>
    </w:p>
    <w:p w:rsidR="00EA57EC" w:rsidRPr="00E627E2" w:rsidRDefault="00EA57EC" w:rsidP="00EA57EC">
      <w:pPr>
        <w:ind w:left="360"/>
        <w:rPr>
          <w:sz w:val="20"/>
        </w:rPr>
      </w:pPr>
      <w:r w:rsidRPr="00E627E2">
        <w:rPr>
          <w:sz w:val="20"/>
        </w:rPr>
        <w:t>Comunicación dirigida al objeto ordenándole que se ejecute</w:t>
      </w:r>
    </w:p>
    <w:p w:rsidR="00EA57EC" w:rsidRPr="00797D68" w:rsidRDefault="00EA57EC" w:rsidP="00EA57EC">
      <w:pPr>
        <w:pStyle w:val="ListParagraph"/>
        <w:numPr>
          <w:ilvl w:val="0"/>
          <w:numId w:val="1"/>
        </w:numPr>
      </w:pPr>
      <w:r w:rsidRPr="00797D68">
        <w:rPr>
          <w:b/>
        </w:rPr>
        <w:t>Propiedades</w:t>
      </w:r>
    </w:p>
    <w:p w:rsidR="00EA57EC" w:rsidRPr="00E627E2" w:rsidRDefault="00EA57EC" w:rsidP="00EA57EC">
      <w:pPr>
        <w:ind w:left="360"/>
        <w:rPr>
          <w:sz w:val="20"/>
        </w:rPr>
      </w:pPr>
      <w:r w:rsidRPr="00E627E2">
        <w:rPr>
          <w:sz w:val="20"/>
        </w:rPr>
        <w:t>Contenedor de datos asociados a un objeto que hace los datos visibles desde afuera del objeto definiéndolo como sus características predeterminadas.</w:t>
      </w:r>
    </w:p>
    <w:p w:rsidR="00EA57EC" w:rsidRPr="00797D68" w:rsidRDefault="00EA57EC" w:rsidP="00EA57EC">
      <w:pPr>
        <w:pStyle w:val="ListParagraph"/>
        <w:numPr>
          <w:ilvl w:val="0"/>
          <w:numId w:val="1"/>
        </w:numPr>
      </w:pPr>
      <w:r w:rsidRPr="00797D68">
        <w:rPr>
          <w:b/>
        </w:rPr>
        <w:t>Estado Interno</w:t>
      </w:r>
    </w:p>
    <w:p w:rsidR="00EA57EC" w:rsidRPr="00E627E2" w:rsidRDefault="00EA57EC" w:rsidP="00EA57EC">
      <w:pPr>
        <w:ind w:left="360"/>
        <w:rPr>
          <w:sz w:val="20"/>
        </w:rPr>
      </w:pPr>
      <w:r w:rsidRPr="00E627E2">
        <w:rPr>
          <w:sz w:val="20"/>
        </w:rPr>
        <w:lastRenderedPageBreak/>
        <w:t>Variable privada que solo puede ser alterada por un método del objeto, y se usa para indicar distintas situaciones para el objeto.</w:t>
      </w:r>
    </w:p>
    <w:p w:rsidR="00EA57EC" w:rsidRPr="00797D68" w:rsidRDefault="00EA57EC" w:rsidP="00EA57EC">
      <w:pPr>
        <w:pStyle w:val="ListParagraph"/>
        <w:numPr>
          <w:ilvl w:val="0"/>
          <w:numId w:val="1"/>
        </w:numPr>
      </w:pPr>
      <w:r w:rsidRPr="00797D68">
        <w:rPr>
          <w:b/>
        </w:rPr>
        <w:t>Componentes de un Objeto</w:t>
      </w:r>
    </w:p>
    <w:p w:rsidR="00E627E2" w:rsidRDefault="00E627E2" w:rsidP="00E627E2">
      <w:pPr>
        <w:ind w:left="360"/>
        <w:rPr>
          <w:sz w:val="20"/>
        </w:rPr>
      </w:pPr>
      <w:r w:rsidRPr="00E627E2">
        <w:rPr>
          <w:sz w:val="20"/>
        </w:rPr>
        <w:t>Atributos, identidad, relaciones y métodos</w:t>
      </w:r>
    </w:p>
    <w:p w:rsidR="00E627E2" w:rsidRDefault="00E627E2" w:rsidP="00E627E2">
      <w:pPr>
        <w:ind w:left="360"/>
        <w:rPr>
          <w:sz w:val="20"/>
        </w:rPr>
      </w:pPr>
    </w:p>
    <w:p w:rsidR="00E627E2" w:rsidRPr="00797D68" w:rsidRDefault="00E627E2" w:rsidP="00797D68">
      <w:pPr>
        <w:ind w:left="360"/>
        <w:jc w:val="center"/>
        <w:rPr>
          <w:b/>
          <w:sz w:val="28"/>
        </w:rPr>
      </w:pPr>
      <w:r w:rsidRPr="00797D68">
        <w:rPr>
          <w:b/>
          <w:sz w:val="28"/>
        </w:rPr>
        <w:t xml:space="preserve">Buenas </w:t>
      </w:r>
      <w:r w:rsidR="00797D68" w:rsidRPr="00797D68">
        <w:rPr>
          <w:b/>
          <w:sz w:val="28"/>
        </w:rPr>
        <w:t>Prácticas</w:t>
      </w:r>
    </w:p>
    <w:p w:rsidR="00797D68" w:rsidRPr="00797D68" w:rsidRDefault="00E627E2" w:rsidP="00797D68">
      <w:pPr>
        <w:pStyle w:val="ListParagraph"/>
        <w:numPr>
          <w:ilvl w:val="0"/>
          <w:numId w:val="1"/>
        </w:numPr>
        <w:rPr>
          <w:b/>
          <w:szCs w:val="20"/>
        </w:rPr>
      </w:pPr>
      <w:r w:rsidRPr="00797D68">
        <w:rPr>
          <w:b/>
          <w:szCs w:val="20"/>
        </w:rPr>
        <w:t>Evite Variables Globales</w:t>
      </w:r>
    </w:p>
    <w:p w:rsidR="00E627E2" w:rsidRPr="00797D68" w:rsidRDefault="00797D68" w:rsidP="00797D68">
      <w:pPr>
        <w:ind w:left="360"/>
        <w:rPr>
          <w:b/>
          <w:sz w:val="20"/>
          <w:szCs w:val="20"/>
        </w:rPr>
      </w:pPr>
      <w:r>
        <w:rPr>
          <w:sz w:val="20"/>
        </w:rPr>
        <w:t>Las v</w:t>
      </w:r>
      <w:r w:rsidRPr="00797D68">
        <w:rPr>
          <w:sz w:val="20"/>
        </w:rPr>
        <w:t xml:space="preserve">ariables y funciones globales pueden ser </w:t>
      </w:r>
      <w:proofErr w:type="gramStart"/>
      <w:r w:rsidRPr="00797D68">
        <w:rPr>
          <w:sz w:val="20"/>
        </w:rPr>
        <w:t>sobrescritos</w:t>
      </w:r>
      <w:proofErr w:type="gramEnd"/>
      <w:r w:rsidRPr="00797D68">
        <w:rPr>
          <w:sz w:val="20"/>
        </w:rPr>
        <w:t xml:space="preserve"> por otros scripts.</w:t>
      </w:r>
    </w:p>
    <w:p w:rsidR="00797D68" w:rsidRPr="00797D68" w:rsidRDefault="00797D68" w:rsidP="00797D68">
      <w:pPr>
        <w:pStyle w:val="ListParagraph"/>
        <w:numPr>
          <w:ilvl w:val="0"/>
          <w:numId w:val="1"/>
        </w:numPr>
        <w:rPr>
          <w:b/>
        </w:rPr>
      </w:pPr>
      <w:r w:rsidRPr="00797D68">
        <w:rPr>
          <w:b/>
        </w:rPr>
        <w:t>Nunca Declarar números, cadenas, o booleanos como objetos</w:t>
      </w:r>
    </w:p>
    <w:p w:rsidR="00E627E2" w:rsidRPr="00797D68" w:rsidRDefault="00797D68" w:rsidP="00797D68">
      <w:pPr>
        <w:ind w:left="360"/>
        <w:rPr>
          <w:sz w:val="20"/>
        </w:rPr>
      </w:pPr>
      <w:r w:rsidRPr="00797D68">
        <w:rPr>
          <w:sz w:val="20"/>
        </w:rPr>
        <w:t>Siempre trate</w:t>
      </w:r>
      <w:r>
        <w:rPr>
          <w:sz w:val="20"/>
        </w:rPr>
        <w:t xml:space="preserve"> los</w:t>
      </w:r>
      <w:r w:rsidRPr="00797D68">
        <w:rPr>
          <w:sz w:val="20"/>
        </w:rPr>
        <w:t xml:space="preserve"> números, cadenas, o booleanos como valores primitivos. No como objetos.</w:t>
      </w:r>
    </w:p>
    <w:p w:rsidR="00EA57EC" w:rsidRDefault="00797D68" w:rsidP="00797D68">
      <w:pPr>
        <w:pStyle w:val="ListParagraph"/>
        <w:numPr>
          <w:ilvl w:val="0"/>
          <w:numId w:val="1"/>
        </w:numPr>
      </w:pPr>
      <w:r w:rsidRPr="00797D68">
        <w:t>Utilice ===</w:t>
      </w:r>
      <w:r>
        <w:t xml:space="preserve"> como</w:t>
      </w:r>
      <w:r w:rsidRPr="00797D68">
        <w:t xml:space="preserve"> Comparación</w:t>
      </w:r>
    </w:p>
    <w:p w:rsidR="004A6C41" w:rsidRPr="004A6C41" w:rsidRDefault="004A6C41" w:rsidP="004A6C41">
      <w:pPr>
        <w:ind w:left="360"/>
        <w:rPr>
          <w:lang w:val="en-US"/>
        </w:rPr>
      </w:pPr>
      <w:r w:rsidRPr="004A6C41">
        <w:rPr>
          <w:lang w:val="en-US"/>
        </w:rPr>
        <w:t>0 == "";        // true</w:t>
      </w:r>
      <w:r w:rsidRPr="004A6C41">
        <w:rPr>
          <w:lang w:val="en-US"/>
        </w:rPr>
        <w:t xml:space="preserve">                                 </w:t>
      </w:r>
      <w:r w:rsidRPr="004A6C41">
        <w:rPr>
          <w:lang w:val="en-US"/>
        </w:rPr>
        <w:tab/>
        <w:t xml:space="preserve"> </w:t>
      </w:r>
      <w:r w:rsidRPr="004A6C41">
        <w:rPr>
          <w:lang w:val="en-US"/>
        </w:rPr>
        <w:t>0 === "";       // false</w:t>
      </w:r>
    </w:p>
    <w:p w:rsidR="004A6C41" w:rsidRPr="004A6C41" w:rsidRDefault="004A6C41" w:rsidP="004A6C41">
      <w:pPr>
        <w:ind w:left="360"/>
        <w:rPr>
          <w:lang w:val="en-US"/>
        </w:rPr>
      </w:pPr>
    </w:p>
    <w:p w:rsidR="004A6C41" w:rsidRPr="004A6C41" w:rsidRDefault="004A6C41" w:rsidP="004A6C41">
      <w:pPr>
        <w:ind w:left="360"/>
        <w:rPr>
          <w:lang w:val="en-US"/>
        </w:rPr>
      </w:pPr>
      <w:r w:rsidRPr="004A6C41">
        <w:rPr>
          <w:lang w:val="en-US"/>
        </w:rPr>
        <w:t>1 == "1";       // true</w:t>
      </w:r>
      <w:r w:rsidRPr="004A6C41">
        <w:rPr>
          <w:lang w:val="en-US"/>
        </w:rPr>
        <w:tab/>
      </w:r>
      <w:r w:rsidRPr="004A6C41">
        <w:rPr>
          <w:lang w:val="en-US"/>
        </w:rPr>
        <w:tab/>
      </w:r>
      <w:r w:rsidRPr="004A6C41">
        <w:rPr>
          <w:lang w:val="en-US"/>
        </w:rPr>
        <w:tab/>
      </w:r>
      <w:r w:rsidRPr="004A6C41">
        <w:rPr>
          <w:lang w:val="en-US"/>
        </w:rPr>
        <w:tab/>
      </w:r>
      <w:r w:rsidRPr="004A6C41">
        <w:rPr>
          <w:lang w:val="en-US"/>
        </w:rPr>
        <w:t>1 === "1";      // false</w:t>
      </w:r>
    </w:p>
    <w:p w:rsidR="004A6C41" w:rsidRPr="004A6C41" w:rsidRDefault="004A6C41" w:rsidP="004A6C41">
      <w:pPr>
        <w:ind w:left="360"/>
        <w:rPr>
          <w:lang w:val="en-US"/>
        </w:rPr>
      </w:pPr>
    </w:p>
    <w:p w:rsidR="004A6C41" w:rsidRPr="004A6C41" w:rsidRDefault="004A6C41" w:rsidP="004A6C41">
      <w:pPr>
        <w:ind w:left="360"/>
        <w:rPr>
          <w:lang w:val="en-US"/>
        </w:rPr>
      </w:pPr>
      <w:r w:rsidRPr="004A6C41">
        <w:rPr>
          <w:lang w:val="en-US"/>
        </w:rPr>
        <w:t>1 == true;      // true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A6C41">
        <w:rPr>
          <w:lang w:val="en-US"/>
        </w:rPr>
        <w:t>1 === true;     // false</w:t>
      </w:r>
    </w:p>
    <w:p w:rsidR="004A6C41" w:rsidRPr="004A6C41" w:rsidRDefault="004A6C41" w:rsidP="004A6C41">
      <w:pPr>
        <w:ind w:left="360"/>
        <w:rPr>
          <w:lang w:val="en-US"/>
        </w:rPr>
      </w:pPr>
    </w:p>
    <w:p w:rsidR="004A6C41" w:rsidRDefault="00665C64" w:rsidP="0066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b/>
          <w:color w:val="000000"/>
          <w:szCs w:val="20"/>
          <w:lang w:eastAsia="es-CR"/>
        </w:rPr>
      </w:pPr>
      <w:r>
        <w:rPr>
          <w:rFonts w:eastAsia="Times New Roman" w:cs="Courier New"/>
          <w:b/>
          <w:color w:val="000000"/>
          <w:szCs w:val="20"/>
          <w:lang w:eastAsia="es-CR"/>
        </w:rPr>
        <w:t xml:space="preserve">Motores de </w:t>
      </w:r>
      <w:r w:rsidR="00AF4759">
        <w:rPr>
          <w:rFonts w:eastAsia="Times New Roman" w:cs="Courier New"/>
          <w:b/>
          <w:color w:val="000000"/>
          <w:szCs w:val="20"/>
          <w:lang w:eastAsia="es-CR"/>
        </w:rPr>
        <w:t>Búsqueda</w:t>
      </w:r>
    </w:p>
    <w:p w:rsidR="00BD1D0A" w:rsidRDefault="00BD1D0A" w:rsidP="00BD1D0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20"/>
          <w:lang w:eastAsia="es-CR"/>
        </w:rPr>
      </w:pPr>
      <w:proofErr w:type="spellStart"/>
      <w:r>
        <w:rPr>
          <w:rFonts w:eastAsia="Times New Roman" w:cs="Courier New"/>
          <w:b/>
          <w:color w:val="000000"/>
          <w:szCs w:val="20"/>
          <w:lang w:eastAsia="es-CR"/>
        </w:rPr>
        <w:t>Definicion</w:t>
      </w:r>
      <w:proofErr w:type="spellEnd"/>
    </w:p>
    <w:p w:rsidR="00BD1D0A" w:rsidRDefault="00BD1D0A" w:rsidP="00BD1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Cs w:val="20"/>
          <w:lang w:eastAsia="es-CR"/>
        </w:rPr>
      </w:pPr>
      <w:r w:rsidRPr="00BD1D0A">
        <w:rPr>
          <w:rFonts w:eastAsia="Times New Roman" w:cs="Courier New"/>
          <w:color w:val="000000"/>
          <w:szCs w:val="20"/>
          <w:lang w:eastAsia="es-CR"/>
        </w:rPr>
        <w:t>Un motor de búsqueda, también conocido como buscador, es un sistema informático que busca archivos almacenados en servidores web</w:t>
      </w:r>
    </w:p>
    <w:p w:rsidR="00203836" w:rsidRDefault="00203836" w:rsidP="00BD1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color w:val="000000"/>
          <w:szCs w:val="20"/>
          <w:lang w:eastAsia="es-CR"/>
        </w:rPr>
      </w:pPr>
      <w:r w:rsidRPr="00203836">
        <w:rPr>
          <w:rFonts w:eastAsia="Times New Roman" w:cs="Courier New"/>
          <w:b/>
          <w:color w:val="000000"/>
          <w:szCs w:val="20"/>
          <w:lang w:eastAsia="es-CR"/>
        </w:rPr>
        <w:t>Ejemplo</w:t>
      </w:r>
      <w:r>
        <w:rPr>
          <w:rFonts w:eastAsia="Times New Roman" w:cs="Courier New"/>
          <w:b/>
          <w:color w:val="000000"/>
          <w:szCs w:val="20"/>
          <w:lang w:eastAsia="es-CR"/>
        </w:rPr>
        <w:t>s:</w:t>
      </w:r>
    </w:p>
    <w:p w:rsidR="00203836" w:rsidRDefault="00203836" w:rsidP="00BD1D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b/>
          <w:color w:val="000000"/>
          <w:szCs w:val="20"/>
          <w:lang w:eastAsia="es-CR"/>
        </w:rPr>
      </w:pPr>
      <w:r w:rsidRPr="00203836">
        <w:rPr>
          <w:rFonts w:eastAsia="Times New Roman" w:cs="Courier New"/>
          <w:b/>
          <w:color w:val="000000"/>
          <w:szCs w:val="20"/>
          <w:lang w:eastAsia="es-CR"/>
        </w:rPr>
        <w:t xml:space="preserve">Google </w:t>
      </w:r>
      <w:proofErr w:type="spellStart"/>
      <w:proofErr w:type="gramStart"/>
      <w:r w:rsidRPr="00203836">
        <w:rPr>
          <w:rFonts w:eastAsia="Times New Roman" w:cs="Courier New"/>
          <w:b/>
          <w:color w:val="000000"/>
          <w:szCs w:val="20"/>
          <w:lang w:eastAsia="es-CR"/>
        </w:rPr>
        <w:t>Chrome</w:t>
      </w:r>
      <w:proofErr w:type="spellEnd"/>
      <w:r>
        <w:rPr>
          <w:rFonts w:eastAsia="Times New Roman" w:cs="Courier New"/>
          <w:b/>
          <w:color w:val="000000"/>
          <w:szCs w:val="20"/>
          <w:lang w:eastAsia="es-CR"/>
        </w:rPr>
        <w:t>(</w:t>
      </w:r>
      <w:proofErr w:type="spellStart"/>
      <w:proofErr w:type="gramEnd"/>
      <w:r w:rsidRPr="00203836">
        <w:rPr>
          <w:rFonts w:eastAsia="Times New Roman" w:cs="Courier New"/>
          <w:b/>
          <w:color w:val="000000"/>
          <w:szCs w:val="20"/>
          <w:lang w:eastAsia="es-CR"/>
        </w:rPr>
        <w:t>WebKit</w:t>
      </w:r>
      <w:proofErr w:type="spellEnd"/>
      <w:r>
        <w:rPr>
          <w:rFonts w:eastAsia="Times New Roman" w:cs="Courier New"/>
          <w:b/>
          <w:color w:val="000000"/>
          <w:szCs w:val="20"/>
          <w:lang w:eastAsia="es-CR"/>
        </w:rPr>
        <w:t>)</w:t>
      </w:r>
    </w:p>
    <w:p w:rsidR="00203836" w:rsidRPr="00203836" w:rsidRDefault="00203836" w:rsidP="0020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="Courier New"/>
          <w:color w:val="000000"/>
          <w:szCs w:val="20"/>
          <w:lang w:eastAsia="es-CR"/>
        </w:rPr>
      </w:pPr>
      <w:r>
        <w:rPr>
          <w:rFonts w:eastAsia="Times New Roman" w:cs="Courier New"/>
          <w:b/>
          <w:color w:val="000000"/>
          <w:szCs w:val="20"/>
          <w:lang w:eastAsia="es-CR"/>
        </w:rPr>
        <w:t>Mozilla</w:t>
      </w:r>
      <w:r w:rsidRPr="00203836">
        <w:rPr>
          <w:rFonts w:eastAsia="Times New Roman" w:cs="Courier New"/>
          <w:color w:val="000000"/>
          <w:szCs w:val="20"/>
          <w:lang w:eastAsia="es-CR"/>
        </w:rPr>
        <w:t xml:space="preserve"> </w:t>
      </w:r>
      <w:r w:rsidRPr="00203836">
        <w:rPr>
          <w:rFonts w:eastAsia="Times New Roman" w:cs="Courier New"/>
          <w:b/>
          <w:color w:val="000000"/>
          <w:szCs w:val="20"/>
          <w:lang w:eastAsia="es-CR"/>
        </w:rPr>
        <w:t>Firefox</w:t>
      </w:r>
      <w:r>
        <w:rPr>
          <w:rFonts w:eastAsia="Times New Roman" w:cs="Courier New"/>
          <w:b/>
          <w:color w:val="000000"/>
          <w:szCs w:val="20"/>
          <w:lang w:eastAsia="es-CR"/>
        </w:rPr>
        <w:t xml:space="preserve"> (</w:t>
      </w:r>
      <w:proofErr w:type="spellStart"/>
      <w:r>
        <w:rPr>
          <w:rFonts w:eastAsia="Times New Roman" w:cs="Courier New"/>
          <w:b/>
          <w:color w:val="000000"/>
          <w:szCs w:val="20"/>
          <w:lang w:eastAsia="es-CR"/>
        </w:rPr>
        <w:t>Gecko</w:t>
      </w:r>
      <w:proofErr w:type="spellEnd"/>
      <w:r>
        <w:rPr>
          <w:rFonts w:eastAsia="Times New Roman" w:cs="Courier New"/>
          <w:b/>
          <w:color w:val="000000"/>
          <w:szCs w:val="20"/>
          <w:lang w:eastAsia="es-CR"/>
        </w:rPr>
        <w:t>)</w:t>
      </w:r>
    </w:p>
    <w:p w:rsidR="00AF4759" w:rsidRDefault="00203836" w:rsidP="0020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20"/>
          <w:lang w:eastAsia="es-CR"/>
        </w:rPr>
      </w:pPr>
      <w:r>
        <w:rPr>
          <w:rFonts w:eastAsia="Times New Roman" w:cs="Courier New"/>
          <w:b/>
          <w:color w:val="000000"/>
          <w:szCs w:val="20"/>
          <w:lang w:eastAsia="es-CR"/>
        </w:rPr>
        <w:t xml:space="preserve">       </w:t>
      </w:r>
      <w:r w:rsidRPr="00203836">
        <w:rPr>
          <w:rFonts w:eastAsia="Times New Roman" w:cs="Courier New"/>
          <w:b/>
          <w:color w:val="000000"/>
          <w:szCs w:val="20"/>
          <w:lang w:eastAsia="es-CR"/>
        </w:rPr>
        <w:t>Internet Explorer (</w:t>
      </w:r>
      <w:proofErr w:type="spellStart"/>
      <w:r w:rsidRPr="00203836">
        <w:rPr>
          <w:rFonts w:eastAsia="Times New Roman" w:cs="Courier New"/>
          <w:b/>
          <w:color w:val="000000"/>
          <w:szCs w:val="20"/>
          <w:lang w:eastAsia="es-CR"/>
        </w:rPr>
        <w:t>Trident</w:t>
      </w:r>
      <w:proofErr w:type="spellEnd"/>
      <w:r>
        <w:rPr>
          <w:rFonts w:eastAsia="Times New Roman" w:cs="Courier New"/>
          <w:b/>
          <w:color w:val="000000"/>
          <w:szCs w:val="20"/>
          <w:lang w:eastAsia="es-CR"/>
        </w:rPr>
        <w:t>)</w:t>
      </w:r>
    </w:p>
    <w:p w:rsidR="00203836" w:rsidRDefault="00203836" w:rsidP="00203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20"/>
          <w:lang w:eastAsia="es-CR"/>
        </w:rPr>
      </w:pPr>
    </w:p>
    <w:p w:rsidR="00AF4759" w:rsidRPr="00AF4759" w:rsidRDefault="00AF4759" w:rsidP="00AF47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color w:val="000000"/>
          <w:szCs w:val="20"/>
          <w:lang w:eastAsia="es-CR"/>
        </w:rPr>
      </w:pPr>
      <w:r w:rsidRPr="00AF4759">
        <w:rPr>
          <w:rFonts w:eastAsia="Times New Roman" w:cs="Courier New"/>
          <w:b/>
          <w:color w:val="000000"/>
          <w:szCs w:val="20"/>
          <w:lang w:eastAsia="es-CR"/>
        </w:rPr>
        <w:t>V8</w:t>
      </w:r>
    </w:p>
    <w:p w:rsidR="00AF4759" w:rsidRPr="004A6C41" w:rsidRDefault="00AF4759" w:rsidP="00AF47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es-CR"/>
        </w:rPr>
      </w:pPr>
      <w:r>
        <w:rPr>
          <w:rFonts w:eastAsia="Times New Roman" w:cs="Courier New"/>
          <w:color w:val="000000"/>
          <w:szCs w:val="20"/>
          <w:lang w:eastAsia="es-CR"/>
        </w:rPr>
        <w:t xml:space="preserve">        </w:t>
      </w:r>
      <w:r w:rsidRPr="00AF4759">
        <w:rPr>
          <w:rFonts w:eastAsia="Times New Roman" w:cs="Courier New"/>
          <w:color w:val="000000"/>
          <w:szCs w:val="20"/>
          <w:lang w:eastAsia="es-CR"/>
        </w:rPr>
        <w:t>Motor de interpretación de JavaScript</w:t>
      </w:r>
      <w:r>
        <w:rPr>
          <w:rFonts w:eastAsia="Times New Roman" w:cs="Courier New"/>
          <w:color w:val="000000"/>
          <w:szCs w:val="20"/>
          <w:lang w:eastAsia="es-CR"/>
        </w:rPr>
        <w:t xml:space="preserve"> </w:t>
      </w:r>
      <w:r w:rsidR="00BD1D0A">
        <w:rPr>
          <w:rFonts w:eastAsia="Times New Roman" w:cs="Courier New"/>
          <w:color w:val="000000"/>
          <w:szCs w:val="20"/>
          <w:lang w:eastAsia="es-CR"/>
        </w:rPr>
        <w:t xml:space="preserve">creado por Google para el Google </w:t>
      </w:r>
      <w:proofErr w:type="spellStart"/>
      <w:r w:rsidR="00BD1D0A">
        <w:rPr>
          <w:rFonts w:eastAsia="Times New Roman" w:cs="Courier New"/>
          <w:color w:val="000000"/>
          <w:szCs w:val="20"/>
          <w:lang w:eastAsia="es-CR"/>
        </w:rPr>
        <w:t>Chrome</w:t>
      </w:r>
      <w:proofErr w:type="spellEnd"/>
      <w:r w:rsidR="00BD1D0A">
        <w:rPr>
          <w:rFonts w:eastAsia="Times New Roman" w:cs="Courier New"/>
          <w:color w:val="000000"/>
          <w:szCs w:val="20"/>
          <w:lang w:eastAsia="es-CR"/>
        </w:rPr>
        <w:t xml:space="preserve"> pero que se ha visto en otros proyectos </w:t>
      </w:r>
      <w:r w:rsidR="00BD1D0A" w:rsidRPr="00BD1D0A">
        <w:rPr>
          <w:rFonts w:eastAsia="Times New Roman" w:cs="Courier New"/>
          <w:color w:val="000000"/>
          <w:szCs w:val="20"/>
          <w:lang w:eastAsia="es-CR"/>
        </w:rPr>
        <w:t>El código compil</w:t>
      </w:r>
      <w:r w:rsidR="00BD1D0A">
        <w:rPr>
          <w:rFonts w:eastAsia="Times New Roman" w:cs="Courier New"/>
          <w:color w:val="000000"/>
          <w:szCs w:val="20"/>
          <w:lang w:eastAsia="es-CR"/>
        </w:rPr>
        <w:t xml:space="preserve">ado se optimiza adicionalmente </w:t>
      </w:r>
      <w:r w:rsidR="00BD1D0A" w:rsidRPr="00BD1D0A">
        <w:rPr>
          <w:rFonts w:eastAsia="Times New Roman" w:cs="Courier New"/>
          <w:color w:val="000000"/>
          <w:szCs w:val="20"/>
          <w:lang w:eastAsia="es-CR"/>
        </w:rPr>
        <w:t>y</w:t>
      </w:r>
      <w:r w:rsidR="00BD1D0A">
        <w:rPr>
          <w:rFonts w:eastAsia="Times New Roman" w:cs="Courier New"/>
          <w:color w:val="000000"/>
          <w:szCs w:val="20"/>
          <w:lang w:eastAsia="es-CR"/>
        </w:rPr>
        <w:t xml:space="preserve"> se re-optimiza </w:t>
      </w:r>
      <w:r w:rsidR="00BD1D0A" w:rsidRPr="00BD1D0A">
        <w:rPr>
          <w:rFonts w:eastAsia="Times New Roman" w:cs="Courier New"/>
          <w:color w:val="000000"/>
          <w:szCs w:val="20"/>
          <w:lang w:eastAsia="es-CR"/>
        </w:rPr>
        <w:t xml:space="preserve">dinámicamente </w:t>
      </w:r>
      <w:r w:rsidR="00BD1D0A">
        <w:rPr>
          <w:rFonts w:eastAsia="Times New Roman" w:cs="Courier New"/>
          <w:color w:val="000000"/>
          <w:szCs w:val="20"/>
          <w:lang w:eastAsia="es-CR"/>
        </w:rPr>
        <w:t>cuando se ejecuta</w:t>
      </w:r>
    </w:p>
    <w:p w:rsidR="00A22008" w:rsidRPr="00AF4759" w:rsidRDefault="00A22008" w:rsidP="00AF4759">
      <w:pPr>
        <w:ind w:left="360"/>
      </w:pPr>
    </w:p>
    <w:sectPr w:rsidR="00A22008" w:rsidRPr="00AF47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EF3B2D"/>
    <w:multiLevelType w:val="hybridMultilevel"/>
    <w:tmpl w:val="1B640E38"/>
    <w:lvl w:ilvl="0" w:tplc="1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E9F"/>
    <w:rsid w:val="00084A9F"/>
    <w:rsid w:val="00203836"/>
    <w:rsid w:val="004A6C41"/>
    <w:rsid w:val="005F165F"/>
    <w:rsid w:val="00665C64"/>
    <w:rsid w:val="00797D68"/>
    <w:rsid w:val="00842E9F"/>
    <w:rsid w:val="009A1DE9"/>
    <w:rsid w:val="00A22008"/>
    <w:rsid w:val="00AF4759"/>
    <w:rsid w:val="00BD1D0A"/>
    <w:rsid w:val="00E627E2"/>
    <w:rsid w:val="00EA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C41"/>
    <w:rPr>
      <w:rFonts w:ascii="Courier New" w:eastAsia="Times New Roman" w:hAnsi="Courier New" w:cs="Courier New"/>
      <w:sz w:val="20"/>
      <w:szCs w:val="20"/>
      <w:lang w:eastAsia="es-C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E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C41"/>
    <w:rPr>
      <w:rFonts w:ascii="Courier New" w:eastAsia="Times New Roman" w:hAnsi="Courier New" w:cs="Courier New"/>
      <w:sz w:val="20"/>
      <w:szCs w:val="20"/>
      <w:lang w:eastAsia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Corella Camacho</dc:creator>
  <cp:lastModifiedBy>Jimmy Corella Camacho</cp:lastModifiedBy>
  <cp:revision>1</cp:revision>
  <dcterms:created xsi:type="dcterms:W3CDTF">2015-01-30T18:09:00Z</dcterms:created>
  <dcterms:modified xsi:type="dcterms:W3CDTF">2015-01-30T21:28:00Z</dcterms:modified>
</cp:coreProperties>
</file>