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Verdana" w:hAnsi="Verdana" w:cs="Verdana"/>
          <w:sz w:val="24"/>
          <w:sz-cs w:val="24"/>
          <w:b/>
        </w:rPr>
        <w:t xml:space="preserve">Conceptos básicos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JavaScript</w:t>
      </w:r>
      <w:r>
        <w:rPr>
          <w:rFonts w:ascii="Verdana" w:hAnsi="Verdana" w:cs="Verdana"/>
          <w:sz w:val="20"/>
          <w:sz-cs w:val="20"/>
          <w:color w:val="000000"/>
        </w:rPr>
        <w:t xml:space="preserve"> </w:t>
      </w:r>
    </w:p>
    <w:p>
      <w:pPr>
        <w:ind w:left="360"/>
      </w:pPr>
      <w:r>
        <w:rPr>
          <w:rFonts w:ascii="Verdana" w:hAnsi="Verdana" w:cs="Verdana"/>
          <w:sz w:val="20"/>
          <w:sz-cs w:val="20"/>
          <w:color w:val="000000"/>
        </w:rPr>
        <w:t xml:space="preserve">Es un lenguaje de scripting multiplataforma, orientado a objetos.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  <w:b/>
        </w:rPr>
        <w:t xml:space="preserve"/>
        <w:tab/>
        <w:t xml:space="preserve">•</w:t>
        <w:tab/>
        <w:t xml:space="preserve">Protocolo HTTP</w:t>
      </w:r>
    </w:p>
    <w:p>
      <w:pPr>
        <w:ind w:left="360"/>
      </w:pPr>
      <w:r>
        <w:rPr>
          <w:rFonts w:ascii="Verdana" w:hAnsi="Verdana" w:cs="Verdana"/>
          <w:sz w:val="20"/>
          <w:sz-cs w:val="20"/>
          <w:b/>
        </w:rPr>
        <w:t xml:space="preserve">Es el lenguaje de comunicación utilizado por el servidor y el usuario (por medio del cliente),</w:t>
      </w:r>
    </w:p>
    <w:p>
      <w:pPr>
        <w:ind w:left="360"/>
      </w:pPr>
      <w:r>
        <w:rPr>
          <w:rFonts w:ascii="Verdana" w:hAnsi="Verdana" w:cs="Verdana"/>
          <w:sz w:val="20"/>
          <w:sz-cs w:val="20"/>
          <w:b/>
        </w:rPr>
        <w:t xml:space="preserve">el cliente transfiere los datos solicitados por el usuario al servidor.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Clase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Crea un objeto a partir de ella y especifica las propiedades y los comportamientos de ella.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Herencia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Facilidad con la que las propiedades y características pasan de un objeto a otro similar. Los objetos privados también se heredan pero se esconden del programador.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Objeto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Entidad provista de un conjunto de propiedades y de métodos que desencadenan eventos. Es una instancia a una clase.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Método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Algoritmo asociado a un objeto o a una clase de objetos que se desencadena tras la recepción de un mensaje. Es lo que el objeto puede hacer.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Evento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La reacción que desencadena un objeto en el sistema.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Atributo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Característica que tiene una clase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Mensaje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Comunicación dirigida al objeto ordenándole que se ejecute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Propiedades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Contenedor de datos asociados a un objeto que hace los datos visibles desde afuera del objeto definiéndolo como sus características predeterminadas.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Estado Interno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Variable privada que solo puede ser alterada por un método del objeto, y se usa para indicar distintas situaciones para el objeto.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Componentes de un Objeto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Atributos, identidad, relaciones y métodos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/>
      </w:r>
    </w:p>
    <w:p>
      <w:pPr>
        <w:jc w:val="center"/>
        <w:ind w:left="360"/>
      </w:pPr>
      <w:r>
        <w:rPr>
          <w:rFonts w:ascii="Verdana" w:hAnsi="Verdana" w:cs="Verdana"/>
          <w:sz w:val="28"/>
          <w:sz-cs w:val="28"/>
          <w:b/>
        </w:rPr>
        <w:t xml:space="preserve">Buenas Prácticas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Evite Variables Globales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Las variables y funciones globales pueden ser sobrescritos por otros scripts.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</w:rPr>
        <w:t xml:space="preserve"/>
        <w:tab/>
        <w:t xml:space="preserve">•</w:t>
        <w:tab/>
        <w:t xml:space="preserve">Nunca Declarar números, cadenas, o booleanos como objetos</w:t>
      </w:r>
    </w:p>
    <w:p>
      <w:pPr>
        <w:ind w:left="360"/>
      </w:pPr>
      <w:r>
        <w:rPr>
          <w:rFonts w:ascii="Verdana" w:hAnsi="Verdana" w:cs="Verdana"/>
          <w:sz w:val="20"/>
          <w:sz-cs w:val="20"/>
        </w:rPr>
        <w:t xml:space="preserve">Siempre trate los números, cadenas, o booleanos como valores primitivos. No como objetos.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</w:rPr>
        <w:t xml:space="preserve"/>
        <w:tab/>
        <w:t xml:space="preserve">•</w:t>
        <w:tab/>
        <w:t xml:space="preserve">Utilice === como Comparación</w:t>
      </w:r>
    </w:p>
    <w:p>
      <w:pPr>
        <w:ind w:left="360"/>
      </w:pPr>
      <w:r>
        <w:rPr>
          <w:rFonts w:ascii="Verdana" w:hAnsi="Verdana" w:cs="Verdana"/>
          <w:sz w:val="24"/>
          <w:sz-cs w:val="24"/>
        </w:rPr>
        <w:t xml:space="preserve">0 == "";        // true                                 </w:t>
        <w:tab/>
        <w:t xml:space="preserve"> 0 === "";       // false</w:t>
      </w:r>
    </w:p>
    <w:p>
      <w:pPr>
        <w:ind w:left="360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360"/>
      </w:pPr>
      <w:r>
        <w:rPr>
          <w:rFonts w:ascii="Verdana" w:hAnsi="Verdana" w:cs="Verdana"/>
          <w:sz w:val="24"/>
          <w:sz-cs w:val="24"/>
        </w:rPr>
        <w:t xml:space="preserve">1 == "1";       // true</w:t>
        <w:tab/>
        <w:t xml:space="preserve"/>
        <w:tab/>
        <w:t xml:space="preserve"/>
        <w:tab/>
        <w:t xml:space="preserve"/>
        <w:tab/>
        <w:t xml:space="preserve">1 === "1";      // false</w:t>
      </w:r>
    </w:p>
    <w:p>
      <w:pPr>
        <w:ind w:left="360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>
        <w:ind w:left="360"/>
      </w:pPr>
      <w:r>
        <w:rPr>
          <w:rFonts w:ascii="Verdana" w:hAnsi="Verdana" w:cs="Verdana"/>
          <w:sz w:val="24"/>
          <w:sz-cs w:val="24"/>
        </w:rPr>
        <w:t xml:space="preserve">1 == true;      // true</w:t>
        <w:tab/>
        <w:t xml:space="preserve"/>
        <w:tab/>
        <w:t xml:space="preserve"/>
        <w:tab/>
        <w:t xml:space="preserve"/>
        <w:tab/>
        <w:t xml:space="preserve">1 === true;     // false</w:t>
      </w:r>
    </w:p>
    <w:p>
      <w:pPr>
        <w:ind w:left="360"/>
      </w:pPr>
      <w:r>
        <w:rPr>
          <w:rFonts w:ascii="Verdana" w:hAnsi="Verdana" w:cs="Verdana"/>
          <w:sz w:val="24"/>
          <w:sz-cs w:val="24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Motores de Búsqueda</w:t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Definicion</w:t>
      </w:r>
    </w:p>
    <w:p>
      <w:pPr>
        <w:ind w:left="360"/>
      </w:pPr>
      <w:r>
        <w:rPr>
          <w:rFonts w:ascii="Verdana" w:hAnsi="Verdana" w:cs="Verdana"/>
          <w:sz w:val="24"/>
          <w:sz-cs w:val="24"/>
          <w:color w:val="000000"/>
        </w:rPr>
        <w:t xml:space="preserve">Un motor de búsqueda, también conocido como buscador, es un sistema informático que busca archivos almacenados en servidores web</w:t>
      </w:r>
    </w:p>
    <w:p>
      <w:pPr>
        <w:ind w:left="36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Ejemplos:</w:t>
      </w:r>
    </w:p>
    <w:p>
      <w:pPr>
        <w:ind w:left="36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Google Chrome(WebKit)</w:t>
      </w:r>
    </w:p>
    <w:p>
      <w:pPr>
        <w:ind w:left="36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Mozilla</w:t>
      </w:r>
      <w:r>
        <w:rPr>
          <w:rFonts w:ascii="Verdana" w:hAnsi="Verdana" w:cs="Verdana"/>
          <w:sz w:val="24"/>
          <w:sz-cs w:val="24"/>
          <w:color w:val="000000"/>
        </w:rPr>
        <w:t xml:space="preserve"> </w:t>
      </w:r>
      <w:r>
        <w:rPr>
          <w:rFonts w:ascii="Verdana" w:hAnsi="Verdana" w:cs="Verdana"/>
          <w:sz w:val="24"/>
          <w:sz-cs w:val="24"/>
          <w:b/>
          <w:color w:val="000000"/>
        </w:rPr>
        <w:t xml:space="preserve">Firefox (Gecko)</w:t>
      </w:r>
    </w:p>
    <w:p>
      <w:pPr/>
      <w:r>
        <w:rPr>
          <w:rFonts w:ascii="Verdana" w:hAnsi="Verdana" w:cs="Verdana"/>
          <w:sz w:val="24"/>
          <w:sz-cs w:val="24"/>
          <w:b/>
          <w:color w:val="000000"/>
        </w:rPr>
        <w:t xml:space="preserve">       Internet Explorer (Trident)</w:t>
      </w:r>
    </w:p>
    <w:p>
      <w:pPr/>
      <w:r>
        <w:rPr>
          <w:rFonts w:ascii="Verdana" w:hAnsi="Verdana" w:cs="Verdana"/>
          <w:sz w:val="24"/>
          <w:sz-cs w:val="24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V8</w:t>
      </w:r>
    </w:p>
    <w:p>
      <w:pPr/>
      <w:r>
        <w:rPr>
          <w:rFonts w:ascii="Verdana" w:hAnsi="Verdana" w:cs="Verdana"/>
          <w:sz w:val="24"/>
          <w:sz-cs w:val="24"/>
          <w:color w:val="000000"/>
        </w:rPr>
        <w:t xml:space="preserve">        Motor de interpretación de JavaScript creado por Google para el Google Chrome pero que se ha visto en otros proyectos El código compilado se optimiza adicionalmente y se re-optimiza dinámicamente cuando se ejecuta</w:t>
      </w:r>
    </w:p>
    <w:p>
      <w:pPr>
        <w:ind w:left="360"/>
      </w:pPr>
      <w:r>
        <w:rPr>
          <w:rFonts w:ascii="Verdana" w:hAnsi="Verdana" w:cs="Verdana"/>
          <w:sz w:val="24"/>
          <w:sz-cs w:val="24"/>
          <w:color w:val="000000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30"/>
          <w:sz-cs w:val="30"/>
          <w:color w:val="262626"/>
        </w:rPr>
        <w:t xml:space="preserve"/>
        <w:tab/>
        <w:t xml:space="preserve">•</w:t>
        <w:tab/>
        <w:t xml:space="preserve">JSON significa </w:t>
      </w:r>
      <w:r>
        <w:rPr>
          <w:rFonts w:ascii="Verdana" w:hAnsi="Verdana" w:cs="Verdana"/>
          <w:sz w:val="30"/>
          <w:sz-cs w:val="30"/>
          <w:b/>
          <w:color w:val="262626"/>
        </w:rPr>
        <w:t xml:space="preserve">J</w:t>
      </w:r>
      <w:r>
        <w:rPr>
          <w:rFonts w:ascii="Verdana" w:hAnsi="Verdana" w:cs="Verdana"/>
          <w:sz w:val="30"/>
          <w:sz-cs w:val="30"/>
          <w:color w:val="262626"/>
        </w:rPr>
        <w:t xml:space="preserve"> ava </w:t>
      </w:r>
      <w:r>
        <w:rPr>
          <w:rFonts w:ascii="Verdana" w:hAnsi="Verdana" w:cs="Verdana"/>
          <w:sz w:val="30"/>
          <w:sz-cs w:val="30"/>
          <w:b/>
          <w:color w:val="262626"/>
        </w:rPr>
        <w:t xml:space="preserve">S</w:t>
      </w:r>
      <w:r>
        <w:rPr>
          <w:rFonts w:ascii="Verdana" w:hAnsi="Verdana" w:cs="Verdana"/>
          <w:sz w:val="30"/>
          <w:sz-cs w:val="30"/>
          <w:color w:val="262626"/>
        </w:rPr>
        <w:t xml:space="preserve"> cripta </w:t>
      </w:r>
      <w:r>
        <w:rPr>
          <w:rFonts w:ascii="Verdana" w:hAnsi="Verdana" w:cs="Verdana"/>
          <w:sz w:val="30"/>
          <w:sz-cs w:val="30"/>
          <w:b/>
          <w:color w:val="262626"/>
        </w:rPr>
        <w:t xml:space="preserve">O</w:t>
      </w:r>
      <w:r>
        <w:rPr>
          <w:rFonts w:ascii="Verdana" w:hAnsi="Verdana" w:cs="Verdana"/>
          <w:sz w:val="30"/>
          <w:sz-cs w:val="30"/>
          <w:color w:val="262626"/>
        </w:rPr>
        <w:t xml:space="preserve"> bject </w:t>
      </w:r>
      <w:r>
        <w:rPr>
          <w:rFonts w:ascii="Verdana" w:hAnsi="Verdana" w:cs="Verdana"/>
          <w:sz w:val="30"/>
          <w:sz-cs w:val="30"/>
          <w:b/>
          <w:color w:val="262626"/>
        </w:rPr>
        <w:t xml:space="preserve">N</w:t>
      </w:r>
      <w:r>
        <w:rPr>
          <w:rFonts w:ascii="Verdana" w:hAnsi="Verdana" w:cs="Verdana"/>
          <w:sz w:val="30"/>
          <w:sz-cs w:val="30"/>
          <w:color w:val="262626"/>
        </w:rPr>
        <w:t xml:space="preserve"> otación</w:t>
      </w:r>
    </w:p>
    <w:p>
      <w:pPr>
        <w:ind w:left="720" w:first-line="-720"/>
      </w:pPr>
      <w:r>
        <w:rPr>
          <w:rFonts w:ascii="Verdana" w:hAnsi="Verdana" w:cs="Verdana"/>
          <w:sz w:val="30"/>
          <w:sz-cs w:val="30"/>
          <w:color w:val="262626"/>
        </w:rPr>
        <w:t xml:space="preserve"/>
        <w:tab/>
        <w:t xml:space="preserve">•</w:t>
        <w:tab/>
        <w:t xml:space="preserve">JSON es un formato de intercambio de datos ligero</w:t>
      </w:r>
    </w:p>
    <w:p>
      <w:pPr/>
      <w:r>
        <w:rPr>
          <w:rFonts w:ascii="Verdana" w:hAnsi="Verdana" w:cs="Verdana"/>
          <w:sz w:val="30"/>
          <w:sz-cs w:val="30"/>
          <w:color w:val="262626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{"employees(objeto contenedor)”:[</w:t>
      </w:r>
    </w:p>
    <w:p>
      <w:pPr/>
      <w:r>
        <w:rPr>
          <w:rFonts w:ascii="Verdana" w:hAnsi="Verdana" w:cs="Verdana"/>
          <w:sz w:val="30"/>
          <w:sz-cs w:val="30"/>
        </w:rPr>
        <w:t xml:space="preserve"/>
        <w:tab/>
        <w:t xml:space="preserve">(atributos)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    {"firstName":</w:t>
      </w:r>
      <w:r>
        <w:rPr>
          <w:rFonts w:ascii="Verdana" w:hAnsi="Verdana" w:cs="Verdana"/>
          <w:sz w:val="30"/>
          <w:sz-cs w:val="30"/>
          <w:color w:val="0000C2"/>
        </w:rPr>
        <w:t xml:space="preserve">"John"</w:t>
      </w:r>
      <w:r>
        <w:rPr>
          <w:rFonts w:ascii="Verdana" w:hAnsi="Verdana" w:cs="Verdana"/>
          <w:sz w:val="30"/>
          <w:sz-cs w:val="30"/>
        </w:rPr>
        <w:t xml:space="preserve">, </w:t>
      </w:r>
      <w:r>
        <w:rPr>
          <w:rFonts w:ascii="Verdana" w:hAnsi="Verdana" w:cs="Verdana"/>
          <w:sz w:val="30"/>
          <w:sz-cs w:val="30"/>
          <w:color w:val="0000C2"/>
        </w:rPr>
        <w:t xml:space="preserve">"lastName"</w:t>
      </w:r>
      <w:r>
        <w:rPr>
          <w:rFonts w:ascii="Verdana" w:hAnsi="Verdana" w:cs="Verdana"/>
          <w:sz w:val="30"/>
          <w:sz-cs w:val="30"/>
        </w:rPr>
        <w:t xml:space="preserve">:</w:t>
      </w:r>
      <w:r>
        <w:rPr>
          <w:rFonts w:ascii="Verdana" w:hAnsi="Verdana" w:cs="Verdana"/>
          <w:sz w:val="30"/>
          <w:sz-cs w:val="30"/>
          <w:color w:val="0000C2"/>
        </w:rPr>
        <w:t xml:space="preserve">"Doe"</w:t>
      </w:r>
      <w:r>
        <w:rPr>
          <w:rFonts w:ascii="Verdana" w:hAnsi="Verdana" w:cs="Verdana"/>
          <w:sz w:val="30"/>
          <w:sz-cs w:val="30"/>
        </w:rPr>
        <w:t xml:space="preserve">}, 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    {"firstName":</w:t>
      </w:r>
      <w:r>
        <w:rPr>
          <w:rFonts w:ascii="Verdana" w:hAnsi="Verdana" w:cs="Verdana"/>
          <w:sz w:val="30"/>
          <w:sz-cs w:val="30"/>
          <w:color w:val="0000C2"/>
        </w:rPr>
        <w:t xml:space="preserve">"Anna"</w:t>
      </w:r>
      <w:r>
        <w:rPr>
          <w:rFonts w:ascii="Verdana" w:hAnsi="Verdana" w:cs="Verdana"/>
          <w:sz w:val="30"/>
          <w:sz-cs w:val="30"/>
        </w:rPr>
        <w:t xml:space="preserve">, </w:t>
      </w:r>
      <w:r>
        <w:rPr>
          <w:rFonts w:ascii="Verdana" w:hAnsi="Verdana" w:cs="Verdana"/>
          <w:sz w:val="30"/>
          <w:sz-cs w:val="30"/>
          <w:color w:val="0000C2"/>
        </w:rPr>
        <w:t xml:space="preserve">"lastName"</w:t>
      </w:r>
      <w:r>
        <w:rPr>
          <w:rFonts w:ascii="Verdana" w:hAnsi="Verdana" w:cs="Verdana"/>
          <w:sz w:val="30"/>
          <w:sz-cs w:val="30"/>
        </w:rPr>
        <w:t xml:space="preserve">:</w:t>
      </w:r>
      <w:r>
        <w:rPr>
          <w:rFonts w:ascii="Verdana" w:hAnsi="Verdana" w:cs="Verdana"/>
          <w:sz w:val="30"/>
          <w:sz-cs w:val="30"/>
          <w:color w:val="0000C2"/>
        </w:rPr>
        <w:t xml:space="preserve">"Smith"</w:t>
      </w:r>
      <w:r>
        <w:rPr>
          <w:rFonts w:ascii="Verdana" w:hAnsi="Verdana" w:cs="Verdana"/>
          <w:sz w:val="30"/>
          <w:sz-cs w:val="30"/>
        </w:rPr>
        <w:t xml:space="preserve">},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    {"firstName":</w:t>
      </w:r>
      <w:r>
        <w:rPr>
          <w:rFonts w:ascii="Verdana" w:hAnsi="Verdana" w:cs="Verdana"/>
          <w:sz w:val="30"/>
          <w:sz-cs w:val="30"/>
          <w:color w:val="0000C2"/>
        </w:rPr>
        <w:t xml:space="preserve">"Peter"</w:t>
      </w:r>
      <w:r>
        <w:rPr>
          <w:rFonts w:ascii="Verdana" w:hAnsi="Verdana" w:cs="Verdana"/>
          <w:sz w:val="30"/>
          <w:sz-cs w:val="30"/>
        </w:rPr>
        <w:t xml:space="preserve">, </w:t>
      </w:r>
      <w:r>
        <w:rPr>
          <w:rFonts w:ascii="Verdana" w:hAnsi="Verdana" w:cs="Verdana"/>
          <w:sz w:val="30"/>
          <w:sz-cs w:val="30"/>
          <w:color w:val="0000C2"/>
        </w:rPr>
        <w:t xml:space="preserve">"lastName"</w:t>
      </w:r>
      <w:r>
        <w:rPr>
          <w:rFonts w:ascii="Verdana" w:hAnsi="Verdana" w:cs="Verdana"/>
          <w:sz w:val="30"/>
          <w:sz-cs w:val="30"/>
        </w:rPr>
        <w:t xml:space="preserve">:</w:t>
      </w:r>
      <w:r>
        <w:rPr>
          <w:rFonts w:ascii="Verdana" w:hAnsi="Verdana" w:cs="Verdana"/>
          <w:sz w:val="30"/>
          <w:sz-cs w:val="30"/>
          <w:color w:val="0000C2"/>
        </w:rPr>
        <w:t xml:space="preserve">"Jones”</w:t>
      </w:r>
      <w:r>
        <w:rPr>
          <w:rFonts w:ascii="Verdana" w:hAnsi="Verdana" w:cs="Verdana"/>
          <w:sz w:val="30"/>
          <w:sz-cs w:val="30"/>
        </w:rPr>
        <w:t xml:space="preserve">}(sin coma el ultimo objeto)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]}</w:t>
      </w:r>
    </w:p>
    <w:p>
      <w:pPr/>
      <w:r>
        <w:rPr>
          <w:rFonts w:ascii="Verdana" w:hAnsi="Verdana" w:cs="Verdana"/>
          <w:sz w:val="30"/>
          <w:sz-cs w:val="30"/>
        </w:rPr>
        <w:t xml:space="preserve">document.getElementById("demo").innerHTML =</w:t>
      </w:r>
    </w:p>
    <w:p>
      <w:pPr/>
      <w:r>
        <w:rPr>
          <w:rFonts w:ascii="Verdana" w:hAnsi="Verdana" w:cs="Verdana"/>
          <w:sz w:val="30"/>
          <w:sz-cs w:val="30"/>
        </w:rPr>
        <w:t xml:space="preserve">obj.employees[2].firstName + " " + obj.employees[1].lastName;</w:t>
      </w:r>
    </w:p>
    <w:p>
      <w:pPr/>
      <w:r>
        <w:rPr>
          <w:rFonts w:ascii="Verdana" w:hAnsi="Verdana" w:cs="Verdana"/>
          <w:sz w:val="30"/>
          <w:sz-cs w:val="30"/>
        </w:rPr>
        <w:t xml:space="preserve">(así se llama desde el script al html)</w:t>
      </w:r>
    </w:p>
    <w:p>
      <w:pPr/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IMPORTANTE NO OLVIDAR</w:t>
      </w:r>
    </w:p>
    <w:p>
      <w:pPr/>
      <w:r>
        <w:rPr>
          <w:rFonts w:ascii="Verdana" w:hAnsi="Verdana" w:cs="Verdana"/>
          <w:sz w:val="30"/>
          <w:sz-cs w:val="30"/>
          <w:color w:val="921A20"/>
        </w:rPr>
        <w:t xml:space="preserve">var</w:t>
      </w:r>
      <w:r>
        <w:rPr>
          <w:rFonts w:ascii="Verdana" w:hAnsi="Verdana" w:cs="Verdana"/>
          <w:sz w:val="30"/>
          <w:sz-cs w:val="30"/>
        </w:rPr>
        <w:t xml:space="preserve"> x = </w:t>
      </w:r>
      <w:r>
        <w:rPr>
          <w:rFonts w:ascii="Verdana" w:hAnsi="Verdana" w:cs="Verdana"/>
          <w:sz w:val="30"/>
          <w:sz-cs w:val="30"/>
          <w:color w:val="0000C2"/>
        </w:rPr>
        <w:t xml:space="preserve">10</w:t>
      </w:r>
      <w:r>
        <w:rPr>
          <w:rFonts w:ascii="Verdana" w:hAnsi="Verdana" w:cs="Verdana"/>
          <w:sz w:val="30"/>
          <w:sz-cs w:val="30"/>
        </w:rPr>
        <w:t xml:space="preserve"> + </w:t>
      </w:r>
      <w:r>
        <w:rPr>
          <w:rFonts w:ascii="Verdana" w:hAnsi="Verdana" w:cs="Verdana"/>
          <w:sz w:val="30"/>
          <w:sz-cs w:val="30"/>
          <w:color w:val="0000C2"/>
        </w:rPr>
        <w:t xml:space="preserve">5</w:t>
      </w:r>
      <w:r>
        <w:rPr>
          <w:rFonts w:ascii="Verdana" w:hAnsi="Verdana" w:cs="Verdana"/>
          <w:sz w:val="30"/>
          <w:sz-cs w:val="30"/>
        </w:rPr>
        <w:t xml:space="preserve">;          </w:t>
      </w:r>
      <w:r>
        <w:rPr>
          <w:rFonts w:ascii="Verdana" w:hAnsi="Verdana" w:cs="Verdana"/>
          <w:sz w:val="30"/>
          <w:sz-cs w:val="30"/>
          <w:color w:val="0F7001"/>
        </w:rPr>
        <w:t xml:space="preserve">// the result in x is 15</w:t>
      </w:r>
    </w:p>
    <w:p>
      <w:pPr/>
      <w:r>
        <w:rPr>
          <w:rFonts w:ascii="Verdana" w:hAnsi="Verdana" w:cs="Verdana"/>
          <w:sz w:val="30"/>
          <w:sz-cs w:val="30"/>
          <w:color w:val="921A20"/>
        </w:rPr>
        <w:t xml:space="preserve">var</w:t>
      </w:r>
      <w:r>
        <w:rPr>
          <w:rFonts w:ascii="Verdana" w:hAnsi="Verdana" w:cs="Verdana"/>
          <w:sz w:val="30"/>
          <w:sz-cs w:val="30"/>
        </w:rPr>
        <w:t xml:space="preserve"> x = </w:t>
      </w:r>
      <w:r>
        <w:rPr>
          <w:rFonts w:ascii="Verdana" w:hAnsi="Verdana" w:cs="Verdana"/>
          <w:sz w:val="30"/>
          <w:sz-cs w:val="30"/>
          <w:color w:val="0000C2"/>
        </w:rPr>
        <w:t xml:space="preserve">10</w:t>
      </w:r>
      <w:r>
        <w:rPr>
          <w:rFonts w:ascii="Verdana" w:hAnsi="Verdana" w:cs="Verdana"/>
          <w:sz w:val="30"/>
          <w:sz-cs w:val="30"/>
        </w:rPr>
        <w:t xml:space="preserve"> + </w:t>
      </w:r>
      <w:r>
        <w:rPr>
          <w:rFonts w:ascii="Verdana" w:hAnsi="Verdana" w:cs="Verdana"/>
          <w:sz w:val="30"/>
          <w:sz-cs w:val="30"/>
          <w:color w:val="0000C2"/>
        </w:rPr>
        <w:t xml:space="preserve">"5"</w:t>
      </w:r>
      <w:r>
        <w:rPr>
          <w:rFonts w:ascii="Verdana" w:hAnsi="Verdana" w:cs="Verdana"/>
          <w:sz w:val="30"/>
          <w:sz-cs w:val="30"/>
        </w:rPr>
        <w:t xml:space="preserve">;        </w:t>
      </w:r>
      <w:r>
        <w:rPr>
          <w:rFonts w:ascii="Verdana" w:hAnsi="Verdana" w:cs="Verdana"/>
          <w:sz w:val="30"/>
          <w:sz-cs w:val="30"/>
          <w:color w:val="0F7001"/>
        </w:rPr>
        <w:t xml:space="preserve">// the result in x is "105"</w:t>
      </w:r>
    </w:p>
    <w:p>
      <w:pPr/>
      <w:r>
        <w:rPr>
          <w:rFonts w:ascii="Verdana" w:hAnsi="Verdana" w:cs="Verdana"/>
          <w:sz w:val="30"/>
          <w:sz-cs w:val="30"/>
          <w:color w:val="0F7001"/>
        </w:rPr>
        <w:t xml:space="preserve"/>
      </w:r>
    </w:p>
    <w:p>
      <w:pPr/>
      <w:r>
        <w:rPr>
          <w:rFonts w:ascii="Verdana" w:hAnsi="Verdana" w:cs="Verdana"/>
          <w:sz w:val="30"/>
          <w:sz-cs w:val="30"/>
          <w:color w:val="0F7001"/>
        </w:rPr>
        <w:t xml:space="preserve">SWITCH</w:t>
      </w:r>
    </w:p>
    <w:p>
      <w:pPr/>
      <w:r>
        <w:rPr>
          <w:rFonts w:ascii="Verdana" w:hAnsi="Verdana" w:cs="Verdana"/>
          <w:sz w:val="30"/>
          <w:sz-cs w:val="30"/>
          <w:color w:val="921A20"/>
        </w:rPr>
        <w:t xml:space="preserve">var</w:t>
      </w:r>
      <w:r>
        <w:rPr>
          <w:rFonts w:ascii="Verdana" w:hAnsi="Verdana" w:cs="Verdana"/>
          <w:sz w:val="30"/>
          <w:sz-cs w:val="30"/>
        </w:rPr>
        <w:t xml:space="preserve"> x = </w:t>
      </w:r>
      <w:r>
        <w:rPr>
          <w:rFonts w:ascii="Verdana" w:hAnsi="Verdana" w:cs="Verdana"/>
          <w:sz w:val="30"/>
          <w:sz-cs w:val="30"/>
          <w:color w:val="0000C2"/>
        </w:rPr>
        <w:t xml:space="preserve">10</w:t>
      </w:r>
      <w:r>
        <w:rPr>
          <w:rFonts w:ascii="Verdana" w:hAnsi="Verdana" w:cs="Verdana"/>
          <w:sz w:val="30"/>
          <w:sz-cs w:val="30"/>
        </w:rPr>
        <w:t xml:space="preserve">;             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  <w:color w:val="921A20"/>
        </w:rPr>
        <w:t xml:space="preserve">switch</w:t>
      </w:r>
      <w:r>
        <w:rPr>
          <w:rFonts w:ascii="Verdana" w:hAnsi="Verdana" w:cs="Verdana"/>
          <w:sz w:val="30"/>
          <w:sz-cs w:val="30"/>
        </w:rPr>
        <w:t xml:space="preserve">(x) {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    </w:t>
      </w:r>
      <w:r>
        <w:rPr>
          <w:rFonts w:ascii="Verdana" w:hAnsi="Verdana" w:cs="Verdana"/>
          <w:sz w:val="30"/>
          <w:sz-cs w:val="30"/>
          <w:color w:val="921A20"/>
        </w:rPr>
        <w:t xml:space="preserve">case</w:t>
      </w:r>
      <w:r>
        <w:rPr>
          <w:rFonts w:ascii="Verdana" w:hAnsi="Verdana" w:cs="Verdana"/>
          <w:sz w:val="30"/>
          <w:sz-cs w:val="30"/>
        </w:rPr>
        <w:t xml:space="preserve"> </w:t>
      </w:r>
      <w:r>
        <w:rPr>
          <w:rFonts w:ascii="Verdana" w:hAnsi="Verdana" w:cs="Verdana"/>
          <w:sz w:val="30"/>
          <w:sz-cs w:val="30"/>
          <w:color w:val="0000C2"/>
        </w:rPr>
        <w:t xml:space="preserve">10</w:t>
      </w:r>
      <w:r>
        <w:rPr>
          <w:rFonts w:ascii="Verdana" w:hAnsi="Verdana" w:cs="Verdana"/>
          <w:sz w:val="30"/>
          <w:sz-cs w:val="30"/>
        </w:rPr>
        <w:t xml:space="preserve">: alert(</w:t>
      </w:r>
      <w:r>
        <w:rPr>
          <w:rFonts w:ascii="Verdana" w:hAnsi="Verdana" w:cs="Verdana"/>
          <w:sz w:val="30"/>
          <w:sz-cs w:val="30"/>
          <w:color w:val="0000C2"/>
        </w:rPr>
        <w:t xml:space="preserve">"Hello"</w:t>
      </w:r>
      <w:r>
        <w:rPr>
          <w:rFonts w:ascii="Verdana" w:hAnsi="Verdana" w:cs="Verdana"/>
          <w:sz w:val="30"/>
          <w:sz-cs w:val="30"/>
        </w:rPr>
        <w:t xml:space="preserve">);</w:t>
      </w:r>
    </w:p>
    <w:p>
      <w:pPr/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}</w:t>
      </w:r>
      <w:r>
        <w:rPr>
          <w:rFonts w:ascii="Verdana" w:hAnsi="Verdana" w:cs="Verdana"/>
          <w:sz w:val="30"/>
          <w:sz-cs w:val="30"/>
          <w:color w:val="921A20"/>
        </w:rPr>
        <w:t xml:space="preserve">var</w:t>
      </w:r>
      <w:r>
        <w:rPr>
          <w:rFonts w:ascii="Verdana" w:hAnsi="Verdana" w:cs="Verdana"/>
          <w:sz w:val="30"/>
          <w:sz-cs w:val="30"/>
        </w:rPr>
        <w:t xml:space="preserve"> x = </w:t>
      </w:r>
      <w:r>
        <w:rPr>
          <w:rFonts w:ascii="Verdana" w:hAnsi="Verdana" w:cs="Verdana"/>
          <w:sz w:val="30"/>
          <w:sz-cs w:val="30"/>
          <w:color w:val="0000C2"/>
        </w:rPr>
        <w:t xml:space="preserve">10</w:t>
      </w:r>
      <w:r>
        <w:rPr>
          <w:rFonts w:ascii="Verdana" w:hAnsi="Verdana" w:cs="Verdana"/>
          <w:sz w:val="30"/>
          <w:sz-cs w:val="30"/>
        </w:rPr>
        <w:t xml:space="preserve">;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  <w:color w:val="921A20"/>
        </w:rPr>
        <w:t xml:space="preserve">switch</w:t>
      </w:r>
      <w:r>
        <w:rPr>
          <w:rFonts w:ascii="Verdana" w:hAnsi="Verdana" w:cs="Verdana"/>
          <w:sz w:val="30"/>
          <w:sz-cs w:val="30"/>
        </w:rPr>
        <w:t xml:space="preserve">(x) {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    </w:t>
      </w:r>
      <w:r>
        <w:rPr>
          <w:rFonts w:ascii="Verdana" w:hAnsi="Verdana" w:cs="Verdana"/>
          <w:sz w:val="30"/>
          <w:sz-cs w:val="30"/>
          <w:color w:val="921A20"/>
        </w:rPr>
        <w:t xml:space="preserve">case</w:t>
      </w:r>
      <w:r>
        <w:rPr>
          <w:rFonts w:ascii="Verdana" w:hAnsi="Verdana" w:cs="Verdana"/>
          <w:sz w:val="30"/>
          <w:sz-cs w:val="30"/>
        </w:rPr>
        <w:t xml:space="preserve"> </w:t>
      </w:r>
      <w:r>
        <w:rPr>
          <w:rFonts w:ascii="Verdana" w:hAnsi="Verdana" w:cs="Verdana"/>
          <w:sz w:val="30"/>
          <w:sz-cs w:val="30"/>
          <w:color w:val="0000C2"/>
        </w:rPr>
        <w:t xml:space="preserve">"10"</w:t>
      </w:r>
      <w:r>
        <w:rPr>
          <w:rFonts w:ascii="Verdana" w:hAnsi="Verdana" w:cs="Verdana"/>
          <w:sz w:val="30"/>
          <w:sz-cs w:val="30"/>
        </w:rPr>
        <w:t xml:space="preserve">: alert(</w:t>
      </w:r>
      <w:r>
        <w:rPr>
          <w:rFonts w:ascii="Verdana" w:hAnsi="Verdana" w:cs="Verdana"/>
          <w:sz w:val="30"/>
          <w:sz-cs w:val="30"/>
          <w:color w:val="0000C2"/>
        </w:rPr>
        <w:t xml:space="preserve">"Hello"</w:t>
      </w:r>
      <w:r>
        <w:rPr>
          <w:rFonts w:ascii="Verdana" w:hAnsi="Verdana" w:cs="Verdana"/>
          <w:sz w:val="30"/>
          <w:sz-cs w:val="30"/>
        </w:rPr>
        <w:t xml:space="preserve">);</w:t>
      </w:r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}</w:t>
      </w:r>
    </w:p>
    <w:p>
      <w:pPr/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</w:rPr>
        <w:t xml:space="preserve">ROMPER DECLARACIONES EN CADENA</w:t>
      </w:r>
    </w:p>
    <w:p>
      <w:pPr/>
      <w:r>
        <w:rPr>
          <w:rFonts w:ascii="Verdana" w:hAnsi="Verdana" w:cs="Verdana"/>
          <w:sz w:val="30"/>
          <w:sz-cs w:val="30"/>
        </w:rPr>
        <w:t xml:space="preserve"/>
      </w:r>
    </w:p>
    <w:p>
      <w:pPr/>
      <w:r>
        <w:rPr>
          <w:rFonts w:ascii="Verdana" w:hAnsi="Verdana" w:cs="Verdana"/>
          <w:sz w:val="30"/>
          <w:sz-cs w:val="30"/>
          <w:color w:val="921A20"/>
        </w:rPr>
        <w:t xml:space="preserve">var</w:t>
      </w:r>
      <w:r>
        <w:rPr>
          <w:rFonts w:ascii="Verdana" w:hAnsi="Verdana" w:cs="Verdana"/>
          <w:sz w:val="30"/>
          <w:sz-cs w:val="30"/>
        </w:rPr>
        <w:t xml:space="preserve"> x = </w:t>
      </w:r>
      <w:r>
        <w:rPr>
          <w:rFonts w:ascii="Verdana" w:hAnsi="Verdana" w:cs="Verdana"/>
          <w:sz w:val="30"/>
          <w:sz-cs w:val="30"/>
          <w:color w:val="0000C2"/>
        </w:rPr>
        <w:t xml:space="preserve">"Hello \</w:t>
      </w:r>
    </w:p>
    <w:p>
      <w:pPr/>
      <w:r>
        <w:rPr>
          <w:rFonts w:ascii="Verdana" w:hAnsi="Verdana" w:cs="Verdana"/>
          <w:sz w:val="30"/>
          <w:sz-cs w:val="30"/>
          <w:color w:val="0000C2"/>
        </w:rPr>
        <w:t xml:space="preserve">World!"</w:t>
      </w:r>
      <w:r>
        <w:rPr>
          <w:rFonts w:ascii="Verdana" w:hAnsi="Verdana" w:cs="Verdana"/>
          <w:sz w:val="30"/>
          <w:sz-cs w:val="30"/>
        </w:rPr>
        <w:t xml:space="preserve">;</w:t>
      </w:r>
      <w:r>
        <w:rPr>
          <w:rFonts w:ascii="Verdana" w:hAnsi="Verdana" w:cs="Verdana"/>
          <w:sz w:val="30"/>
          <w:sz-cs w:val="30"/>
          <w:color w:val="262626"/>
        </w:rPr>
        <w:t xml:space="preserve"/>
      </w:r>
    </w:p>
    <w:p>
      <w:pPr/>
      <w:r>
        <w:rPr>
          <w:rFonts w:ascii="Verdana" w:hAnsi="Verdana" w:cs="Verdana"/>
          <w:sz w:val="30"/>
          <w:sz-cs w:val="30"/>
          <w:color w:val="262626"/>
        </w:rPr>
        <w:t xml:space="preserve"/>
      </w:r>
    </w:p>
    <w:p>
      <w:pPr/>
      <w:r>
        <w:rPr>
          <w:rFonts w:ascii="Verdana" w:hAnsi="Verdana" w:cs="Verdana"/>
          <w:sz w:val="30"/>
          <w:sz-cs w:val="30"/>
          <w:color w:val="262626"/>
        </w:rPr>
        <w:t xml:space="preserve">CERRAR FUNCION EN JS</w:t>
      </w:r>
    </w:p>
    <w:p>
      <w:pPr>
        <w:spacing w:after="200"/>
      </w:pPr>
      <w:r>
        <w:rPr>
          <w:rFonts w:ascii="Verdana" w:hAnsi="Verdana" w:cs="Verdana"/>
          <w:sz w:val="30"/>
          <w:sz-cs w:val="30"/>
          <w:color w:val="262626"/>
        </w:rPr>
        <w:t xml:space="preserve">Esto sucede porque el cierre (final) declaraciones con punto y coma es opcional en JavaScript.</w:t>
      </w:r>
    </w:p>
    <w:p>
      <w:pPr>
        <w:spacing w:after="200"/>
      </w:pPr>
      <w:r>
        <w:rPr>
          <w:rFonts w:ascii="Verdana" w:hAnsi="Verdana" w:cs="Verdana"/>
          <w:sz w:val="30"/>
          <w:sz-cs w:val="30"/>
          <w:color w:val="262626"/>
        </w:rPr>
        <w:t xml:space="preserve">JavaScript será cerrar la instrucción de retorno al final de la línea, ya que es una declaración completa.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Corella Camacho</dc:creator>
</cp:coreProperties>
</file>

<file path=docProps/meta.xml><?xml version="1.0" encoding="utf-8"?>
<meta xmlns="http://schemas.apple.com/cocoa/2006/metadata">
  <generator>CocoaOOXMLWriter/1265.21</generator>
</meta>
</file>