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406A" w:rsidRDefault="00D9406A">
      <w:pPr>
        <w:shd w:val="clear" w:color="auto" w:fill="FFFFFF"/>
        <w:spacing w:before="440"/>
        <w:ind w:right="440"/>
      </w:pPr>
    </w:p>
    <w:p w14:paraId="00000002" w14:textId="67068377" w:rsidR="00D9406A" w:rsidRPr="00A968B1" w:rsidRDefault="00191217" w:rsidP="00191217">
      <w:pPr>
        <w:shd w:val="clear" w:color="auto" w:fill="FFFFFF"/>
        <w:spacing w:before="220"/>
        <w:jc w:val="center"/>
        <w:rPr>
          <w:b/>
          <w:color w:val="0000FF"/>
          <w:sz w:val="24"/>
          <w:szCs w:val="24"/>
        </w:rPr>
      </w:pPr>
      <w:proofErr w:type="spellStart"/>
      <w:r w:rsidRPr="00A968B1">
        <w:rPr>
          <w:b/>
          <w:sz w:val="24"/>
          <w:szCs w:val="24"/>
        </w:rPr>
        <w:t>FollowUp</w:t>
      </w:r>
      <w:proofErr w:type="spellEnd"/>
      <w:r w:rsidRPr="00A968B1">
        <w:rPr>
          <w:b/>
          <w:sz w:val="24"/>
          <w:szCs w:val="24"/>
        </w:rPr>
        <w:t xml:space="preserve"> 1</w:t>
      </w:r>
    </w:p>
    <w:p w14:paraId="5FEA112D" w14:textId="4A9C50F4" w:rsidR="00CF7DB9" w:rsidRDefault="00CF7DB9" w:rsidP="00A968B1">
      <w:pPr>
        <w:shd w:val="clear" w:color="auto" w:fill="FFFFFF"/>
        <w:spacing w:before="220"/>
        <w:jc w:val="both"/>
        <w:rPr>
          <w:rFonts w:eastAsia="Verdana"/>
          <w:sz w:val="24"/>
          <w:szCs w:val="24"/>
        </w:rPr>
      </w:pPr>
      <w:proofErr w:type="spellStart"/>
      <w:r>
        <w:rPr>
          <w:rFonts w:eastAsia="Verdana"/>
          <w:sz w:val="24"/>
          <w:szCs w:val="24"/>
        </w:rPr>
        <w:t>Before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doing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this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task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please</w:t>
      </w:r>
      <w:proofErr w:type="spellEnd"/>
      <w:r>
        <w:rPr>
          <w:rFonts w:eastAsia="Verdana"/>
          <w:sz w:val="24"/>
          <w:szCs w:val="24"/>
        </w:rPr>
        <w:t xml:space="preserve"> run </w:t>
      </w:r>
      <w:proofErr w:type="spellStart"/>
      <w:r>
        <w:rPr>
          <w:rFonts w:eastAsia="Verdana"/>
          <w:sz w:val="24"/>
          <w:szCs w:val="24"/>
        </w:rPr>
        <w:t>Tutorials</w:t>
      </w:r>
      <w:proofErr w:type="spellEnd"/>
      <w:r>
        <w:rPr>
          <w:rFonts w:eastAsia="Verdana"/>
          <w:sz w:val="24"/>
          <w:szCs w:val="24"/>
        </w:rPr>
        <w:t xml:space="preserve"> 00 and 01 </w:t>
      </w:r>
      <w:proofErr w:type="spellStart"/>
      <w:r>
        <w:rPr>
          <w:rFonts w:eastAsia="Verdana"/>
          <w:sz w:val="24"/>
          <w:szCs w:val="24"/>
        </w:rPr>
        <w:t>seen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during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the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classes</w:t>
      </w:r>
      <w:proofErr w:type="spellEnd"/>
      <w:r>
        <w:rPr>
          <w:rFonts w:eastAsia="Verdana"/>
          <w:sz w:val="24"/>
          <w:szCs w:val="24"/>
        </w:rPr>
        <w:t>.</w:t>
      </w:r>
    </w:p>
    <w:p w14:paraId="60A3AAFD" w14:textId="2195CE76" w:rsidR="00CF7DB9" w:rsidRPr="00FE4B55" w:rsidRDefault="00000000" w:rsidP="00FE4B55">
      <w:pPr>
        <w:pStyle w:val="Prrafodelista"/>
        <w:numPr>
          <w:ilvl w:val="0"/>
          <w:numId w:val="2"/>
        </w:numPr>
        <w:shd w:val="clear" w:color="auto" w:fill="FFFFFF"/>
        <w:spacing w:before="220"/>
        <w:ind w:left="284" w:hanging="284"/>
        <w:jc w:val="both"/>
        <w:rPr>
          <w:rFonts w:eastAsia="Verdana"/>
          <w:sz w:val="24"/>
          <w:szCs w:val="24"/>
        </w:rPr>
      </w:pPr>
      <w:proofErr w:type="spellStart"/>
      <w:r w:rsidRPr="00FE4B55">
        <w:rPr>
          <w:rFonts w:eastAsia="Verdana"/>
          <w:sz w:val="24"/>
          <w:szCs w:val="24"/>
        </w:rPr>
        <w:t>Masks</w:t>
      </w:r>
      <w:proofErr w:type="spellEnd"/>
      <w:r w:rsidRPr="00FE4B55">
        <w:rPr>
          <w:rFonts w:eastAsia="Verdana"/>
          <w:sz w:val="24"/>
          <w:szCs w:val="24"/>
        </w:rPr>
        <w:t xml:space="preserve"> are </w:t>
      </w:r>
      <w:proofErr w:type="spellStart"/>
      <w:r w:rsidRPr="00FE4B55">
        <w:rPr>
          <w:rFonts w:eastAsia="Verdana"/>
          <w:sz w:val="24"/>
          <w:szCs w:val="24"/>
        </w:rPr>
        <w:t>geometric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filters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an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. </w:t>
      </w:r>
      <w:proofErr w:type="spellStart"/>
      <w:r w:rsidRPr="00FE4B55">
        <w:rPr>
          <w:rFonts w:eastAsia="Verdana"/>
          <w:sz w:val="24"/>
          <w:szCs w:val="24"/>
        </w:rPr>
        <w:t>For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instance</w:t>
      </w:r>
      <w:proofErr w:type="spellEnd"/>
      <w:r w:rsidRPr="00FE4B55">
        <w:rPr>
          <w:rFonts w:eastAsia="Verdana"/>
          <w:sz w:val="24"/>
          <w:szCs w:val="24"/>
        </w:rPr>
        <w:t xml:space="preserve">, </w:t>
      </w:r>
      <w:proofErr w:type="spellStart"/>
      <w:r w:rsidRPr="00FE4B55">
        <w:rPr>
          <w:rFonts w:eastAsia="Verdana"/>
          <w:sz w:val="24"/>
          <w:szCs w:val="24"/>
        </w:rPr>
        <w:t>if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want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to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extract</w:t>
      </w:r>
      <w:proofErr w:type="spellEnd"/>
      <w:r w:rsidRPr="00FE4B55">
        <w:rPr>
          <w:rFonts w:eastAsia="Verdana"/>
          <w:sz w:val="24"/>
          <w:szCs w:val="24"/>
        </w:rPr>
        <w:t xml:space="preserve"> a </w:t>
      </w:r>
      <w:proofErr w:type="spellStart"/>
      <w:r w:rsidRPr="00FE4B55">
        <w:rPr>
          <w:rFonts w:eastAsia="Verdana"/>
          <w:sz w:val="24"/>
          <w:szCs w:val="24"/>
        </w:rPr>
        <w:t>region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an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,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may</w:t>
      </w:r>
      <w:proofErr w:type="spellEnd"/>
      <w:r w:rsidRPr="00FE4B55">
        <w:rPr>
          <w:rFonts w:eastAsia="Verdana"/>
          <w:sz w:val="24"/>
          <w:szCs w:val="24"/>
        </w:rPr>
        <w:t xml:space="preserve"> do </w:t>
      </w:r>
      <w:proofErr w:type="spellStart"/>
      <w:r w:rsidRPr="00FE4B55">
        <w:rPr>
          <w:rFonts w:eastAsia="Verdana"/>
          <w:sz w:val="24"/>
          <w:szCs w:val="24"/>
        </w:rPr>
        <w:t>it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by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multiplying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matrix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original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by</w:t>
      </w:r>
      <w:proofErr w:type="spellEnd"/>
      <w:r w:rsidRPr="00FE4B55">
        <w:rPr>
          <w:rFonts w:eastAsia="Verdana"/>
          <w:sz w:val="24"/>
          <w:szCs w:val="24"/>
        </w:rPr>
        <w:t xml:space="preserve"> a </w:t>
      </w:r>
      <w:proofErr w:type="spellStart"/>
      <w:r w:rsidRPr="00FE4B55">
        <w:rPr>
          <w:rFonts w:eastAsia="Verdana"/>
          <w:sz w:val="24"/>
          <w:szCs w:val="24"/>
        </w:rPr>
        <w:t>matrix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equal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size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containing</w:t>
      </w:r>
      <w:proofErr w:type="spellEnd"/>
      <w:r w:rsidRPr="00FE4B55">
        <w:rPr>
          <w:rFonts w:eastAsia="Verdana"/>
          <w:sz w:val="24"/>
          <w:szCs w:val="24"/>
        </w:rPr>
        <w:t xml:space="preserve"> 1′s in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region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want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to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keep</w:t>
      </w:r>
      <w:proofErr w:type="spellEnd"/>
      <w:r w:rsidRPr="00FE4B55">
        <w:rPr>
          <w:rFonts w:eastAsia="Verdana"/>
          <w:sz w:val="24"/>
          <w:szCs w:val="24"/>
        </w:rPr>
        <w:t xml:space="preserve"> and 0′s </w:t>
      </w:r>
      <w:proofErr w:type="spellStart"/>
      <w:r w:rsidRPr="00FE4B55">
        <w:rPr>
          <w:rFonts w:eastAsia="Verdana"/>
          <w:sz w:val="24"/>
          <w:szCs w:val="24"/>
        </w:rPr>
        <w:t>otherwise</w:t>
      </w:r>
      <w:proofErr w:type="spellEnd"/>
      <w:r w:rsidRPr="00FE4B55">
        <w:rPr>
          <w:rFonts w:eastAsia="Verdana"/>
          <w:sz w:val="24"/>
          <w:szCs w:val="24"/>
        </w:rPr>
        <w:t>.</w:t>
      </w:r>
      <w:r w:rsidR="00191217" w:rsidRPr="00FE4B55">
        <w:rPr>
          <w:rFonts w:eastAsia="Verdana"/>
          <w:sz w:val="24"/>
          <w:szCs w:val="24"/>
        </w:rPr>
        <w:t xml:space="preserve"> </w:t>
      </w:r>
    </w:p>
    <w:p w14:paraId="00000004" w14:textId="0E72AC36" w:rsidR="00D9406A" w:rsidRPr="00A968B1" w:rsidRDefault="00000000" w:rsidP="00A968B1">
      <w:pPr>
        <w:shd w:val="clear" w:color="auto" w:fill="FFFFFF"/>
        <w:spacing w:before="220"/>
        <w:jc w:val="both"/>
        <w:rPr>
          <w:rFonts w:eastAsia="Verdana"/>
          <w:sz w:val="24"/>
          <w:szCs w:val="24"/>
        </w:rPr>
      </w:pPr>
      <w:r w:rsidRPr="00A968B1">
        <w:rPr>
          <w:rFonts w:eastAsia="Verdana"/>
          <w:sz w:val="24"/>
          <w:szCs w:val="24"/>
        </w:rPr>
        <w:t xml:space="preserve">In </w:t>
      </w:r>
      <w:proofErr w:type="spellStart"/>
      <w:r w:rsidRPr="00A968B1">
        <w:rPr>
          <w:rFonts w:eastAsia="Verdana"/>
          <w:sz w:val="24"/>
          <w:szCs w:val="24"/>
        </w:rPr>
        <w:t>this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exercise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extract</w:t>
      </w:r>
      <w:proofErr w:type="spellEnd"/>
      <w:r w:rsidRPr="00A968B1">
        <w:rPr>
          <w:rFonts w:eastAsia="Verdana"/>
          <w:sz w:val="24"/>
          <w:szCs w:val="24"/>
        </w:rPr>
        <w:t xml:space="preserve"> a circular </w:t>
      </w:r>
      <w:proofErr w:type="spellStart"/>
      <w:r w:rsidRPr="00A968B1">
        <w:rPr>
          <w:rFonts w:eastAsia="Verdana"/>
          <w:sz w:val="24"/>
          <w:szCs w:val="24"/>
        </w:rPr>
        <w:t>region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hyperlink r:id="rId5">
        <w:r w:rsidRPr="00A968B1">
          <w:rPr>
            <w:rFonts w:eastAsia="Verdana"/>
            <w:b/>
            <w:bCs/>
            <w:i/>
            <w:iCs/>
            <w:color w:val="FF0000"/>
            <w:sz w:val="24"/>
            <w:szCs w:val="24"/>
          </w:rPr>
          <w:t>lena_gray_512.tif</w:t>
        </w:r>
      </w:hyperlink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radious</w:t>
      </w:r>
      <w:proofErr w:type="spellEnd"/>
      <w:r w:rsidRPr="00A968B1">
        <w:rPr>
          <w:rFonts w:eastAsia="Verdana"/>
          <w:sz w:val="24"/>
          <w:szCs w:val="24"/>
        </w:rPr>
        <w:t xml:space="preserve"> 150. </w:t>
      </w:r>
      <w:proofErr w:type="spellStart"/>
      <w:r w:rsidRPr="00A968B1">
        <w:rPr>
          <w:rFonts w:eastAsia="Verdana"/>
          <w:sz w:val="24"/>
          <w:szCs w:val="24"/>
        </w:rPr>
        <w:t>Follow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the</w:t>
      </w:r>
      <w:proofErr w:type="spellEnd"/>
      <w:r w:rsidR="00CF7DB9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next</w:t>
      </w:r>
      <w:proofErr w:type="spellEnd"/>
      <w:r w:rsidR="00CF7DB9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instructions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and </w:t>
      </w:r>
      <w:proofErr w:type="spellStart"/>
      <w:r w:rsidR="00191217" w:rsidRPr="00A968B1">
        <w:rPr>
          <w:rFonts w:eastAsia="Verdana"/>
          <w:sz w:val="24"/>
          <w:szCs w:val="24"/>
        </w:rPr>
        <w:t>report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</w:t>
      </w:r>
      <w:proofErr w:type="spellStart"/>
      <w:r w:rsidR="00191217" w:rsidRPr="00A968B1">
        <w:rPr>
          <w:rFonts w:eastAsia="Verdana"/>
          <w:sz w:val="24"/>
          <w:szCs w:val="24"/>
        </w:rPr>
        <w:t>every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step</w:t>
      </w:r>
      <w:r w:rsidRPr="00A968B1">
        <w:rPr>
          <w:rFonts w:eastAsia="Verdana"/>
          <w:sz w:val="24"/>
          <w:szCs w:val="24"/>
        </w:rPr>
        <w:t>:</w:t>
      </w:r>
    </w:p>
    <w:p w14:paraId="00000006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spacing w:before="440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Read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and </w:t>
      </w:r>
      <w:proofErr w:type="spellStart"/>
      <w:r w:rsidRPr="00A968B1">
        <w:rPr>
          <w:rFonts w:eastAsia="Verdana"/>
          <w:sz w:val="24"/>
          <w:szCs w:val="24"/>
        </w:rPr>
        <w:t>convert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double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7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Create</w:t>
      </w:r>
      <w:proofErr w:type="spellEnd"/>
      <w:r w:rsidRPr="00A968B1">
        <w:rPr>
          <w:rFonts w:eastAsia="Verdana"/>
          <w:sz w:val="24"/>
          <w:szCs w:val="24"/>
        </w:rPr>
        <w:t xml:space="preserve"> a </w:t>
      </w:r>
      <w:proofErr w:type="spellStart"/>
      <w:r w:rsidRPr="00A968B1">
        <w:rPr>
          <w:rFonts w:eastAsia="Verdana"/>
          <w:sz w:val="24"/>
          <w:szCs w:val="24"/>
        </w:rPr>
        <w:t>matrix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same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dimensions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filled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with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zeros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8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Arial Unicode MS"/>
          <w:sz w:val="24"/>
          <w:szCs w:val="24"/>
        </w:rPr>
        <w:t>Modify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the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above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matrix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to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contain</w:t>
      </w:r>
      <w:proofErr w:type="spellEnd"/>
      <w:r w:rsidRPr="00A968B1">
        <w:rPr>
          <w:rFonts w:eastAsia="Arial Unicode MS"/>
          <w:sz w:val="24"/>
          <w:szCs w:val="24"/>
        </w:rPr>
        <w:t xml:space="preserve"> 1′s in a </w:t>
      </w:r>
      <w:proofErr w:type="spellStart"/>
      <w:r w:rsidRPr="00A968B1">
        <w:rPr>
          <w:rFonts w:eastAsia="Arial Unicode MS"/>
          <w:sz w:val="24"/>
          <w:szCs w:val="24"/>
        </w:rPr>
        <w:t>circle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of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radious</w:t>
      </w:r>
      <w:proofErr w:type="spellEnd"/>
      <w:r w:rsidRPr="00A968B1">
        <w:rPr>
          <w:rFonts w:eastAsia="Arial Unicode MS"/>
          <w:sz w:val="24"/>
          <w:szCs w:val="24"/>
        </w:rPr>
        <w:t xml:space="preserve"> 150, i.e. </w:t>
      </w:r>
      <w:proofErr w:type="spellStart"/>
      <w:r w:rsidRPr="00A968B1">
        <w:rPr>
          <w:rFonts w:eastAsia="Arial Unicode MS"/>
          <w:sz w:val="24"/>
          <w:szCs w:val="24"/>
        </w:rPr>
        <w:t>if</w:t>
      </w:r>
      <w:proofErr w:type="spellEnd"/>
      <w:r w:rsidRPr="00A968B1">
        <w:rPr>
          <w:rFonts w:eastAsia="Arial Unicode MS"/>
          <w:sz w:val="24"/>
          <w:szCs w:val="24"/>
        </w:rPr>
        <w:t xml:space="preserve"> (j−</w:t>
      </w:r>
      <w:proofErr w:type="spellStart"/>
      <w:r w:rsidRPr="00A968B1">
        <w:rPr>
          <w:rFonts w:eastAsia="Arial Unicode MS"/>
          <w:sz w:val="24"/>
          <w:szCs w:val="24"/>
        </w:rPr>
        <w:t>cx</w:t>
      </w:r>
      <w:proofErr w:type="spellEnd"/>
      <w:r w:rsidRPr="00A968B1">
        <w:rPr>
          <w:rFonts w:eastAsia="Arial Unicode MS"/>
          <w:sz w:val="24"/>
          <w:szCs w:val="24"/>
        </w:rPr>
        <w:t>)2+(i−</w:t>
      </w:r>
      <w:proofErr w:type="spellStart"/>
      <w:r w:rsidRPr="00A968B1">
        <w:rPr>
          <w:rFonts w:eastAsia="Arial Unicode MS"/>
          <w:sz w:val="24"/>
          <w:szCs w:val="24"/>
        </w:rPr>
        <w:t>cy</w:t>
      </w:r>
      <w:proofErr w:type="spellEnd"/>
      <w:r w:rsidRPr="00A968B1">
        <w:rPr>
          <w:rFonts w:eastAsia="Arial Unicode MS"/>
          <w:sz w:val="24"/>
          <w:szCs w:val="24"/>
        </w:rPr>
        <w:t xml:space="preserve">)2&lt;150exp2, </w:t>
      </w:r>
      <w:proofErr w:type="spellStart"/>
      <w:r w:rsidRPr="00A968B1">
        <w:rPr>
          <w:rFonts w:eastAsia="Arial Unicode MS"/>
          <w:sz w:val="24"/>
          <w:szCs w:val="24"/>
        </w:rPr>
        <w:t>where</w:t>
      </w:r>
      <w:proofErr w:type="spellEnd"/>
      <w:r w:rsidRPr="00A968B1">
        <w:rPr>
          <w:rFonts w:eastAsia="Verdana"/>
          <w:sz w:val="24"/>
          <w:szCs w:val="24"/>
        </w:rPr>
        <w:t xml:space="preserve"> (</w:t>
      </w:r>
      <w:proofErr w:type="spellStart"/>
      <w:r w:rsidRPr="00A968B1">
        <w:rPr>
          <w:rFonts w:eastAsia="Verdana"/>
          <w:sz w:val="24"/>
          <w:szCs w:val="24"/>
        </w:rPr>
        <w:t>cx,cy</w:t>
      </w:r>
      <w:proofErr w:type="spellEnd"/>
      <w:r w:rsidRPr="00A968B1">
        <w:rPr>
          <w:rFonts w:eastAsia="Verdana"/>
          <w:sz w:val="24"/>
          <w:szCs w:val="24"/>
        </w:rPr>
        <w:t xml:space="preserve">) </w:t>
      </w:r>
      <w:proofErr w:type="spellStart"/>
      <w:r w:rsidRPr="00A968B1">
        <w:rPr>
          <w:rFonts w:eastAsia="Verdana"/>
          <w:sz w:val="24"/>
          <w:szCs w:val="24"/>
        </w:rPr>
        <w:t>is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center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9" w14:textId="13F084ED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Multiply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mask</w:t>
      </w:r>
      <w:proofErr w:type="spellEnd"/>
      <w:r w:rsidRPr="00A968B1">
        <w:rPr>
          <w:rFonts w:eastAsia="Verdana"/>
          <w:sz w:val="24"/>
          <w:szCs w:val="24"/>
        </w:rPr>
        <w:t xml:space="preserve"> (</w:t>
      </w:r>
      <w:proofErr w:type="spellStart"/>
      <w:r w:rsidR="00CF7DB9" w:rsidRPr="00A968B1">
        <w:rPr>
          <w:rFonts w:eastAsia="Verdana"/>
          <w:sz w:val="24"/>
          <w:szCs w:val="24"/>
        </w:rPr>
        <w:t>they</w:t>
      </w:r>
      <w:proofErr w:type="spellEnd"/>
      <w:r w:rsidR="00CF7DB9" w:rsidRPr="00A968B1">
        <w:rPr>
          <w:rFonts w:eastAsia="Verdana"/>
          <w:sz w:val="24"/>
          <w:szCs w:val="24"/>
        </w:rPr>
        <w:t xml:space="preserve"> are matrices!</w:t>
      </w:r>
      <w:r w:rsidRPr="00A968B1">
        <w:rPr>
          <w:rFonts w:eastAsia="Verdana"/>
          <w:sz w:val="24"/>
          <w:szCs w:val="24"/>
        </w:rPr>
        <w:t>)</w:t>
      </w:r>
    </w:p>
    <w:p w14:paraId="0000000A" w14:textId="25EF61A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r w:rsidRPr="00A968B1">
        <w:rPr>
          <w:rFonts w:eastAsia="Verdana"/>
          <w:sz w:val="24"/>
          <w:szCs w:val="24"/>
        </w:rPr>
        <w:t xml:space="preserve">Show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result</w:t>
      </w:r>
      <w:r w:rsidR="00191217" w:rsidRPr="00A968B1">
        <w:rPr>
          <w:rFonts w:eastAsia="Verdana"/>
          <w:sz w:val="24"/>
          <w:szCs w:val="24"/>
        </w:rPr>
        <w:t>s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D" w14:textId="1AA50AA4" w:rsidR="00D9406A" w:rsidRPr="00A968B1" w:rsidRDefault="00000000" w:rsidP="00A968B1">
      <w:pPr>
        <w:shd w:val="clear" w:color="auto" w:fill="FFFFFF"/>
        <w:spacing w:before="220"/>
        <w:jc w:val="both"/>
        <w:rPr>
          <w:rFonts w:eastAsia="Verdana"/>
          <w:b/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When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multiplying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zero</w:t>
      </w:r>
      <w:proofErr w:type="spellEnd"/>
      <w:r w:rsidRPr="00A968B1">
        <w:rPr>
          <w:rFonts w:eastAsia="Verdana"/>
          <w:sz w:val="24"/>
          <w:szCs w:val="24"/>
        </w:rPr>
        <w:t xml:space="preserve">, </w:t>
      </w:r>
      <w:proofErr w:type="spellStart"/>
      <w:r w:rsidRPr="00A968B1">
        <w:rPr>
          <w:rFonts w:eastAsia="Verdana"/>
          <w:sz w:val="24"/>
          <w:szCs w:val="24"/>
        </w:rPr>
        <w:t>you</w:t>
      </w:r>
      <w:proofErr w:type="spellEnd"/>
      <w:r w:rsidRPr="00A968B1">
        <w:rPr>
          <w:rFonts w:eastAsia="Verdana"/>
          <w:sz w:val="24"/>
          <w:szCs w:val="24"/>
        </w:rPr>
        <w:t xml:space="preserve"> set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black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pixels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out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circle</w:t>
      </w:r>
      <w:proofErr w:type="spellEnd"/>
      <w:r w:rsidRPr="00A968B1">
        <w:rPr>
          <w:rFonts w:eastAsia="Verdana"/>
          <w:sz w:val="24"/>
          <w:szCs w:val="24"/>
        </w:rPr>
        <w:t xml:space="preserve">. </w:t>
      </w:r>
      <w:proofErr w:type="spellStart"/>
      <w:r w:rsidRPr="00A968B1">
        <w:rPr>
          <w:rFonts w:eastAsia="Verdana"/>
          <w:sz w:val="24"/>
          <w:szCs w:val="24"/>
        </w:rPr>
        <w:t>Modify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program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make</w:t>
      </w:r>
      <w:proofErr w:type="spellEnd"/>
      <w:r w:rsidRPr="00A968B1">
        <w:rPr>
          <w:rFonts w:eastAsia="Verdana"/>
          <w:sz w:val="24"/>
          <w:szCs w:val="24"/>
        </w:rPr>
        <w:t xml:space="preserve"> visible </w:t>
      </w:r>
      <w:proofErr w:type="spellStart"/>
      <w:r w:rsidRPr="00A968B1">
        <w:rPr>
          <w:rFonts w:eastAsia="Verdana"/>
          <w:sz w:val="24"/>
          <w:szCs w:val="24"/>
        </w:rPr>
        <w:t>those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pixels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with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half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intensity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58E0231D" w14:textId="77777777" w:rsidR="00CF7DB9" w:rsidRDefault="00CF7DB9" w:rsidP="00191217">
      <w:pPr>
        <w:shd w:val="clear" w:color="auto" w:fill="FFFFFF"/>
        <w:spacing w:before="220"/>
        <w:rPr>
          <w:rFonts w:ascii="Verdana" w:eastAsia="Verdana" w:hAnsi="Verdana" w:cs="Verdana"/>
          <w:b/>
          <w:sz w:val="21"/>
          <w:szCs w:val="21"/>
        </w:rPr>
      </w:pPr>
    </w:p>
    <w:p w14:paraId="689C444D" w14:textId="72A902DF" w:rsidR="00191217" w:rsidRDefault="00000000" w:rsidP="00191217">
      <w:pPr>
        <w:shd w:val="clear" w:color="auto" w:fill="FFFFFF"/>
        <w:spacing w:before="220"/>
        <w:rPr>
          <w:rFonts w:ascii="Verdana" w:eastAsia="Verdana" w:hAnsi="Verdana" w:cs="Verdana"/>
          <w:b/>
          <w:sz w:val="21"/>
          <w:szCs w:val="21"/>
        </w:rPr>
      </w:pPr>
      <w:proofErr w:type="spellStart"/>
      <w:r>
        <w:rPr>
          <w:rFonts w:ascii="Verdana" w:eastAsia="Verdana" w:hAnsi="Verdana" w:cs="Verdana"/>
          <w:b/>
          <w:sz w:val="21"/>
          <w:szCs w:val="21"/>
        </w:rPr>
        <w:t>Hint</w:t>
      </w:r>
      <w:proofErr w:type="spellEnd"/>
      <w:r w:rsidR="00191217">
        <w:rPr>
          <w:rFonts w:ascii="Verdana" w:eastAsia="Verdana" w:hAnsi="Verdana" w:cs="Verdana"/>
          <w:b/>
          <w:sz w:val="21"/>
          <w:szCs w:val="21"/>
        </w:rPr>
        <w:t xml:space="preserve"> </w:t>
      </w:r>
    </w:p>
    <w:p w14:paraId="0000000F" w14:textId="665BBE31" w:rsidR="00D9406A" w:rsidRDefault="00000000" w:rsidP="00191217">
      <w:pPr>
        <w:shd w:val="clear" w:color="auto" w:fill="FFFFFF"/>
        <w:spacing w:before="220"/>
        <w:rPr>
          <w:rFonts w:ascii="Verdana" w:eastAsia="Verdana" w:hAnsi="Verdana" w:cs="Verdana"/>
          <w:sz w:val="21"/>
          <w:szCs w:val="21"/>
        </w:rPr>
      </w:pPr>
      <w:proofErr w:type="spellStart"/>
      <w:r>
        <w:rPr>
          <w:rFonts w:ascii="Verdana" w:eastAsia="Verdana" w:hAnsi="Verdana" w:cs="Verdana"/>
          <w:b/>
          <w:sz w:val="21"/>
          <w:szCs w:val="21"/>
        </w:rPr>
        <w:t>a.shape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[0]</w:t>
      </w:r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is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the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rows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sz w:val="21"/>
          <w:szCs w:val="21"/>
        </w:rPr>
        <w:t>a</w:t>
      </w:r>
      <w:r>
        <w:rPr>
          <w:rFonts w:ascii="Verdana" w:eastAsia="Verdana" w:hAnsi="Verdana" w:cs="Verdana"/>
          <w:sz w:val="21"/>
          <w:szCs w:val="21"/>
        </w:rPr>
        <w:t xml:space="preserve"> and 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a.shape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[1]</w:t>
      </w:r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the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columns</w:t>
      </w:r>
      <w:proofErr w:type="spellEnd"/>
      <w:r>
        <w:rPr>
          <w:rFonts w:ascii="Verdana" w:eastAsia="Verdana" w:hAnsi="Verdana" w:cs="Verdana"/>
          <w:sz w:val="21"/>
          <w:szCs w:val="21"/>
        </w:rPr>
        <w:t>.</w:t>
      </w:r>
    </w:p>
    <w:p w14:paraId="18DB5DC1" w14:textId="77777777" w:rsidR="00FE4B55" w:rsidRDefault="00FE4B55" w:rsidP="00191217">
      <w:pPr>
        <w:shd w:val="clear" w:color="auto" w:fill="FFFFFF"/>
        <w:spacing w:before="220"/>
        <w:rPr>
          <w:rFonts w:ascii="Verdana" w:eastAsia="Verdana" w:hAnsi="Verdana" w:cs="Verdana"/>
          <w:sz w:val="21"/>
          <w:szCs w:val="21"/>
        </w:rPr>
      </w:pPr>
    </w:p>
    <w:p w14:paraId="04E05694" w14:textId="5669D4A7" w:rsidR="00FE4B55" w:rsidRDefault="00FE4B55" w:rsidP="00FE4B55">
      <w:pPr>
        <w:pStyle w:val="Prrafodelista"/>
        <w:numPr>
          <w:ilvl w:val="0"/>
          <w:numId w:val="2"/>
        </w:numPr>
        <w:shd w:val="clear" w:color="auto" w:fill="FFFFFF"/>
        <w:spacing w:before="220"/>
        <w:ind w:left="284" w:hanging="284"/>
      </w:pPr>
      <w:proofErr w:type="spellStart"/>
      <w:r>
        <w:t>Briefly</w:t>
      </w:r>
      <w:proofErr w:type="spellEnd"/>
      <w:r>
        <w:t xml:space="preserve"> compare PIL and CV2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similarities</w:t>
      </w:r>
      <w:proofErr w:type="spellEnd"/>
      <w:r>
        <w:t xml:space="preserve">, </w:t>
      </w:r>
      <w:proofErr w:type="spellStart"/>
      <w:r>
        <w:t>strengths</w:t>
      </w:r>
      <w:proofErr w:type="spellEnd"/>
      <w:r>
        <w:t xml:space="preserve"> and </w:t>
      </w:r>
      <w:proofErr w:type="spellStart"/>
      <w:r>
        <w:t>weakness</w:t>
      </w:r>
      <w:proofErr w:type="spellEnd"/>
      <w:r>
        <w:t xml:space="preserve">. </w:t>
      </w:r>
    </w:p>
    <w:sectPr w:rsidR="00FE4B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27C90"/>
    <w:multiLevelType w:val="hybridMultilevel"/>
    <w:tmpl w:val="75F6FA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6530D"/>
    <w:multiLevelType w:val="multilevel"/>
    <w:tmpl w:val="E6D630B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9664747">
    <w:abstractNumId w:val="1"/>
  </w:num>
  <w:num w:numId="2" w16cid:durableId="51218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6A"/>
    <w:rsid w:val="0000079A"/>
    <w:rsid w:val="00191217"/>
    <w:rsid w:val="00304744"/>
    <w:rsid w:val="003F22E7"/>
    <w:rsid w:val="00A968B1"/>
    <w:rsid w:val="00CF7DB9"/>
    <w:rsid w:val="00D041FB"/>
    <w:rsid w:val="00D9406A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EA1B0"/>
  <w15:docId w15:val="{5B39A41B-F69F-4E4F-BA86-1A0C9E50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E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oviedo.es/compnum/labs/new/files/lena_gray_512.t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Robert Ballesteros Parra</cp:lastModifiedBy>
  <cp:revision>7</cp:revision>
  <dcterms:created xsi:type="dcterms:W3CDTF">2024-01-30T00:23:00Z</dcterms:created>
  <dcterms:modified xsi:type="dcterms:W3CDTF">2024-07-30T21:46:00Z</dcterms:modified>
</cp:coreProperties>
</file>