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imes New Roman" w:hAnsi="Times New Roman"/>
          <w:color w:val="000000"/>
          <w:kern w:val="0"/>
          <w:sz w:val="36"/>
          <w:szCs w:val="36"/>
        </w:rPr>
      </w:pPr>
      <w:r>
        <w:rPr>
          <w:rFonts w:ascii="Times New Roman" w:hAnsi="Times New Roman"/>
          <w:b/>
          <w:bCs/>
          <w:color w:val="000000"/>
          <w:kern w:val="0"/>
          <w:sz w:val="48"/>
          <w:szCs w:val="48"/>
        </w:rPr>
        <w:t>Lab 2: Packet Transmission</w:t>
      </w:r>
    </w:p>
    <w:tbl>
      <w:tblPr>
        <w:tblStyle w:val="2"/>
        <w:tblW w:w="8455"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7"/>
        <w:gridCol w:w="63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0" w:hRule="atLeast"/>
        </w:trPr>
        <w:tc>
          <w:tcPr>
            <w:tcW w:w="2147"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Author</w:t>
            </w:r>
          </w:p>
        </w:tc>
        <w:tc>
          <w:tcPr>
            <w:tcW w:w="6308" w:type="dxa"/>
            <w:tcBorders>
              <w:top w:val="single" w:color="000000" w:sz="4" w:space="0"/>
              <w:left w:val="single" w:color="000000" w:sz="4" w:space="0"/>
              <w:right w:val="single" w:color="000000" w:sz="4" w:space="0"/>
            </w:tcBorders>
            <w:vAlign w:val="center"/>
          </w:tcPr>
          <w:p>
            <w:pPr>
              <w:autoSpaceDE w:val="0"/>
              <w:autoSpaceDN w:val="0"/>
              <w:adjustRightInd w:val="0"/>
              <w:rPr>
                <w:rFonts w:ascii="Times New Roman" w:hAnsi="Times New Roman"/>
                <w:b/>
                <w:bCs/>
                <w:kern w:val="0"/>
                <w:szCs w:val="21"/>
              </w:rPr>
            </w:pPr>
            <w:r>
              <w:rPr>
                <w:rFonts w:ascii="Times New Roman" w:hAnsi="Times New Roman"/>
                <w:b w:val="0"/>
                <w:bCs w:val="0"/>
                <w:kern w:val="0"/>
                <w:szCs w:val="21"/>
              </w:rPr>
              <w:t>Nam</w:t>
            </w:r>
            <w:r>
              <w:rPr>
                <w:rFonts w:ascii="Times New Roman" w:hAnsi="Times New Roman"/>
                <w:kern w:val="0"/>
                <w:szCs w:val="21"/>
              </w:rPr>
              <w:t>e</w:t>
            </w:r>
            <w:r>
              <w:rPr>
                <w:rFonts w:hint="eastAsia" w:ascii="方正楷体_GB2312" w:hAnsi="Times New Roman" w:eastAsia="方正楷体_GB2312" w:cs="方正楷体_GB2312"/>
                <w:kern w:val="0"/>
                <w:szCs w:val="21"/>
              </w:rPr>
              <w:t xml:space="preserve">：  </w:t>
            </w:r>
            <w:r>
              <w:rPr>
                <w:rFonts w:hint="eastAsia" w:ascii="方正楷体_GB2312" w:hAnsi="Times New Roman" w:eastAsia="方正楷体_GB2312" w:cs="方正楷体_GB2312"/>
                <w:kern w:val="0"/>
                <w:szCs w:val="21"/>
                <w:lang w:val="en-US" w:eastAsia="zh-CN"/>
              </w:rPr>
              <w:t xml:space="preserve"> </w:t>
            </w:r>
            <w:r>
              <w:rPr>
                <w:rFonts w:hint="default" w:ascii="Times New Roman" w:hAnsi="Times New Roman" w:eastAsia="方正楷体_GB2312" w:cs="Times New Roman"/>
                <w:kern w:val="0"/>
                <w:szCs w:val="21"/>
                <w:lang w:val="en-US" w:eastAsia="zh-CN"/>
              </w:rPr>
              <w:t>吉辰卿</w:t>
            </w:r>
            <w:r>
              <w:rPr>
                <w:rFonts w:hint="eastAsia" w:ascii="方正楷体_GB2312" w:hAnsi="Times New Roman" w:eastAsia="方正楷体_GB2312" w:cs="方正楷体_GB2312"/>
                <w:kern w:val="0"/>
                <w:szCs w:val="21"/>
              </w:rPr>
              <w:t xml:space="preserve"> </w:t>
            </w:r>
            <w:r>
              <w:rPr>
                <w:rFonts w:hint="eastAsia" w:ascii="方正楷体_GB2312" w:hAnsi="Times New Roman" w:eastAsia="方正楷体_GB2312" w:cs="方正楷体_GB2312"/>
                <w:kern w:val="0"/>
                <w:sz w:val="24"/>
                <w:szCs w:val="24"/>
              </w:rPr>
              <w:t xml:space="preserve">  </w:t>
            </w:r>
            <w:r>
              <w:rPr>
                <w:rFonts w:hint="eastAsia" w:ascii="方正楷体_GB2312" w:hAnsi="Times New Roman" w:eastAsia="方正楷体_GB2312" w:cs="方正楷体_GB2312"/>
                <w:kern w:val="0"/>
                <w:szCs w:val="21"/>
              </w:rPr>
              <w:t xml:space="preserve">        </w:t>
            </w:r>
            <w:r>
              <w:rPr>
                <w:rFonts w:ascii="Times New Roman" w:hAnsi="Times New Roman"/>
                <w:kern w:val="0"/>
                <w:szCs w:val="21"/>
              </w:rPr>
              <w:t>Student ID:</w:t>
            </w:r>
            <w:r>
              <w:rPr>
                <w:rFonts w:hint="eastAsia" w:ascii="Times New Roman" w:hAnsi="Times New Roman"/>
                <w:kern w:val="0"/>
                <w:szCs w:val="21"/>
                <w:lang w:val="en-US" w:eastAsia="zh-CN"/>
              </w:rPr>
              <w:t xml:space="preserve">  11911303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03" w:hRule="atLeast"/>
        </w:trPr>
        <w:tc>
          <w:tcPr>
            <w:tcW w:w="8455" w:type="dxa"/>
            <w:gridSpan w:val="2"/>
            <w:tcBorders>
              <w:top w:val="single" w:color="000000" w:sz="4" w:space="0"/>
              <w:left w:val="single" w:color="000000" w:sz="4" w:space="0"/>
              <w:bottom w:val="single" w:color="000000" w:sz="4" w:space="0"/>
              <w:right w:val="single" w:color="000000" w:sz="4" w:space="0"/>
            </w:tcBorders>
          </w:tcPr>
          <w:p>
            <w:pPr>
              <w:rPr>
                <w:rFonts w:hint="eastAsia" w:ascii="Times New Roman" w:hAnsi="Times New Roman"/>
                <w:b/>
                <w:bCs/>
                <w:kern w:val="0"/>
                <w:sz w:val="30"/>
                <w:szCs w:val="30"/>
              </w:rPr>
            </w:pPr>
            <w:r>
              <w:rPr>
                <w:rFonts w:hint="eastAsia" w:ascii="Times New Roman" w:hAnsi="Times New Roman"/>
                <w:b/>
                <w:bCs/>
                <w:kern w:val="0"/>
                <w:sz w:val="30"/>
                <w:szCs w:val="30"/>
              </w:rPr>
              <w:t>Introduction</w:t>
            </w:r>
          </w:p>
          <w:p>
            <w:pPr>
              <w:ind w:firstLine="420" w:firstLineChars="200"/>
              <w:rPr>
                <w:rFonts w:hint="default" w:ascii="Times New Roman" w:hAnsi="Times New Roman"/>
                <w:bCs/>
                <w:kern w:val="0"/>
                <w:szCs w:val="21"/>
              </w:rPr>
            </w:pPr>
            <w:r>
              <w:rPr>
                <w:rFonts w:hint="eastAsia" w:ascii="Times New Roman" w:hAnsi="Times New Roman"/>
                <w:bCs/>
                <w:kern w:val="0"/>
                <w:szCs w:val="21"/>
              </w:rPr>
              <w:t xml:space="preserve">In this experiment, we focus on learning MATLAB object-oriented programming methods and keywords, and </w:t>
            </w:r>
            <w:r>
              <w:rPr>
                <w:rFonts w:hint="eastAsia" w:ascii="Times New Roman" w:hAnsi="Times New Roman"/>
                <w:bCs/>
                <w:kern w:val="0"/>
                <w:szCs w:val="21"/>
                <w:lang w:val="en-US" w:eastAsia="zh-CN"/>
              </w:rPr>
              <w:t>try to</w:t>
            </w:r>
            <w:r>
              <w:rPr>
                <w:rFonts w:hint="eastAsia" w:ascii="Times New Roman" w:hAnsi="Times New Roman"/>
                <w:bCs/>
                <w:kern w:val="0"/>
                <w:szCs w:val="21"/>
              </w:rPr>
              <w:t xml:space="preserve"> create new classes and corresponding attributes.</w:t>
            </w:r>
            <w:r>
              <w:rPr>
                <w:rFonts w:hint="default" w:ascii="Times New Roman" w:hAnsi="Times New Roman"/>
                <w:bCs/>
                <w:kern w:val="0"/>
                <w:szCs w:val="21"/>
              </w:rPr>
              <w:t> After that, we interpreted the object-oriented programming method of QPSK transmitter and receiver through official documents, and further deepened our understanding of MATLAB object-oriented programming through the interpretation of QPSK communication system program. Finally, by comparing the difference between 16QAM and QPSK, we changed QPSK to 16QAM and added one bit to the output, so as to verify the feasibility of the 16QAM communication system in MATLAB.</w:t>
            </w:r>
          </w:p>
          <w:p>
            <w:pPr>
              <w:ind w:firstLine="420" w:firstLineChars="200"/>
              <w:rPr>
                <w:rFonts w:hint="default" w:ascii="Times New Roman" w:hAnsi="Times New Roman"/>
                <w:bCs/>
                <w:kern w:val="0"/>
                <w:szCs w:val="21"/>
              </w:rPr>
            </w:pPr>
          </w:p>
          <w:p>
            <w:pPr>
              <w:rPr>
                <w:rFonts w:ascii="方正楷体_GB2312" w:hAnsi="Times New Roman" w:eastAsia="方正楷体_GB2312" w:cs="方正楷体_GB2312"/>
                <w:kern w:val="0"/>
                <w:sz w:val="24"/>
                <w:szCs w:val="24"/>
              </w:rPr>
            </w:pPr>
            <w:r>
              <w:rPr>
                <w:rFonts w:hint="eastAsia" w:ascii="Times New Roman" w:hAnsi="Times New Roman"/>
                <w:b/>
                <w:bCs/>
                <w:kern w:val="0"/>
                <w:sz w:val="30"/>
                <w:szCs w:val="30"/>
              </w:rPr>
              <w:t>Lab</w:t>
            </w:r>
            <w:r>
              <w:rPr>
                <w:rFonts w:ascii="Times New Roman" w:hAnsi="Times New Roman"/>
                <w:b/>
                <w:bCs/>
                <w:kern w:val="0"/>
                <w:sz w:val="30"/>
                <w:szCs w:val="30"/>
              </w:rPr>
              <w:t xml:space="preserve"> results &amp; Analysis</w:t>
            </w:r>
            <w:r>
              <w:rPr>
                <w:rFonts w:hint="eastAsia" w:ascii="方正楷体_GB2312" w:hAnsi="Times New Roman" w:eastAsia="方正楷体_GB2312" w:cs="方正楷体_GB2312"/>
                <w:kern w:val="0"/>
                <w:sz w:val="24"/>
                <w:szCs w:val="24"/>
              </w:rPr>
              <w:t>：</w:t>
            </w:r>
          </w:p>
          <w:p>
            <w:pPr>
              <w:rPr>
                <w:rFonts w:hint="eastAsia" w:ascii="Times New Roman" w:hAnsi="Times New Roman"/>
                <w:b/>
                <w:bCs/>
                <w:kern w:val="0"/>
                <w:sz w:val="28"/>
                <w:szCs w:val="28"/>
              </w:rPr>
            </w:pPr>
            <w:r>
              <w:rPr>
                <w:rFonts w:hint="eastAsia" w:ascii="Times New Roman" w:hAnsi="Times New Roman"/>
                <w:b/>
                <w:bCs/>
                <w:kern w:val="0"/>
                <w:sz w:val="28"/>
                <w:szCs w:val="28"/>
              </w:rPr>
              <w:t>Theoretical analysis:</w:t>
            </w:r>
          </w:p>
          <w:p>
            <w:pPr>
              <w:numPr>
                <w:ilvl w:val="0"/>
                <w:numId w:val="1"/>
              </w:numPr>
              <w:rPr>
                <w:rFonts w:hint="eastAsia" w:ascii="Times New Roman" w:hAnsi="Times New Roman"/>
                <w:b/>
                <w:bCs w:val="0"/>
                <w:kern w:val="0"/>
                <w:sz w:val="22"/>
                <w:szCs w:val="22"/>
              </w:rPr>
            </w:pPr>
            <w:r>
              <w:rPr>
                <w:rFonts w:hint="eastAsia" w:ascii="Times New Roman" w:hAnsi="Times New Roman"/>
                <w:b/>
                <w:bCs w:val="0"/>
                <w:kern w:val="0"/>
                <w:sz w:val="22"/>
                <w:szCs w:val="22"/>
              </w:rPr>
              <w:t>MATLAB object-oriented programming</w:t>
            </w:r>
          </w:p>
          <w:p>
            <w:pPr>
              <w:ind w:firstLine="420" w:firstLineChars="200"/>
              <w:rPr>
                <w:rFonts w:hint="default" w:ascii="Times New Roman" w:hAnsi="Times New Roman"/>
                <w:bCs/>
                <w:kern w:val="0"/>
                <w:szCs w:val="21"/>
              </w:rPr>
            </w:pPr>
            <w:r>
              <w:rPr>
                <w:rFonts w:hint="eastAsia" w:ascii="Times New Roman" w:hAnsi="Times New Roman"/>
                <w:bCs/>
                <w:kern w:val="0"/>
                <w:szCs w:val="21"/>
              </w:rPr>
              <w:t>Just like JAVA and C++, MATLAB can be programmed based on objects. The advantage of this is that it makes our programs modular and easy to modify and maintain.</w:t>
            </w:r>
            <w:r>
              <w:rPr>
                <w:rFonts w:hint="eastAsia" w:ascii="Times New Roman" w:hAnsi="Times New Roman"/>
                <w:bCs/>
                <w:kern w:val="0"/>
                <w:szCs w:val="21"/>
                <w:lang w:val="en-US" w:eastAsia="zh-CN"/>
              </w:rPr>
              <w:t xml:space="preserve"> </w:t>
            </w:r>
            <w:r>
              <w:rPr>
                <w:rFonts w:hint="eastAsia" w:ascii="Times New Roman" w:hAnsi="Times New Roman"/>
                <w:bCs/>
                <w:kern w:val="0"/>
                <w:szCs w:val="21"/>
              </w:rPr>
              <w:t xml:space="preserve">In the official documentation, we can find some introduction to MATLAB object-oriented programming, such as </w:t>
            </w:r>
            <w:r>
              <w:rPr>
                <w:rFonts w:hint="eastAsia" w:ascii="Times New Roman" w:hAnsi="Times New Roman"/>
                <w:bCs/>
                <w:kern w:val="0"/>
                <w:szCs w:val="21"/>
                <w:lang w:val="en-US" w:eastAsia="zh-CN"/>
              </w:rPr>
              <w:t xml:space="preserve">the </w:t>
            </w:r>
            <w:r>
              <w:rPr>
                <w:rFonts w:hint="eastAsia" w:ascii="Times New Roman" w:hAnsi="Times New Roman"/>
                <w:bCs/>
                <w:kern w:val="0"/>
                <w:szCs w:val="21"/>
              </w:rPr>
              <w:t xml:space="preserve">keyword definition and </w:t>
            </w:r>
            <w:r>
              <w:rPr>
                <w:rFonts w:hint="eastAsia" w:ascii="Times New Roman" w:hAnsi="Times New Roman"/>
                <w:bCs/>
                <w:kern w:val="0"/>
                <w:szCs w:val="21"/>
                <w:lang w:val="en-US" w:eastAsia="zh-CN"/>
              </w:rPr>
              <w:t xml:space="preserve">the </w:t>
            </w:r>
            <w:r>
              <w:rPr>
                <w:rFonts w:hint="eastAsia" w:ascii="Times New Roman" w:hAnsi="Times New Roman"/>
                <w:bCs/>
                <w:kern w:val="0"/>
                <w:szCs w:val="21"/>
              </w:rPr>
              <w:t>use</w:t>
            </w:r>
            <w:r>
              <w:rPr>
                <w:rFonts w:hint="eastAsia" w:ascii="Times New Roman" w:hAnsi="Times New Roman"/>
                <w:bCs/>
                <w:kern w:val="0"/>
                <w:szCs w:val="21"/>
                <w:lang w:val="en-US" w:eastAsia="zh-CN"/>
              </w:rPr>
              <w:t xml:space="preserve"> of </w:t>
            </w:r>
            <w:r>
              <w:rPr>
                <w:rFonts w:hint="eastAsia" w:ascii="Times New Roman" w:hAnsi="Times New Roman"/>
                <w:bCs/>
                <w:kern w:val="0"/>
                <w:szCs w:val="21"/>
              </w:rPr>
              <w:t>class, attribute, constructor and class attribute method.</w:t>
            </w:r>
            <w:r>
              <w:rPr>
                <w:rFonts w:hint="default" w:ascii="Times New Roman" w:hAnsi="Times New Roman"/>
                <w:bCs/>
                <w:kern w:val="0"/>
                <w:szCs w:val="21"/>
              </w:rPr>
              <w:t xml:space="preserve"> In this experiment, we found </w:t>
            </w:r>
            <w:r>
              <w:rPr>
                <w:rFonts w:hint="eastAsia" w:ascii="Times New Roman" w:hAnsi="Times New Roman"/>
                <w:bCs/>
                <w:kern w:val="0"/>
                <w:szCs w:val="21"/>
                <w:lang w:val="en-US" w:eastAsia="zh-CN"/>
              </w:rPr>
              <w:t xml:space="preserve">that </w:t>
            </w:r>
            <w:r>
              <w:rPr>
                <w:rFonts w:hint="default" w:ascii="Times New Roman" w:hAnsi="Times New Roman"/>
                <w:bCs/>
                <w:kern w:val="0"/>
                <w:szCs w:val="21"/>
              </w:rPr>
              <w:t>the official documents of QPSK transmitter and receiver MATLAB program is based on this object-oriented programming. The architecture of the entire program is as follows:</w:t>
            </w:r>
          </w:p>
          <w:p>
            <w:pPr>
              <w:rPr>
                <w:rFonts w:hint="eastAsia" w:ascii="Times New Roman" w:hAnsi="Times New Roman" w:eastAsia="宋体"/>
                <w:bCs/>
                <w:kern w:val="0"/>
                <w:szCs w:val="21"/>
                <w:lang w:eastAsia="zh-CN"/>
              </w:rPr>
            </w:pPr>
            <w:r>
              <w:rPr>
                <w:rFonts w:hint="eastAsia" w:ascii="Times New Roman" w:hAnsi="Times New Roman" w:eastAsia="宋体"/>
                <w:bCs/>
                <w:kern w:val="0"/>
                <w:szCs w:val="21"/>
                <w:lang w:eastAsia="zh-CN"/>
              </w:rPr>
              <w:drawing>
                <wp:inline distT="0" distB="0" distL="114300" distR="114300">
                  <wp:extent cx="5231765" cy="2773680"/>
                  <wp:effectExtent l="9525" t="9525" r="16510" b="20955"/>
                  <wp:docPr id="3" name="图片 3" descr="2022030316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20303163113"/>
                          <pic:cNvPicPr>
                            <a:picLocks noChangeAspect="1"/>
                          </pic:cNvPicPr>
                        </pic:nvPicPr>
                        <pic:blipFill>
                          <a:blip r:embed="rId4"/>
                          <a:stretch>
                            <a:fillRect/>
                          </a:stretch>
                        </pic:blipFill>
                        <pic:spPr>
                          <a:xfrm>
                            <a:off x="0" y="0"/>
                            <a:ext cx="5231765" cy="2773680"/>
                          </a:xfrm>
                          <a:prstGeom prst="rect">
                            <a:avLst/>
                          </a:prstGeom>
                          <a:ln>
                            <a:solidFill>
                              <a:srgbClr val="0000FF"/>
                            </a:solidFill>
                          </a:ln>
                        </pic:spPr>
                      </pic:pic>
                    </a:graphicData>
                  </a:graphic>
                </wp:inline>
              </w:drawing>
            </w:r>
          </w:p>
          <w:p>
            <w:pPr>
              <w:ind w:firstLine="420" w:firstLineChars="200"/>
              <w:jc w:val="center"/>
              <w:rPr>
                <w:rFonts w:hint="default" w:ascii="Times New Roman" w:hAnsi="Times New Roman"/>
                <w:bCs/>
                <w:kern w:val="0"/>
                <w:szCs w:val="21"/>
              </w:rPr>
            </w:pPr>
            <w:r>
              <w:rPr>
                <w:rFonts w:hint="eastAsia" w:ascii="Times New Roman" w:hAnsi="Times New Roman"/>
                <w:bCs/>
                <w:kern w:val="0"/>
                <w:szCs w:val="21"/>
                <w:lang w:val="en-US" w:eastAsia="zh-CN"/>
              </w:rPr>
              <w:t>Figure 1 The</w:t>
            </w:r>
            <w:r>
              <w:rPr>
                <w:rFonts w:hint="eastAsia" w:ascii="Times New Roman" w:hAnsi="Times New Roman"/>
                <w:bCs/>
                <w:kern w:val="0"/>
                <w:szCs w:val="21"/>
              </w:rPr>
              <w:t xml:space="preserve"> program architecture</w:t>
            </w:r>
            <w:r>
              <w:rPr>
                <w:rFonts w:hint="eastAsia" w:ascii="Times New Roman" w:hAnsi="Times New Roman"/>
                <w:bCs/>
                <w:kern w:val="0"/>
                <w:szCs w:val="21"/>
                <w:lang w:val="en-US" w:eastAsia="zh-CN"/>
              </w:rPr>
              <w:t xml:space="preserve"> of </w:t>
            </w:r>
            <w:r>
              <w:rPr>
                <w:rFonts w:hint="eastAsia" w:ascii="Times New Roman" w:hAnsi="Times New Roman"/>
                <w:bCs/>
                <w:kern w:val="0"/>
                <w:szCs w:val="21"/>
              </w:rPr>
              <w:t>QPSK transmitter and receiver</w:t>
            </w:r>
          </w:p>
          <w:p>
            <w:pPr>
              <w:ind w:firstLine="420" w:firstLineChars="200"/>
              <w:rPr>
                <w:rFonts w:hint="default" w:ascii="Times New Roman" w:hAnsi="Times New Roman"/>
                <w:bCs/>
                <w:kern w:val="0"/>
                <w:szCs w:val="21"/>
              </w:rPr>
            </w:pPr>
            <w:r>
              <w:rPr>
                <w:rFonts w:hint="eastAsia" w:ascii="Times New Roman" w:hAnsi="Times New Roman"/>
                <w:bCs/>
                <w:kern w:val="0"/>
                <w:szCs w:val="21"/>
                <w:lang w:val="en-US" w:eastAsia="zh-CN"/>
              </w:rPr>
              <w:t xml:space="preserve"> </w:t>
            </w:r>
            <w:r>
              <w:rPr>
                <w:rFonts w:hint="eastAsia" w:ascii="Times New Roman" w:hAnsi="Times New Roman"/>
                <w:bCs/>
                <w:kern w:val="0"/>
                <w:szCs w:val="21"/>
              </w:rPr>
              <w:t xml:space="preserve">From the above program architecture, we can clearly see that the design of </w:t>
            </w:r>
            <w:r>
              <w:rPr>
                <w:rFonts w:hint="eastAsia" w:ascii="Times New Roman" w:hAnsi="Times New Roman"/>
                <w:bCs/>
                <w:kern w:val="0"/>
                <w:szCs w:val="21"/>
                <w:lang w:val="en-US" w:eastAsia="zh-CN"/>
              </w:rPr>
              <w:t xml:space="preserve">the </w:t>
            </w:r>
            <w:r>
              <w:rPr>
                <w:rFonts w:hint="eastAsia" w:ascii="Times New Roman" w:hAnsi="Times New Roman"/>
                <w:bCs/>
                <w:kern w:val="0"/>
                <w:szCs w:val="21"/>
              </w:rPr>
              <w:t>QPSK transmitter and receiver is based on MATLAB object-oriented programming.</w:t>
            </w:r>
            <w:r>
              <w:rPr>
                <w:rFonts w:hint="default" w:ascii="Times New Roman" w:hAnsi="Times New Roman"/>
                <w:bCs/>
                <w:kern w:val="0"/>
                <w:szCs w:val="21"/>
              </w:rPr>
              <w:t> First</w:t>
            </w:r>
            <w:r>
              <w:rPr>
                <w:rFonts w:hint="eastAsia" w:ascii="Times New Roman" w:hAnsi="Times New Roman"/>
                <w:bCs/>
                <w:kern w:val="0"/>
                <w:szCs w:val="21"/>
                <w:lang w:val="en-US" w:eastAsia="zh-CN"/>
              </w:rPr>
              <w:t>ly</w:t>
            </w:r>
            <w:r>
              <w:rPr>
                <w:rFonts w:hint="default" w:ascii="Times New Roman" w:hAnsi="Times New Roman"/>
                <w:bCs/>
                <w:kern w:val="0"/>
                <w:szCs w:val="21"/>
              </w:rPr>
              <w:t>, comm</w:t>
            </w:r>
            <w:r>
              <w:rPr>
                <w:rFonts w:hint="eastAsia" w:ascii="Times New Roman" w:hAnsi="Times New Roman"/>
                <w:bCs/>
                <w:kern w:val="0"/>
                <w:szCs w:val="21"/>
                <w:lang w:val="en-US" w:eastAsia="zh-CN"/>
              </w:rPr>
              <w:t>qpsktx</w:t>
            </w:r>
            <w:r>
              <w:rPr>
                <w:rFonts w:hint="default" w:ascii="Times New Roman" w:hAnsi="Times New Roman"/>
                <w:bCs/>
                <w:kern w:val="0"/>
                <w:szCs w:val="21"/>
              </w:rPr>
              <w:t xml:space="preserve">rx_init initializes the parameters needed in the transmitter and receiver. After that, QPSK transmitter, channel, receiver and other class files are created, and instances of </w:t>
            </w:r>
            <w:r>
              <w:rPr>
                <w:rFonts w:hint="eastAsia" w:ascii="Times New Roman" w:hAnsi="Times New Roman"/>
                <w:bCs/>
                <w:kern w:val="0"/>
                <w:szCs w:val="21"/>
                <w:lang w:val="en-US" w:eastAsia="zh-CN"/>
              </w:rPr>
              <w:t>the</w:t>
            </w:r>
            <w:r>
              <w:rPr>
                <w:rFonts w:hint="default" w:ascii="Times New Roman" w:hAnsi="Times New Roman"/>
                <w:bCs/>
                <w:kern w:val="0"/>
                <w:szCs w:val="21"/>
              </w:rPr>
              <w:t xml:space="preserve"> objects </w:t>
            </w:r>
            <w:r>
              <w:rPr>
                <w:rFonts w:hint="eastAsia" w:ascii="Times New Roman" w:hAnsi="Times New Roman"/>
                <w:bCs/>
                <w:kern w:val="0"/>
                <w:szCs w:val="21"/>
                <w:lang w:val="en-US" w:eastAsia="zh-CN"/>
              </w:rPr>
              <w:t xml:space="preserve">based on these classes </w:t>
            </w:r>
            <w:r>
              <w:rPr>
                <w:rFonts w:hint="default" w:ascii="Times New Roman" w:hAnsi="Times New Roman"/>
                <w:bCs/>
                <w:kern w:val="0"/>
                <w:szCs w:val="21"/>
              </w:rPr>
              <w:t>are created in runQPSKSystem</w:t>
            </w:r>
            <w:r>
              <w:rPr>
                <w:rFonts w:hint="eastAsia" w:ascii="Times New Roman" w:hAnsi="Times New Roman"/>
                <w:bCs/>
                <w:kern w:val="0"/>
                <w:szCs w:val="21"/>
                <w:lang w:val="en-US" w:eastAsia="zh-CN"/>
              </w:rPr>
              <w:t>Under</w:t>
            </w:r>
            <w:r>
              <w:rPr>
                <w:rFonts w:hint="default" w:ascii="Times New Roman" w:hAnsi="Times New Roman"/>
                <w:bCs/>
                <w:kern w:val="0"/>
                <w:szCs w:val="21"/>
              </w:rPr>
              <w:t>Test. Finally, we put these instances into a for loop to simulate the working process of a QPSK communication system.</w:t>
            </w:r>
          </w:p>
          <w:p>
            <w:pPr>
              <w:ind w:firstLine="420" w:firstLineChars="200"/>
              <w:rPr>
                <w:rFonts w:hint="default" w:ascii="Times New Roman" w:hAnsi="Times New Roman"/>
                <w:bCs/>
                <w:kern w:val="0"/>
                <w:szCs w:val="21"/>
              </w:rPr>
            </w:pPr>
          </w:p>
          <w:p>
            <w:pPr>
              <w:numPr>
                <w:ilvl w:val="0"/>
                <w:numId w:val="1"/>
              </w:numPr>
              <w:ind w:left="0" w:leftChars="0" w:firstLine="0" w:firstLineChars="0"/>
              <w:rPr>
                <w:rFonts w:hint="default" w:ascii="Times New Roman" w:hAnsi="Times New Roman"/>
                <w:b/>
                <w:bCs w:val="0"/>
                <w:kern w:val="0"/>
                <w:sz w:val="22"/>
                <w:szCs w:val="22"/>
                <w:lang w:val="en-US" w:eastAsia="zh-CN"/>
              </w:rPr>
            </w:pPr>
            <w:r>
              <w:rPr>
                <w:rFonts w:hint="eastAsia" w:ascii="Times New Roman" w:hAnsi="Times New Roman"/>
                <w:b/>
                <w:bCs w:val="0"/>
                <w:kern w:val="0"/>
                <w:sz w:val="22"/>
                <w:szCs w:val="22"/>
                <w:lang w:val="en-US" w:eastAsia="zh-CN"/>
              </w:rPr>
              <w:t>QPSK&amp;16QAM</w:t>
            </w:r>
          </w:p>
          <w:p>
            <w:pPr>
              <w:ind w:firstLine="420" w:firstLineChars="200"/>
              <w:rPr>
                <w:rFonts w:ascii="Times New Roman" w:hAnsi="Times New Roman"/>
                <w:bCs/>
                <w:kern w:val="0"/>
                <w:szCs w:val="21"/>
              </w:rPr>
            </w:pPr>
            <w:r>
              <w:rPr>
                <w:rFonts w:hint="eastAsia" w:ascii="Times New Roman" w:hAnsi="Times New Roman"/>
                <w:bCs/>
                <w:kern w:val="0"/>
                <w:szCs w:val="21"/>
              </w:rPr>
              <w:t>Phase shift keying (PSK) is a digital modulation method that transmits information by changing the phase of a given modulated signal.</w:t>
            </w:r>
            <w:r>
              <w:rPr>
                <w:rFonts w:hint="default" w:ascii="Times New Roman" w:hAnsi="Times New Roman"/>
                <w:bCs/>
                <w:kern w:val="0"/>
                <w:szCs w:val="21"/>
              </w:rPr>
              <w:t> In orthogonal PSK (QPSK), we will use four different phases to represent two bits of data that need to be transmitted.</w:t>
            </w:r>
          </w:p>
          <w:p>
            <w:pPr>
              <w:ind w:firstLine="420" w:firstLineChars="200"/>
              <w:rPr>
                <w:rFonts w:ascii="Times New Roman" w:hAnsi="Times New Roman"/>
                <w:bCs/>
                <w:kern w:val="0"/>
                <w:szCs w:val="21"/>
              </w:rPr>
            </w:pPr>
            <w:r>
              <w:rPr>
                <w:rFonts w:hint="eastAsia" w:ascii="Times New Roman" w:hAnsi="Times New Roman"/>
                <w:bCs/>
                <w:kern w:val="0"/>
                <w:szCs w:val="21"/>
              </w:rPr>
              <w:t>QAM is a combination of amplitude and phase modulation technology, which uses the amplitude and phase of the carrier to transmit bits of information, so it can achieve a higher frequency band utilization under the condition of the same minimum distance. The highest QAM has reached 1024-QAM (1024 samples).</w:t>
            </w:r>
            <w:r>
              <w:rPr>
                <w:rFonts w:hint="default" w:ascii="Times New Roman" w:hAnsi="Times New Roman"/>
                <w:bCs/>
                <w:kern w:val="0"/>
                <w:szCs w:val="21"/>
              </w:rPr>
              <w:t> In</w:t>
            </w:r>
            <w:r>
              <w:rPr>
                <w:rFonts w:hint="eastAsia" w:ascii="Times New Roman" w:hAnsi="Times New Roman"/>
                <w:bCs/>
                <w:kern w:val="0"/>
                <w:szCs w:val="21"/>
                <w:lang w:val="en-US" w:eastAsia="zh-CN"/>
              </w:rPr>
              <w:t xml:space="preserve"> </w:t>
            </w:r>
            <w:r>
              <w:rPr>
                <w:rFonts w:hint="default" w:ascii="Times New Roman" w:hAnsi="Times New Roman"/>
                <w:bCs/>
                <w:kern w:val="0"/>
                <w:szCs w:val="21"/>
              </w:rPr>
              <w:t>16-QAM modulation, each symbol represents four bits of data, and 16 constellation points are distributed in a square array, in which each constellation point represents a vector state.</w:t>
            </w:r>
          </w:p>
          <w:p>
            <w:pPr>
              <w:jc w:val="center"/>
              <w:rPr>
                <w:rFonts w:hint="eastAsia" w:ascii="Times New Roman" w:hAnsi="Times New Roman" w:eastAsia="宋体"/>
                <w:bCs/>
                <w:kern w:val="0"/>
                <w:szCs w:val="21"/>
                <w:lang w:eastAsia="zh-CN"/>
              </w:rPr>
            </w:pPr>
            <w:r>
              <w:rPr>
                <w:rFonts w:hint="eastAsia" w:ascii="Times New Roman" w:hAnsi="Times New Roman" w:eastAsia="宋体"/>
                <w:bCs/>
                <w:kern w:val="0"/>
                <w:szCs w:val="21"/>
                <w:lang w:eastAsia="zh-CN"/>
              </w:rPr>
              <w:drawing>
                <wp:inline distT="0" distB="0" distL="114300" distR="114300">
                  <wp:extent cx="3943350" cy="3095625"/>
                  <wp:effectExtent l="9525" t="9525" r="9525" b="19050"/>
                  <wp:docPr id="4" name="图片 4" descr="2022030317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303171117"/>
                          <pic:cNvPicPr>
                            <a:picLocks noChangeAspect="1"/>
                          </pic:cNvPicPr>
                        </pic:nvPicPr>
                        <pic:blipFill>
                          <a:blip r:embed="rId5"/>
                          <a:stretch>
                            <a:fillRect/>
                          </a:stretch>
                        </pic:blipFill>
                        <pic:spPr>
                          <a:xfrm>
                            <a:off x="0" y="0"/>
                            <a:ext cx="3943350" cy="3095625"/>
                          </a:xfrm>
                          <a:prstGeom prst="rect">
                            <a:avLst/>
                          </a:prstGeom>
                          <a:ln>
                            <a:solidFill>
                              <a:srgbClr val="0000FF"/>
                            </a:solidFill>
                          </a:ln>
                        </pic:spPr>
                      </pic:pic>
                    </a:graphicData>
                  </a:graphic>
                </wp:inline>
              </w:drawing>
            </w:r>
          </w:p>
          <w:p>
            <w:pPr>
              <w:ind w:firstLine="420" w:firstLineChars="200"/>
              <w:jc w:val="center"/>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Figure 2 The constellation figure of 16-QAM</w:t>
            </w:r>
          </w:p>
          <w:p>
            <w:pPr>
              <w:jc w:val="center"/>
              <w:rPr>
                <w:rFonts w:hint="eastAsia" w:ascii="Times New Roman" w:hAnsi="Times New Roman" w:eastAsia="宋体"/>
                <w:bCs/>
                <w:kern w:val="0"/>
                <w:szCs w:val="21"/>
                <w:lang w:eastAsia="zh-CN"/>
              </w:rPr>
            </w:pPr>
          </w:p>
          <w:p>
            <w:pPr>
              <w:rPr>
                <w:rFonts w:ascii="方正楷体_GB2312" w:hAnsi="Times New Roman" w:eastAsia="方正楷体_GB2312" w:cs="方正楷体_GB2312"/>
                <w:kern w:val="0"/>
                <w:sz w:val="24"/>
                <w:szCs w:val="24"/>
              </w:rPr>
            </w:pPr>
            <w:r>
              <w:rPr>
                <w:rFonts w:hint="eastAsia" w:ascii="Times New Roman" w:hAnsi="Times New Roman"/>
                <w:b/>
                <w:bCs/>
                <w:kern w:val="0"/>
                <w:sz w:val="30"/>
                <w:szCs w:val="30"/>
              </w:rPr>
              <w:t>Lab</w:t>
            </w:r>
            <w:r>
              <w:rPr>
                <w:rFonts w:ascii="Times New Roman" w:hAnsi="Times New Roman"/>
                <w:b/>
                <w:bCs/>
                <w:kern w:val="0"/>
                <w:sz w:val="30"/>
                <w:szCs w:val="30"/>
              </w:rPr>
              <w:t xml:space="preserve"> results &amp; Analysis</w:t>
            </w:r>
            <w:r>
              <w:rPr>
                <w:rFonts w:hint="eastAsia" w:ascii="方正楷体_GB2312" w:hAnsi="Times New Roman" w:eastAsia="方正楷体_GB2312" w:cs="方正楷体_GB2312"/>
                <w:kern w:val="0"/>
                <w:sz w:val="24"/>
                <w:szCs w:val="24"/>
              </w:rPr>
              <w:t>：</w:t>
            </w:r>
          </w:p>
          <w:p>
            <w:pPr>
              <w:rPr>
                <w:rFonts w:ascii="Times New Roman" w:hAnsi="Times New Roman"/>
                <w:b/>
                <w:bCs/>
                <w:kern w:val="0"/>
                <w:sz w:val="30"/>
                <w:szCs w:val="30"/>
              </w:rPr>
            </w:pPr>
            <w:r>
              <w:rPr>
                <w:rFonts w:hint="eastAsia" w:ascii="Times New Roman" w:hAnsi="Times New Roman"/>
                <w:b/>
                <w:bCs/>
                <w:kern w:val="0"/>
                <w:sz w:val="30"/>
                <w:szCs w:val="30"/>
                <w:lang w:val="en-US" w:eastAsia="zh-CN"/>
              </w:rPr>
              <w:t>Task</w:t>
            </w:r>
            <w:r>
              <w:rPr>
                <w:rFonts w:ascii="Times New Roman" w:hAnsi="Times New Roman"/>
                <w:b/>
                <w:bCs/>
                <w:kern w:val="0"/>
                <w:sz w:val="30"/>
                <w:szCs w:val="30"/>
              </w:rPr>
              <w:t>1</w:t>
            </w:r>
            <w:r>
              <w:rPr>
                <w:rFonts w:hint="eastAsia" w:ascii="Times New Roman" w:hAnsi="Times New Roman"/>
                <w:b/>
                <w:bCs/>
                <w:kern w:val="0"/>
                <w:sz w:val="30"/>
                <w:szCs w:val="30"/>
                <w:lang w:val="en-US" w:eastAsia="zh-CN"/>
              </w:rPr>
              <w:t xml:space="preserve">: </w:t>
            </w:r>
            <w:r>
              <w:rPr>
                <w:rFonts w:ascii="Times New Roman" w:hAnsi="Times New Roman"/>
                <w:b/>
                <w:bCs/>
                <w:kern w:val="0"/>
                <w:sz w:val="30"/>
                <w:szCs w:val="30"/>
              </w:rPr>
              <w:t>Explain the functions</w:t>
            </w:r>
          </w:p>
          <w:p>
            <w:pPr>
              <w:rPr>
                <w:rFonts w:hint="eastAsia" w:ascii="Times New Roman" w:hAnsi="Times New Roman" w:eastAsiaTheme="minorEastAsia"/>
                <w:kern w:val="0"/>
                <w:szCs w:val="21"/>
                <w:lang w:val="en-US" w:eastAsia="zh-CN"/>
              </w:rPr>
            </w:pPr>
            <w:r>
              <w:rPr>
                <w:rFonts w:ascii="Times New Roman" w:hAnsi="Times New Roman" w:eastAsiaTheme="minorEastAsia"/>
                <w:b/>
                <w:bCs/>
                <w:kern w:val="0"/>
                <w:szCs w:val="21"/>
              </w:rPr>
              <w:t>Automatic Gain Control (AGC)</w:t>
            </w:r>
            <w:r>
              <w:rPr>
                <w:rFonts w:hint="eastAsia" w:ascii="Times New Roman" w:hAnsi="Times New Roman" w:eastAsiaTheme="minorEastAsia"/>
                <w:b/>
                <w:bCs/>
                <w:kern w:val="0"/>
                <w:szCs w:val="21"/>
              </w:rPr>
              <w:t>：</w:t>
            </w:r>
            <w:r>
              <w:rPr>
                <w:rFonts w:hint="eastAsia" w:ascii="Times New Roman" w:hAnsi="Times New Roman" w:eastAsiaTheme="minorEastAsia"/>
                <w:kern w:val="0"/>
                <w:szCs w:val="21"/>
                <w:lang w:val="en-US" w:eastAsia="zh-CN"/>
              </w:rPr>
              <w:t>AGC i</w:t>
            </w:r>
            <w:r>
              <w:rPr>
                <w:rFonts w:hint="eastAsia" w:ascii="Times New Roman" w:hAnsi="Times New Roman" w:eastAsiaTheme="minorEastAsia"/>
                <w:kern w:val="0"/>
                <w:szCs w:val="21"/>
              </w:rPr>
              <w:t>s an automatic control method in which the gain of an amplifier circuit is automatically adjusted according to the signal strength.</w:t>
            </w:r>
            <w:r>
              <w:rPr>
                <w:rFonts w:hint="default" w:ascii="Times New Roman" w:hAnsi="Times New Roman" w:eastAsiaTheme="minorEastAsia"/>
                <w:kern w:val="0"/>
                <w:szCs w:val="21"/>
              </w:rPr>
              <w:t> The circuit that does this is called an AGC ring. AGC loop is a closed loop electronic circuit, which is a negative feedback system</w:t>
            </w:r>
            <w:r>
              <w:rPr>
                <w:rFonts w:hint="eastAsia" w:ascii="Times New Roman" w:hAnsi="Times New Roman" w:eastAsiaTheme="minorEastAsia"/>
                <w:kern w:val="0"/>
                <w:szCs w:val="21"/>
                <w:lang w:val="en-US" w:eastAsia="zh-CN"/>
              </w:rPr>
              <w:t>.</w:t>
            </w:r>
          </w:p>
          <w:p>
            <w:pPr>
              <w:rPr>
                <w:rFonts w:hint="eastAsia" w:ascii="Times New Roman" w:hAnsi="Times New Roman" w:eastAsiaTheme="minorEastAsia"/>
                <w:kern w:val="0"/>
                <w:szCs w:val="21"/>
              </w:rPr>
            </w:pPr>
            <w:bookmarkStart w:id="0" w:name="OLE_LINK1"/>
            <w:r>
              <w:rPr>
                <w:rFonts w:ascii="Times New Roman" w:hAnsi="Times New Roman" w:eastAsiaTheme="minorEastAsia"/>
                <w:b/>
                <w:bCs/>
                <w:kern w:val="0"/>
                <w:szCs w:val="21"/>
              </w:rPr>
              <w:t>Coarse frequency compensation</w:t>
            </w:r>
            <w:bookmarkEnd w:id="0"/>
            <w:r>
              <w:rPr>
                <w:rFonts w:hint="eastAsia" w:ascii="Times New Roman" w:hAnsi="Times New Roman" w:eastAsiaTheme="minorEastAsia"/>
                <w:b/>
                <w:bCs/>
                <w:kern w:val="0"/>
                <w:szCs w:val="21"/>
                <w:lang w:val="en-US" w:eastAsia="zh-CN"/>
              </w:rPr>
              <w:t xml:space="preserve">: </w:t>
            </w:r>
            <w:r>
              <w:rPr>
                <w:rFonts w:hint="eastAsia" w:ascii="Times New Roman" w:hAnsi="Times New Roman" w:eastAsiaTheme="minorEastAsia"/>
                <w:kern w:val="0"/>
                <w:szCs w:val="21"/>
              </w:rPr>
              <w:t>When the data after signal detection enters the baseband processing of the receiver, coarse carrier frequency offset estimation and carrier frequency offset compensation are carried out to correct and compensate the input signal, which are collectively referred to as coarse frequency correction.</w:t>
            </w:r>
          </w:p>
          <w:p>
            <w:pPr>
              <w:rPr>
                <w:rFonts w:hint="eastAsia" w:ascii="Times New Roman" w:hAnsi="Times New Roman" w:eastAsiaTheme="minorEastAsia"/>
                <w:kern w:val="0"/>
                <w:szCs w:val="21"/>
              </w:rPr>
            </w:pPr>
            <w:r>
              <w:rPr>
                <w:rFonts w:ascii="Times New Roman" w:hAnsi="Times New Roman" w:eastAsiaTheme="minorEastAsia"/>
                <w:b/>
                <w:bCs/>
                <w:kern w:val="0"/>
                <w:szCs w:val="21"/>
              </w:rPr>
              <w:t>Fine frequency compensation</w:t>
            </w:r>
            <w:r>
              <w:rPr>
                <w:rFonts w:hint="eastAsia" w:ascii="Times New Roman" w:hAnsi="Times New Roman" w:eastAsiaTheme="minorEastAsia"/>
                <w:b/>
                <w:bCs/>
                <w:kern w:val="0"/>
                <w:szCs w:val="21"/>
                <w:lang w:val="en-US" w:eastAsia="zh-CN"/>
              </w:rPr>
              <w:t xml:space="preserve">: </w:t>
            </w:r>
            <w:r>
              <w:rPr>
                <w:rFonts w:hint="eastAsia" w:ascii="Times New Roman" w:hAnsi="Times New Roman" w:eastAsiaTheme="minorEastAsia"/>
                <w:kern w:val="0"/>
                <w:szCs w:val="21"/>
              </w:rPr>
              <w:t xml:space="preserve">According to the attenuation curves of different frequency components, different amplifications are given to different frequency components to achieve  </w:t>
            </w:r>
            <w:r>
              <w:rPr>
                <w:rFonts w:hint="eastAsia" w:ascii="Times New Roman" w:hAnsi="Times New Roman" w:eastAsiaTheme="minorEastAsia"/>
                <w:kern w:val="0"/>
                <w:szCs w:val="21"/>
                <w:lang w:val="en-US" w:eastAsia="zh-CN"/>
              </w:rPr>
              <w:t xml:space="preserve">the </w:t>
            </w:r>
            <w:r>
              <w:rPr>
                <w:rFonts w:hint="eastAsia" w:ascii="Times New Roman" w:hAnsi="Times New Roman" w:eastAsiaTheme="minorEastAsia"/>
                <w:kern w:val="0"/>
                <w:szCs w:val="21"/>
              </w:rPr>
              <w:t>synchronization</w:t>
            </w:r>
            <w:r>
              <w:rPr>
                <w:rFonts w:hint="eastAsia" w:ascii="Times New Roman" w:hAnsi="Times New Roman" w:eastAsiaTheme="minorEastAsia"/>
                <w:kern w:val="0"/>
                <w:szCs w:val="21"/>
                <w:lang w:val="en-US" w:eastAsia="zh-CN"/>
              </w:rPr>
              <w:t xml:space="preserve"> between</w:t>
            </w:r>
            <w:r>
              <w:rPr>
                <w:rFonts w:hint="eastAsia" w:ascii="Times New Roman" w:hAnsi="Times New Roman" w:eastAsiaTheme="minorEastAsia"/>
                <w:kern w:val="0"/>
                <w:szCs w:val="21"/>
              </w:rPr>
              <w:t xml:space="preserve"> input and output frequencies and reduce the problem of sharp attenuation of a certain frequency component.</w:t>
            </w:r>
          </w:p>
          <w:p>
            <w:pPr>
              <w:rPr>
                <w:rFonts w:hint="eastAsia" w:ascii="Times New Roman" w:hAnsi="Times New Roman" w:eastAsiaTheme="minorEastAsia"/>
                <w:kern w:val="0"/>
                <w:szCs w:val="21"/>
              </w:rPr>
            </w:pPr>
            <w:r>
              <w:rPr>
                <w:rFonts w:ascii="Times New Roman" w:hAnsi="Times New Roman" w:eastAsiaTheme="minorEastAsia"/>
                <w:b/>
                <w:bCs/>
                <w:kern w:val="0"/>
                <w:szCs w:val="21"/>
              </w:rPr>
              <w:t>Timing recovery :</w:t>
            </w:r>
            <w:r>
              <w:rPr>
                <w:rFonts w:ascii="Times New Roman" w:hAnsi="Times New Roman" w:eastAsiaTheme="minorEastAsia"/>
                <w:kern w:val="0"/>
                <w:szCs w:val="21"/>
              </w:rPr>
              <w:t xml:space="preserve"> </w:t>
            </w:r>
            <w:r>
              <w:rPr>
                <w:rFonts w:hint="eastAsia" w:ascii="Times New Roman" w:hAnsi="Times New Roman" w:eastAsiaTheme="minorEastAsia"/>
                <w:kern w:val="0"/>
                <w:szCs w:val="21"/>
              </w:rPr>
              <w:t>Timing recovery is a process in which periodic timing signals are derived from received digital signals according to the periodicity of digital time slots. The purpose is to generate the local clock matching the symbol rate and obtain the best sampling point</w:t>
            </w:r>
            <w:r>
              <w:rPr>
                <w:rFonts w:hint="eastAsia" w:ascii="Times New Roman" w:hAnsi="Times New Roman" w:eastAsiaTheme="minorEastAsia"/>
                <w:kern w:val="0"/>
                <w:szCs w:val="21"/>
                <w:lang w:val="en-US" w:eastAsia="zh-CN"/>
              </w:rPr>
              <w:t>.</w:t>
            </w:r>
          </w:p>
          <w:p>
            <w:pPr>
              <w:rPr>
                <w:rFonts w:hint="eastAsia" w:ascii="Times New Roman" w:hAnsi="Times New Roman" w:eastAsiaTheme="minorEastAsia"/>
                <w:kern w:val="0"/>
                <w:szCs w:val="21"/>
              </w:rPr>
            </w:pPr>
            <w:r>
              <w:rPr>
                <w:rFonts w:ascii="Times New Roman" w:hAnsi="Times New Roman" w:eastAsiaTheme="minorEastAsia"/>
                <w:b/>
                <w:bCs/>
                <w:kern w:val="0"/>
                <w:szCs w:val="21"/>
              </w:rPr>
              <w:t>Frame</w:t>
            </w:r>
            <w:bookmarkStart w:id="1" w:name="OLE_LINK2"/>
            <w:r>
              <w:rPr>
                <w:rFonts w:ascii="Times New Roman" w:hAnsi="Times New Roman" w:eastAsiaTheme="minorEastAsia"/>
                <w:b/>
                <w:bCs/>
                <w:kern w:val="0"/>
                <w:szCs w:val="21"/>
              </w:rPr>
              <w:t xml:space="preserve"> synchronization</w:t>
            </w:r>
            <w:bookmarkEnd w:id="1"/>
            <w:r>
              <w:rPr>
                <w:rFonts w:hint="eastAsia" w:ascii="Times New Roman" w:hAnsi="Times New Roman" w:eastAsiaTheme="minorEastAsia"/>
                <w:b/>
                <w:bCs/>
                <w:kern w:val="0"/>
                <w:szCs w:val="21"/>
              </w:rPr>
              <w:t>：</w:t>
            </w:r>
            <w:r>
              <w:rPr>
                <w:rFonts w:hint="eastAsia" w:ascii="Times New Roman" w:hAnsi="Times New Roman" w:eastAsiaTheme="minorEastAsia"/>
                <w:kern w:val="0"/>
                <w:szCs w:val="21"/>
              </w:rPr>
              <w:t>In the digital time division multiplex communication system, in order to correctly separate the time slot signals, the sender must provide the starting mark of each frame, and the process of accurately detecting and acquiring this mark at the receiver is called frame synchronization.</w:t>
            </w:r>
          </w:p>
          <w:p>
            <w:pPr>
              <w:rPr>
                <w:rFonts w:hint="eastAsia" w:ascii="Times New Roman" w:hAnsi="Times New Roman" w:eastAsiaTheme="minorEastAsia"/>
                <w:b/>
                <w:bCs/>
                <w:kern w:val="0"/>
                <w:szCs w:val="21"/>
                <w:lang w:val="en-US" w:eastAsia="zh-CN"/>
              </w:rPr>
            </w:pPr>
            <w:r>
              <w:rPr>
                <w:rFonts w:ascii="Times New Roman" w:hAnsi="Times New Roman" w:eastAsiaTheme="minorEastAsia"/>
                <w:b/>
                <w:bCs/>
                <w:kern w:val="0"/>
                <w:szCs w:val="21"/>
                <w:lang w:val="en-US" w:eastAsia="zh-CN"/>
              </w:rPr>
              <w:t>Data decoder</w:t>
            </w:r>
            <w:r>
              <w:rPr>
                <w:rFonts w:hint="eastAsia" w:ascii="Times New Roman" w:hAnsi="Times New Roman" w:eastAsiaTheme="minorEastAsia"/>
                <w:b/>
                <w:bCs/>
                <w:kern w:val="0"/>
                <w:szCs w:val="21"/>
                <w:lang w:val="en-US" w:eastAsia="zh-CN"/>
              </w:rPr>
              <w:t xml:space="preserve">: </w:t>
            </w:r>
            <w:r>
              <w:rPr>
                <w:rFonts w:hint="eastAsia" w:ascii="Times New Roman" w:hAnsi="Times New Roman" w:eastAsiaTheme="minorEastAsia"/>
                <w:kern w:val="0"/>
                <w:szCs w:val="21"/>
              </w:rPr>
              <w:t>A device that processes the received signal at the receiver and obtains the transmitted data through the constellation diagram</w:t>
            </w:r>
            <w:r>
              <w:rPr>
                <w:rFonts w:hint="eastAsia" w:ascii="Times New Roman" w:hAnsi="Times New Roman" w:eastAsiaTheme="minorEastAsia"/>
                <w:kern w:val="0"/>
                <w:szCs w:val="21"/>
                <w:lang w:val="en-US" w:eastAsia="zh-CN"/>
              </w:rPr>
              <w:t>.</w:t>
            </w:r>
          </w:p>
          <w:p>
            <w:pPr>
              <w:rPr>
                <w:rFonts w:hint="eastAsia" w:ascii="Times New Roman" w:hAnsi="Times New Roman" w:eastAsiaTheme="minorEastAsia"/>
                <w:kern w:val="0"/>
                <w:szCs w:val="21"/>
              </w:rPr>
            </w:pPr>
          </w:p>
          <w:p>
            <w:pPr>
              <w:keepNext w:val="0"/>
              <w:keepLines w:val="0"/>
              <w:widowControl/>
              <w:suppressLineNumbers w:val="0"/>
              <w:jc w:val="both"/>
              <w:rPr>
                <w:sz w:val="22"/>
                <w:szCs w:val="24"/>
              </w:rPr>
            </w:pPr>
            <w:r>
              <w:rPr>
                <w:rFonts w:hint="eastAsia" w:ascii="Times New Roman" w:hAnsi="Times New Roman"/>
                <w:b/>
                <w:bCs/>
                <w:kern w:val="0"/>
                <w:sz w:val="30"/>
                <w:szCs w:val="30"/>
                <w:lang w:val="en-US" w:eastAsia="zh-CN"/>
              </w:rPr>
              <w:t xml:space="preserve">Task 2: </w:t>
            </w:r>
            <w:r>
              <w:rPr>
                <w:rFonts w:hint="eastAsia" w:ascii="Times New Roman" w:hAnsi="Times New Roman"/>
                <w:b/>
                <w:bCs/>
                <w:kern w:val="0"/>
                <w:sz w:val="28"/>
                <w:szCs w:val="28"/>
                <w:lang w:val="en-US" w:eastAsia="zh-CN"/>
              </w:rPr>
              <w:t>Implement 16-QAM Transmitter and Receiver according to the example</w:t>
            </w:r>
          </w:p>
          <w:p>
            <w:pPr>
              <w:rPr>
                <w:rFonts w:hint="default"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Result:</w:t>
            </w:r>
          </w:p>
          <w:p>
            <w:pPr>
              <w:rPr>
                <w:rFonts w:hint="eastAsia" w:ascii="Times New Roman" w:hAnsi="Times New Roman" w:eastAsiaTheme="minorEastAsia"/>
                <w:kern w:val="0"/>
                <w:szCs w:val="21"/>
                <w:lang w:eastAsia="zh-CN"/>
              </w:rPr>
            </w:pPr>
            <w:r>
              <w:rPr>
                <w:rFonts w:hint="eastAsia" w:ascii="Times New Roman" w:hAnsi="Times New Roman" w:eastAsiaTheme="minorEastAsia"/>
                <w:kern w:val="0"/>
                <w:szCs w:val="21"/>
                <w:lang w:eastAsia="zh-CN"/>
              </w:rPr>
              <w:drawing>
                <wp:inline distT="0" distB="0" distL="114300" distR="114300">
                  <wp:extent cx="5227955" cy="3607435"/>
                  <wp:effectExtent l="9525" t="9525" r="20320" b="10160"/>
                  <wp:docPr id="1" name="图片 1" descr="2022030320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303203335"/>
                          <pic:cNvPicPr>
                            <a:picLocks noChangeAspect="1"/>
                          </pic:cNvPicPr>
                        </pic:nvPicPr>
                        <pic:blipFill>
                          <a:blip r:embed="rId6"/>
                          <a:stretch>
                            <a:fillRect/>
                          </a:stretch>
                        </pic:blipFill>
                        <pic:spPr>
                          <a:xfrm>
                            <a:off x="0" y="0"/>
                            <a:ext cx="5227955" cy="3607435"/>
                          </a:xfrm>
                          <a:prstGeom prst="rect">
                            <a:avLst/>
                          </a:prstGeom>
                          <a:ln>
                            <a:solidFill>
                              <a:srgbClr val="0000FF"/>
                            </a:solidFill>
                          </a:ln>
                        </pic:spPr>
                      </pic:pic>
                    </a:graphicData>
                  </a:graphic>
                </wp:inline>
              </w:drawing>
            </w:r>
          </w:p>
          <w:p>
            <w:pPr>
              <w:ind w:firstLine="420" w:firstLineChars="200"/>
              <w:jc w:val="center"/>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Figure 2 The Overall Result</w:t>
            </w:r>
          </w:p>
          <w:p>
            <w:pPr>
              <w:rPr>
                <w:rFonts w:hint="eastAsia" w:ascii="Times New Roman" w:hAnsi="Times New Roman" w:eastAsiaTheme="minorEastAsia"/>
                <w:kern w:val="0"/>
                <w:szCs w:val="21"/>
                <w:lang w:eastAsia="zh-CN"/>
              </w:rPr>
            </w:pPr>
            <w:r>
              <w:rPr>
                <w:rFonts w:hint="eastAsia" w:ascii="Times New Roman" w:hAnsi="Times New Roman" w:eastAsiaTheme="minorEastAsia"/>
                <w:kern w:val="0"/>
                <w:szCs w:val="21"/>
                <w:lang w:eastAsia="zh-CN"/>
              </w:rPr>
              <w:drawing>
                <wp:inline distT="0" distB="0" distL="114300" distR="114300">
                  <wp:extent cx="5229225" cy="2692400"/>
                  <wp:effectExtent l="9525" t="9525" r="19050" b="10795"/>
                  <wp:docPr id="2" name="图片 2" descr="20220303204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0303204328"/>
                          <pic:cNvPicPr>
                            <a:picLocks noChangeAspect="1"/>
                          </pic:cNvPicPr>
                        </pic:nvPicPr>
                        <pic:blipFill>
                          <a:blip r:embed="rId7"/>
                          <a:stretch>
                            <a:fillRect/>
                          </a:stretch>
                        </pic:blipFill>
                        <pic:spPr>
                          <a:xfrm>
                            <a:off x="0" y="0"/>
                            <a:ext cx="5229225" cy="2692400"/>
                          </a:xfrm>
                          <a:prstGeom prst="rect">
                            <a:avLst/>
                          </a:prstGeom>
                          <a:ln>
                            <a:solidFill>
                              <a:srgbClr val="0000FF"/>
                            </a:solidFill>
                          </a:ln>
                        </pic:spPr>
                      </pic:pic>
                    </a:graphicData>
                  </a:graphic>
                </wp:inline>
              </w:drawing>
            </w:r>
          </w:p>
          <w:p>
            <w:pPr>
              <w:ind w:firstLine="420" w:firstLineChars="200"/>
              <w:jc w:val="center"/>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Figure 3 The Constellation Results</w:t>
            </w:r>
          </w:p>
          <w:p>
            <w:pPr>
              <w:rPr>
                <w:rFonts w:hint="eastAsia" w:ascii="Times New Roman" w:hAnsi="Times New Roman" w:eastAsiaTheme="minorEastAsia"/>
                <w:b/>
                <w:bCs/>
                <w:kern w:val="0"/>
                <w:sz w:val="22"/>
              </w:rPr>
            </w:pPr>
          </w:p>
          <w:p>
            <w:pPr>
              <w:rPr>
                <w:rFonts w:hint="eastAsia" w:ascii="Times New Roman" w:hAnsi="Times New Roman" w:eastAsiaTheme="minorEastAsia"/>
                <w:b/>
                <w:bCs/>
                <w:kern w:val="0"/>
                <w:sz w:val="22"/>
                <w:lang w:eastAsia="zh-CN"/>
              </w:rPr>
            </w:pPr>
            <w:r>
              <w:rPr>
                <w:rFonts w:hint="eastAsia" w:ascii="Times New Roman" w:hAnsi="Times New Roman" w:eastAsiaTheme="minorEastAsia"/>
                <w:b/>
                <w:bCs/>
                <w:kern w:val="0"/>
                <w:sz w:val="22"/>
                <w:lang w:eastAsia="zh-CN"/>
              </w:rPr>
              <w:drawing>
                <wp:inline distT="0" distB="0" distL="114300" distR="114300">
                  <wp:extent cx="5230495" cy="2938145"/>
                  <wp:effectExtent l="9525" t="9525" r="17780" b="24130"/>
                  <wp:docPr id="5" name="图片 5" descr="20220303204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20303204519"/>
                          <pic:cNvPicPr>
                            <a:picLocks noChangeAspect="1"/>
                          </pic:cNvPicPr>
                        </pic:nvPicPr>
                        <pic:blipFill>
                          <a:blip r:embed="rId8"/>
                          <a:stretch>
                            <a:fillRect/>
                          </a:stretch>
                        </pic:blipFill>
                        <pic:spPr>
                          <a:xfrm>
                            <a:off x="0" y="0"/>
                            <a:ext cx="5230495" cy="2938145"/>
                          </a:xfrm>
                          <a:prstGeom prst="rect">
                            <a:avLst/>
                          </a:prstGeom>
                          <a:ln>
                            <a:solidFill>
                              <a:srgbClr val="0000FF"/>
                            </a:solidFill>
                          </a:ln>
                        </pic:spPr>
                      </pic:pic>
                    </a:graphicData>
                  </a:graphic>
                </wp:inline>
              </w:drawing>
            </w:r>
          </w:p>
          <w:p>
            <w:pPr>
              <w:ind w:firstLine="420" w:firstLineChars="200"/>
              <w:jc w:val="center"/>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Figure 4 The Spectrum Results</w:t>
            </w:r>
          </w:p>
          <w:p>
            <w:pPr>
              <w:rPr>
                <w:rFonts w:hint="eastAsia" w:ascii="Times New Roman" w:hAnsi="Times New Roman" w:eastAsiaTheme="minorEastAsia"/>
                <w:b/>
                <w:bCs/>
                <w:kern w:val="0"/>
                <w:sz w:val="22"/>
              </w:rPr>
            </w:pPr>
          </w:p>
          <w:p>
            <w:pPr>
              <w:rPr>
                <w:rFonts w:hint="eastAsia" w:ascii="Times New Roman" w:hAnsi="Times New Roman" w:eastAsiaTheme="minorEastAsia"/>
                <w:b/>
                <w:bCs/>
                <w:kern w:val="0"/>
                <w:sz w:val="22"/>
                <w:lang w:eastAsia="zh-CN"/>
              </w:rPr>
            </w:pPr>
            <w:r>
              <w:rPr>
                <w:rFonts w:hint="eastAsia" w:ascii="Times New Roman" w:hAnsi="Times New Roman" w:eastAsiaTheme="minorEastAsia"/>
                <w:b/>
                <w:bCs/>
                <w:kern w:val="0"/>
                <w:sz w:val="22"/>
                <w:lang w:eastAsia="zh-CN"/>
              </w:rPr>
              <w:drawing>
                <wp:inline distT="0" distB="0" distL="114300" distR="114300">
                  <wp:extent cx="5228590" cy="1570990"/>
                  <wp:effectExtent l="9525" t="9525" r="19685" b="19685"/>
                  <wp:docPr id="6" name="图片 6" descr="20220303204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20303204704"/>
                          <pic:cNvPicPr>
                            <a:picLocks noChangeAspect="1"/>
                          </pic:cNvPicPr>
                        </pic:nvPicPr>
                        <pic:blipFill>
                          <a:blip r:embed="rId9"/>
                          <a:stretch>
                            <a:fillRect/>
                          </a:stretch>
                        </pic:blipFill>
                        <pic:spPr>
                          <a:xfrm>
                            <a:off x="0" y="0"/>
                            <a:ext cx="5228590" cy="1570990"/>
                          </a:xfrm>
                          <a:prstGeom prst="rect">
                            <a:avLst/>
                          </a:prstGeom>
                          <a:ln>
                            <a:solidFill>
                              <a:srgbClr val="0000FF"/>
                            </a:solidFill>
                          </a:ln>
                        </pic:spPr>
                      </pic:pic>
                    </a:graphicData>
                  </a:graphic>
                </wp:inline>
              </w:drawing>
            </w:r>
          </w:p>
          <w:p>
            <w:pPr>
              <w:jc w:val="center"/>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Figure 5 The Error rate of the command line window</w:t>
            </w:r>
          </w:p>
          <w:p>
            <w:pPr>
              <w:jc w:val="center"/>
              <w:rPr>
                <w:rFonts w:hint="eastAsia" w:ascii="Times New Roman" w:hAnsi="Times New Roman"/>
                <w:bCs/>
                <w:kern w:val="0"/>
                <w:szCs w:val="21"/>
                <w:lang w:val="en-US" w:eastAsia="zh-CN"/>
              </w:rPr>
            </w:pPr>
          </w:p>
          <w:p>
            <w:pPr>
              <w:keepNext w:val="0"/>
              <w:keepLines w:val="0"/>
              <w:widowControl/>
              <w:suppressLineNumbers w:val="0"/>
              <w:jc w:val="both"/>
              <w:rPr>
                <w:rFonts w:hint="eastAsia" w:ascii="Times New Roman" w:hAnsi="Times New Roman"/>
                <w:b/>
                <w:bCs/>
                <w:kern w:val="0"/>
                <w:sz w:val="30"/>
                <w:szCs w:val="30"/>
                <w:lang w:val="en-US" w:eastAsia="zh-CN"/>
              </w:rPr>
            </w:pPr>
            <w:r>
              <w:rPr>
                <w:rFonts w:hint="eastAsia" w:ascii="Times New Roman" w:hAnsi="Times New Roman"/>
                <w:b/>
                <w:bCs/>
                <w:kern w:val="0"/>
                <w:sz w:val="30"/>
                <w:szCs w:val="30"/>
                <w:lang w:val="en-US" w:eastAsia="zh-CN"/>
              </w:rPr>
              <w:t xml:space="preserve">Task3: Compare the BER between QPSK and 16-QAM under different EbN0 </w:t>
            </w:r>
            <w:r>
              <w:rPr>
                <w:rFonts w:hint="default" w:ascii="Times New Roman" w:hAnsi="Times New Roman"/>
                <w:b/>
                <w:bCs/>
                <w:kern w:val="0"/>
                <w:sz w:val="30"/>
                <w:szCs w:val="30"/>
                <w:lang w:val="en-US" w:eastAsia="zh-CN"/>
              </w:rPr>
              <w:t xml:space="preserve">condition. </w:t>
            </w:r>
          </w:p>
          <w:p>
            <w:pPr>
              <w:keepNext w:val="0"/>
              <w:keepLines w:val="0"/>
              <w:widowControl/>
              <w:suppressLineNumbers w:val="0"/>
              <w:jc w:val="both"/>
              <w:rPr>
                <w:rFonts w:hint="eastAsia" w:ascii="Times New Roman" w:hAnsi="Times New Roman"/>
                <w:b/>
                <w:bCs/>
                <w:kern w:val="0"/>
                <w:sz w:val="30"/>
                <w:szCs w:val="30"/>
                <w:lang w:val="en-US" w:eastAsia="zh-CN"/>
              </w:rPr>
            </w:pPr>
            <w:r>
              <w:rPr>
                <w:rFonts w:hint="eastAsia" w:ascii="Times New Roman" w:hAnsi="Times New Roman"/>
                <w:b/>
                <w:bCs/>
                <w:kern w:val="0"/>
                <w:sz w:val="30"/>
                <w:szCs w:val="30"/>
                <w:lang w:val="en-US" w:eastAsia="zh-CN"/>
              </w:rPr>
              <w:t>Result:</w:t>
            </w:r>
          </w:p>
          <w:p>
            <w:pPr>
              <w:numPr>
                <w:ilvl w:val="0"/>
                <w:numId w:val="2"/>
              </w:numP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QPSK</w:t>
            </w:r>
          </w:p>
          <w:p>
            <w:pPr>
              <w:numPr>
                <w:ilvl w:val="0"/>
                <w:numId w:val="0"/>
              </w:numP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EbN0 = 0:</w:t>
            </w:r>
            <w:r>
              <w:rPr>
                <w:rFonts w:hint="eastAsia" w:ascii="Times New Roman" w:hAnsi="Times New Roman" w:eastAsiaTheme="minorEastAsia"/>
                <w:b/>
                <w:bCs/>
                <w:kern w:val="0"/>
                <w:szCs w:val="21"/>
                <w:lang w:val="en-US" w:eastAsia="zh-CN"/>
              </w:rPr>
              <w:br w:type="textWrapping"/>
            </w:r>
            <w:r>
              <w:rPr>
                <w:rFonts w:hint="default" w:ascii="Times New Roman" w:hAnsi="Times New Roman" w:eastAsiaTheme="minorEastAsia"/>
                <w:b/>
                <w:bCs/>
                <w:kern w:val="0"/>
                <w:szCs w:val="21"/>
                <w:lang w:val="en-US" w:eastAsia="zh-CN"/>
              </w:rPr>
              <w:drawing>
                <wp:inline distT="0" distB="0" distL="114300" distR="114300">
                  <wp:extent cx="5226050" cy="1459230"/>
                  <wp:effectExtent l="9525" t="9525" r="22225" b="9525"/>
                  <wp:docPr id="15" name="图片 15" descr="2022030321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220303214935"/>
                          <pic:cNvPicPr>
                            <a:picLocks noChangeAspect="1"/>
                          </pic:cNvPicPr>
                        </pic:nvPicPr>
                        <pic:blipFill>
                          <a:blip r:embed="rId10"/>
                          <a:stretch>
                            <a:fillRect/>
                          </a:stretch>
                        </pic:blipFill>
                        <pic:spPr>
                          <a:xfrm>
                            <a:off x="0" y="0"/>
                            <a:ext cx="5226050" cy="1459230"/>
                          </a:xfrm>
                          <a:prstGeom prst="rect">
                            <a:avLst/>
                          </a:prstGeom>
                          <a:ln>
                            <a:solidFill>
                              <a:srgbClr val="0000FF"/>
                            </a:solidFill>
                          </a:ln>
                        </pic:spPr>
                      </pic:pic>
                    </a:graphicData>
                  </a:graphic>
                </wp:inline>
              </w:drawing>
            </w:r>
          </w:p>
          <w:p>
            <w:pPr>
              <w:numPr>
                <w:ilvl w:val="0"/>
                <w:numId w:val="0"/>
              </w:numPr>
              <w:rPr>
                <w:rFonts w:hint="eastAsia"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EbN0 = 20:</w:t>
            </w:r>
          </w:p>
          <w:p>
            <w:pPr>
              <w:numPr>
                <w:ilvl w:val="0"/>
                <w:numId w:val="0"/>
              </w:numPr>
              <w:rPr>
                <w:rFonts w:hint="default" w:ascii="Times New Roman" w:hAnsi="Times New Roman" w:eastAsiaTheme="minorEastAsia"/>
                <w:b/>
                <w:bCs/>
                <w:kern w:val="0"/>
                <w:szCs w:val="21"/>
                <w:lang w:val="en-US" w:eastAsia="zh-CN"/>
              </w:rPr>
            </w:pPr>
            <w:r>
              <w:rPr>
                <w:rFonts w:hint="default" w:ascii="Times New Roman" w:hAnsi="Times New Roman" w:eastAsiaTheme="minorEastAsia"/>
                <w:b/>
                <w:bCs/>
                <w:kern w:val="0"/>
                <w:szCs w:val="21"/>
                <w:lang w:val="en-US" w:eastAsia="zh-CN"/>
              </w:rPr>
              <w:drawing>
                <wp:inline distT="0" distB="0" distL="114300" distR="114300">
                  <wp:extent cx="5227955" cy="1595755"/>
                  <wp:effectExtent l="9525" t="9525" r="20320" b="10160"/>
                  <wp:docPr id="16" name="图片 16" descr="859QEA_A$`O@5FH_PCKCO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59QEA_A$`O@5FH_PCKCORB"/>
                          <pic:cNvPicPr>
                            <a:picLocks noChangeAspect="1"/>
                          </pic:cNvPicPr>
                        </pic:nvPicPr>
                        <pic:blipFill>
                          <a:blip r:embed="rId11"/>
                          <a:stretch>
                            <a:fillRect/>
                          </a:stretch>
                        </pic:blipFill>
                        <pic:spPr>
                          <a:xfrm>
                            <a:off x="0" y="0"/>
                            <a:ext cx="5227955" cy="1595755"/>
                          </a:xfrm>
                          <a:prstGeom prst="rect">
                            <a:avLst/>
                          </a:prstGeom>
                          <a:ln>
                            <a:solidFill>
                              <a:srgbClr val="0000FF"/>
                            </a:solidFill>
                          </a:ln>
                        </pic:spPr>
                      </pic:pic>
                    </a:graphicData>
                  </a:graphic>
                </wp:inline>
              </w:drawing>
            </w:r>
          </w:p>
          <w:p>
            <w:pP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EbN0=40:</w:t>
            </w:r>
          </w:p>
          <w:p>
            <w:pPr>
              <w:widowControl w:val="0"/>
              <w:numPr>
                <w:numId w:val="0"/>
              </w:numPr>
              <w:jc w:val="both"/>
              <w:rPr>
                <w:rFonts w:hint="default" w:ascii="Times New Roman" w:hAnsi="Times New Roman" w:eastAsiaTheme="minorEastAsia"/>
                <w:b/>
                <w:bCs/>
                <w:kern w:val="0"/>
                <w:szCs w:val="21"/>
                <w:lang w:val="en-US" w:eastAsia="zh-CN"/>
              </w:rPr>
            </w:pPr>
            <w:r>
              <w:rPr>
                <w:rFonts w:hint="default" w:ascii="Times New Roman" w:hAnsi="Times New Roman" w:eastAsiaTheme="minorEastAsia"/>
                <w:b/>
                <w:bCs/>
                <w:kern w:val="0"/>
                <w:szCs w:val="21"/>
                <w:lang w:val="en-US" w:eastAsia="zh-CN"/>
              </w:rPr>
              <w:drawing>
                <wp:inline distT="0" distB="0" distL="114300" distR="114300">
                  <wp:extent cx="5227955" cy="1722120"/>
                  <wp:effectExtent l="9525" t="9525" r="20320" b="20955"/>
                  <wp:docPr id="17" name="图片 17" descr="DZX``SG~BNN8A7JOM`$LK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ZX``SG~BNN8A7JOM`$LKNG"/>
                          <pic:cNvPicPr>
                            <a:picLocks noChangeAspect="1"/>
                          </pic:cNvPicPr>
                        </pic:nvPicPr>
                        <pic:blipFill>
                          <a:blip r:embed="rId12"/>
                          <a:stretch>
                            <a:fillRect/>
                          </a:stretch>
                        </pic:blipFill>
                        <pic:spPr>
                          <a:xfrm>
                            <a:off x="0" y="0"/>
                            <a:ext cx="5227955" cy="1722120"/>
                          </a:xfrm>
                          <a:prstGeom prst="rect">
                            <a:avLst/>
                          </a:prstGeom>
                          <a:ln>
                            <a:solidFill>
                              <a:srgbClr val="0000FF"/>
                            </a:solidFill>
                          </a:ln>
                        </pic:spPr>
                      </pic:pic>
                    </a:graphicData>
                  </a:graphic>
                </wp:inline>
              </w:drawing>
            </w:r>
          </w:p>
          <w:p>
            <w:pPr>
              <w:jc w:val="center"/>
              <w:rPr>
                <w:rFonts w:hint="default" w:ascii="Times New Roman" w:hAnsi="Times New Roman"/>
                <w:bCs/>
                <w:kern w:val="0"/>
                <w:szCs w:val="21"/>
                <w:lang w:val="en-US" w:eastAsia="zh-CN"/>
              </w:rPr>
            </w:pPr>
            <w:bookmarkStart w:id="2" w:name="OLE_LINK3"/>
            <w:r>
              <w:rPr>
                <w:rFonts w:hint="eastAsia" w:ascii="Times New Roman" w:hAnsi="Times New Roman"/>
                <w:bCs/>
                <w:kern w:val="0"/>
                <w:szCs w:val="21"/>
                <w:lang w:val="en-US" w:eastAsia="zh-CN"/>
              </w:rPr>
              <w:t>Figure 6-8 The Error rate of the command line window under different EbN0 in QPSK</w:t>
            </w:r>
          </w:p>
          <w:bookmarkEnd w:id="2"/>
          <w:p>
            <w:pPr>
              <w:jc w:val="center"/>
              <w:rPr>
                <w:rFonts w:hint="eastAsia" w:ascii="Times New Roman" w:hAnsi="Times New Roman"/>
                <w:bCs/>
                <w:kern w:val="0"/>
                <w:szCs w:val="21"/>
                <w:lang w:val="en-US" w:eastAsia="zh-CN"/>
              </w:rPr>
            </w:pPr>
          </w:p>
          <w:p>
            <w:pPr>
              <w:numPr>
                <w:ilvl w:val="0"/>
                <w:numId w:val="2"/>
              </w:numPr>
              <w:ind w:left="0" w:leftChars="0" w:firstLine="0" w:firstLineChars="0"/>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16-QAM</w:t>
            </w:r>
          </w:p>
          <w:p>
            <w:pPr>
              <w:numPr>
                <w:numId w:val="0"/>
              </w:numPr>
              <w:rPr>
                <w:rFonts w:hint="default" w:ascii="Times New Roman" w:hAnsi="Times New Roman" w:eastAsiaTheme="minorEastAsia"/>
                <w:b/>
                <w:bCs/>
                <w:kern w:val="0"/>
                <w:szCs w:val="21"/>
                <w:lang w:val="en-US" w:eastAsia="zh-CN"/>
              </w:rPr>
            </w:pPr>
          </w:p>
          <w:p>
            <w:pPr>
              <w:numPr>
                <w:numId w:val="0"/>
              </w:numP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EbN0 = 0:</w:t>
            </w:r>
          </w:p>
          <w:p>
            <w:pPr>
              <w:numPr>
                <w:numId w:val="0"/>
              </w:numPr>
              <w:rPr>
                <w:rFonts w:hint="default" w:ascii="Times New Roman" w:hAnsi="Times New Roman" w:eastAsiaTheme="minorEastAsia"/>
                <w:b/>
                <w:bCs/>
                <w:kern w:val="0"/>
                <w:szCs w:val="21"/>
                <w:lang w:val="en-US" w:eastAsia="zh-CN"/>
              </w:rPr>
            </w:pPr>
            <w:r>
              <w:rPr>
                <w:rFonts w:hint="default" w:ascii="Times New Roman" w:hAnsi="Times New Roman" w:eastAsiaTheme="minorEastAsia"/>
                <w:b/>
                <w:bCs/>
                <w:kern w:val="0"/>
                <w:szCs w:val="21"/>
                <w:lang w:val="en-US" w:eastAsia="zh-CN"/>
              </w:rPr>
              <w:drawing>
                <wp:inline distT="0" distB="0" distL="114300" distR="114300">
                  <wp:extent cx="5221605" cy="1116965"/>
                  <wp:effectExtent l="9525" t="9525" r="11430" b="16510"/>
                  <wp:docPr id="9" name="图片 9" descr="20220303210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0303210204"/>
                          <pic:cNvPicPr>
                            <a:picLocks noChangeAspect="1"/>
                          </pic:cNvPicPr>
                        </pic:nvPicPr>
                        <pic:blipFill>
                          <a:blip r:embed="rId13"/>
                          <a:stretch>
                            <a:fillRect/>
                          </a:stretch>
                        </pic:blipFill>
                        <pic:spPr>
                          <a:xfrm>
                            <a:off x="0" y="0"/>
                            <a:ext cx="5221605" cy="1116965"/>
                          </a:xfrm>
                          <a:prstGeom prst="rect">
                            <a:avLst/>
                          </a:prstGeom>
                          <a:ln>
                            <a:solidFill>
                              <a:srgbClr val="0000FF"/>
                            </a:solidFill>
                          </a:ln>
                        </pic:spPr>
                      </pic:pic>
                    </a:graphicData>
                  </a:graphic>
                </wp:inline>
              </w:drawing>
            </w:r>
          </w:p>
          <w:p>
            <w:pPr>
              <w:numPr>
                <w:numId w:val="0"/>
              </w:numPr>
              <w:rPr>
                <w:rFonts w:hint="default" w:ascii="Times New Roman" w:hAnsi="Times New Roman" w:eastAsiaTheme="minorEastAsia"/>
                <w:b/>
                <w:bCs/>
                <w:kern w:val="0"/>
                <w:szCs w:val="21"/>
                <w:lang w:val="en-US" w:eastAsia="zh-CN"/>
              </w:rPr>
            </w:pPr>
          </w:p>
          <w:p>
            <w:pPr>
              <w:numPr>
                <w:numId w:val="0"/>
              </w:numP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EbN0 = 20:</w:t>
            </w:r>
          </w:p>
          <w:p>
            <w:pPr>
              <w:numPr>
                <w:numId w:val="0"/>
              </w:numPr>
              <w:rPr>
                <w:rFonts w:hint="default" w:ascii="Times New Roman" w:hAnsi="Times New Roman" w:eastAsiaTheme="minorEastAsia"/>
                <w:b/>
                <w:bCs/>
                <w:kern w:val="0"/>
                <w:szCs w:val="21"/>
                <w:lang w:val="en-US" w:eastAsia="zh-CN"/>
              </w:rPr>
            </w:pPr>
            <w:r>
              <w:rPr>
                <w:rFonts w:hint="default" w:ascii="Times New Roman" w:hAnsi="Times New Roman" w:eastAsiaTheme="minorEastAsia"/>
                <w:b/>
                <w:bCs/>
                <w:kern w:val="0"/>
                <w:szCs w:val="21"/>
                <w:lang w:val="en-US" w:eastAsia="zh-CN"/>
              </w:rPr>
              <w:drawing>
                <wp:inline distT="0" distB="0" distL="114300" distR="114300">
                  <wp:extent cx="5227955" cy="1290955"/>
                  <wp:effectExtent l="9525" t="9525" r="20320" b="10160"/>
                  <wp:docPr id="10" name="图片 10" descr="2022030321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20303210350"/>
                          <pic:cNvPicPr>
                            <a:picLocks noChangeAspect="1"/>
                          </pic:cNvPicPr>
                        </pic:nvPicPr>
                        <pic:blipFill>
                          <a:blip r:embed="rId14"/>
                          <a:stretch>
                            <a:fillRect/>
                          </a:stretch>
                        </pic:blipFill>
                        <pic:spPr>
                          <a:xfrm>
                            <a:off x="0" y="0"/>
                            <a:ext cx="5227955" cy="1290955"/>
                          </a:xfrm>
                          <a:prstGeom prst="rect">
                            <a:avLst/>
                          </a:prstGeom>
                          <a:ln>
                            <a:solidFill>
                              <a:srgbClr val="0000FF"/>
                            </a:solidFill>
                          </a:ln>
                        </pic:spPr>
                      </pic:pic>
                    </a:graphicData>
                  </a:graphic>
                </wp:inline>
              </w:drawing>
            </w:r>
          </w:p>
          <w:p>
            <w:pPr>
              <w:rPr>
                <w:rFonts w:ascii="Times New Roman" w:hAnsi="Times New Roman" w:eastAsiaTheme="minorEastAsia"/>
                <w:b/>
                <w:bCs/>
                <w:kern w:val="0"/>
                <w:szCs w:val="21"/>
              </w:rPr>
            </w:pPr>
          </w:p>
          <w:p>
            <w:pPr>
              <w:rPr>
                <w:rFonts w:hint="default" w:ascii="Times New Roman" w:hAnsi="Times New Roman" w:eastAsiaTheme="minorEastAsia"/>
                <w:b/>
                <w:bCs/>
                <w:kern w:val="0"/>
                <w:szCs w:val="21"/>
                <w:lang w:val="en-US" w:eastAsia="zh-CN"/>
              </w:rPr>
            </w:pPr>
            <w:r>
              <w:rPr>
                <w:rFonts w:hint="eastAsia" w:ascii="Times New Roman" w:hAnsi="Times New Roman" w:eastAsiaTheme="minorEastAsia"/>
                <w:b/>
                <w:bCs/>
                <w:kern w:val="0"/>
                <w:szCs w:val="21"/>
                <w:lang w:val="en-US" w:eastAsia="zh-CN"/>
              </w:rPr>
              <w:t>EbN0=40:</w:t>
            </w:r>
          </w:p>
          <w:p>
            <w:pPr>
              <w:rPr>
                <w:rFonts w:hint="eastAsia" w:ascii="Times New Roman" w:hAnsi="Times New Roman" w:eastAsiaTheme="minorEastAsia"/>
                <w:b/>
                <w:bCs/>
                <w:kern w:val="0"/>
                <w:szCs w:val="21"/>
                <w:lang w:eastAsia="zh-CN"/>
              </w:rPr>
            </w:pPr>
            <w:r>
              <w:rPr>
                <w:rFonts w:hint="eastAsia" w:ascii="Times New Roman" w:hAnsi="Times New Roman" w:eastAsiaTheme="minorEastAsia"/>
                <w:b/>
                <w:bCs/>
                <w:kern w:val="0"/>
                <w:szCs w:val="21"/>
                <w:lang w:eastAsia="zh-CN"/>
              </w:rPr>
              <w:drawing>
                <wp:inline distT="0" distB="0" distL="114300" distR="114300">
                  <wp:extent cx="5220970" cy="1249680"/>
                  <wp:effectExtent l="9525" t="9525" r="12065" b="20955"/>
                  <wp:docPr id="11" name="图片 11" descr="20220303210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20303210454"/>
                          <pic:cNvPicPr>
                            <a:picLocks noChangeAspect="1"/>
                          </pic:cNvPicPr>
                        </pic:nvPicPr>
                        <pic:blipFill>
                          <a:blip r:embed="rId15"/>
                          <a:stretch>
                            <a:fillRect/>
                          </a:stretch>
                        </pic:blipFill>
                        <pic:spPr>
                          <a:xfrm>
                            <a:off x="0" y="0"/>
                            <a:ext cx="5220970" cy="1249680"/>
                          </a:xfrm>
                          <a:prstGeom prst="rect">
                            <a:avLst/>
                          </a:prstGeom>
                          <a:ln>
                            <a:solidFill>
                              <a:srgbClr val="0000FF"/>
                            </a:solidFill>
                          </a:ln>
                        </pic:spPr>
                      </pic:pic>
                    </a:graphicData>
                  </a:graphic>
                </wp:inline>
              </w:drawing>
            </w:r>
          </w:p>
          <w:p>
            <w:pPr>
              <w:jc w:val="center"/>
              <w:rPr>
                <w:rFonts w:hint="default" w:ascii="Times New Roman" w:hAnsi="Times New Roman"/>
                <w:bCs/>
                <w:kern w:val="0"/>
                <w:szCs w:val="21"/>
                <w:lang w:val="en-US" w:eastAsia="zh-CN"/>
              </w:rPr>
            </w:pPr>
            <w:r>
              <w:rPr>
                <w:rFonts w:hint="eastAsia" w:ascii="Times New Roman" w:hAnsi="Times New Roman"/>
                <w:bCs/>
                <w:kern w:val="0"/>
                <w:szCs w:val="21"/>
                <w:lang w:val="en-US" w:eastAsia="zh-CN"/>
              </w:rPr>
              <w:t>Figure 9-11 The Error rate of the command line window under different EbN0 in QPSK</w:t>
            </w:r>
          </w:p>
          <w:p>
            <w:pPr>
              <w:rPr>
                <w:rFonts w:ascii="Times New Roman" w:hAnsi="Times New Roman" w:eastAsiaTheme="minorEastAsia"/>
                <w:b/>
                <w:bCs/>
                <w:kern w:val="0"/>
                <w:szCs w:val="21"/>
              </w:rPr>
            </w:pPr>
          </w:p>
          <w:p>
            <w:pPr>
              <w:jc w:val="both"/>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From the analysis of the results above, we can easily see that for the same EbN0,</w:t>
            </w:r>
          </w:p>
          <w:p>
            <w:pPr>
              <w:rPr>
                <w:rFonts w:hAnsi="Cambria Math" w:eastAsiaTheme="minorEastAsia"/>
                <w:i w:val="0"/>
                <w:kern w:val="0"/>
                <w:sz w:val="28"/>
                <w:szCs w:val="28"/>
              </w:rPr>
            </w:pPr>
            <m:oMathPara>
              <m:oMathParaPr>
                <m:jc m:val="center"/>
              </m:oMathParaPr>
              <m:oMath>
                <m:r>
                  <m:rPr/>
                  <w:rPr>
                    <w:rFonts w:ascii="Cambria Math" w:hAnsi="Cambria Math" w:eastAsiaTheme="minorEastAsia"/>
                    <w:kern w:val="0"/>
                    <w:sz w:val="28"/>
                    <w:szCs w:val="28"/>
                  </w:rPr>
                  <m:t>BE</m:t>
                </m:r>
                <m:sSub>
                  <m:sSubPr>
                    <m:ctrlPr>
                      <w:rPr>
                        <w:rFonts w:ascii="Cambria Math" w:hAnsi="Cambria Math" w:eastAsiaTheme="minorEastAsia"/>
                        <w:i/>
                        <w:kern w:val="0"/>
                        <w:sz w:val="28"/>
                        <w:szCs w:val="28"/>
                      </w:rPr>
                    </m:ctrlPr>
                  </m:sSubPr>
                  <m:e>
                    <m:r>
                      <m:rPr/>
                      <w:rPr>
                        <w:rFonts w:ascii="Cambria Math" w:hAnsi="Cambria Math" w:eastAsiaTheme="minorEastAsia"/>
                        <w:kern w:val="0"/>
                        <w:sz w:val="28"/>
                        <w:szCs w:val="28"/>
                      </w:rPr>
                      <m:t>R</m:t>
                    </m:r>
                    <m:ctrlPr>
                      <w:rPr>
                        <w:rFonts w:ascii="Cambria Math" w:hAnsi="Cambria Math" w:eastAsiaTheme="minorEastAsia"/>
                        <w:i/>
                        <w:kern w:val="0"/>
                        <w:sz w:val="28"/>
                        <w:szCs w:val="28"/>
                      </w:rPr>
                    </m:ctrlPr>
                  </m:e>
                  <m:sub>
                    <m:r>
                      <m:rPr/>
                      <w:rPr>
                        <w:rFonts w:ascii="Cambria Math" w:hAnsi="Cambria Math" w:eastAsiaTheme="minorEastAsia"/>
                        <w:kern w:val="0"/>
                        <w:sz w:val="28"/>
                        <w:szCs w:val="28"/>
                      </w:rPr>
                      <m:t>QPSK</m:t>
                    </m:r>
                    <m:ctrlPr>
                      <w:rPr>
                        <w:rFonts w:ascii="Cambria Math" w:hAnsi="Cambria Math" w:eastAsiaTheme="minorEastAsia"/>
                        <w:i/>
                        <w:kern w:val="0"/>
                        <w:sz w:val="28"/>
                        <w:szCs w:val="28"/>
                      </w:rPr>
                    </m:ctrlPr>
                  </m:sub>
                </m:sSub>
                <m:r>
                  <m:rPr/>
                  <w:rPr>
                    <w:rFonts w:ascii="Cambria Math" w:hAnsi="Cambria Math" w:eastAsiaTheme="minorEastAsia"/>
                    <w:kern w:val="0"/>
                    <w:sz w:val="28"/>
                    <w:szCs w:val="28"/>
                  </w:rPr>
                  <m:t>&lt;BE</m:t>
                </m:r>
                <m:sSub>
                  <m:sSubPr>
                    <m:ctrlPr>
                      <w:rPr>
                        <w:rFonts w:ascii="Cambria Math" w:hAnsi="Cambria Math" w:eastAsiaTheme="minorEastAsia"/>
                        <w:i/>
                        <w:kern w:val="0"/>
                        <w:sz w:val="28"/>
                        <w:szCs w:val="28"/>
                      </w:rPr>
                    </m:ctrlPr>
                  </m:sSubPr>
                  <m:e>
                    <m:r>
                      <m:rPr/>
                      <w:rPr>
                        <w:rFonts w:ascii="Cambria Math" w:hAnsi="Cambria Math" w:eastAsiaTheme="minorEastAsia"/>
                        <w:kern w:val="0"/>
                        <w:sz w:val="28"/>
                        <w:szCs w:val="28"/>
                      </w:rPr>
                      <m:t>R</m:t>
                    </m:r>
                    <m:ctrlPr>
                      <w:rPr>
                        <w:rFonts w:ascii="Cambria Math" w:hAnsi="Cambria Math" w:eastAsiaTheme="minorEastAsia"/>
                        <w:i/>
                        <w:kern w:val="0"/>
                        <w:sz w:val="28"/>
                        <w:szCs w:val="28"/>
                      </w:rPr>
                    </m:ctrlPr>
                  </m:e>
                  <m:sub>
                    <m:r>
                      <m:rPr/>
                      <w:rPr>
                        <w:rFonts w:ascii="Cambria Math" w:hAnsi="Cambria Math" w:eastAsiaTheme="minorEastAsia"/>
                        <w:kern w:val="0"/>
                        <w:sz w:val="28"/>
                        <w:szCs w:val="28"/>
                      </w:rPr>
                      <m:t>16QAM</m:t>
                    </m:r>
                    <m:ctrlPr>
                      <w:rPr>
                        <w:rFonts w:ascii="Cambria Math" w:hAnsi="Cambria Math" w:eastAsiaTheme="minorEastAsia"/>
                        <w:i/>
                        <w:kern w:val="0"/>
                        <w:sz w:val="28"/>
                        <w:szCs w:val="28"/>
                      </w:rPr>
                    </m:ctrlPr>
                  </m:sub>
                </m:sSub>
              </m:oMath>
            </m:oMathPara>
          </w:p>
          <w:p>
            <w:pPr>
              <w:jc w:val="both"/>
              <w:rPr>
                <w:rFonts w:hint="eastAsia" w:ascii="Times New Roman" w:hAnsi="Times New Roman"/>
                <w:b/>
                <w:bCs w:val="0"/>
                <w:kern w:val="0"/>
                <w:szCs w:val="21"/>
                <w:lang w:val="en-US" w:eastAsia="zh-CN"/>
              </w:rPr>
            </w:pPr>
            <w:r>
              <w:rPr>
                <w:rFonts w:hint="eastAsia" w:ascii="Times New Roman" w:hAnsi="Times New Roman"/>
                <w:bCs/>
                <w:kern w:val="0"/>
                <w:szCs w:val="21"/>
                <w:lang w:val="en-US" w:eastAsia="zh-CN"/>
              </w:rPr>
              <w:t xml:space="preserve">At the same time, </w:t>
            </w:r>
            <w:r>
              <w:rPr>
                <w:rFonts w:hint="eastAsia" w:ascii="Times New Roman" w:hAnsi="Times New Roman"/>
                <w:b/>
                <w:bCs w:val="0"/>
                <w:kern w:val="0"/>
                <w:szCs w:val="21"/>
                <w:lang w:val="en-US" w:eastAsia="zh-CN"/>
              </w:rPr>
              <w:t>with the increase of EbN0, the bit error rate for the same modulation mode decreases.</w:t>
            </w:r>
          </w:p>
          <w:p>
            <w:pPr>
              <w:jc w:val="both"/>
              <w:rPr>
                <w:rFonts w:hint="eastAsia" w:ascii="Times New Roman" w:hAnsi="Times New Roman"/>
                <w:b/>
                <w:bCs w:val="0"/>
                <w:kern w:val="0"/>
                <w:szCs w:val="21"/>
                <w:lang w:val="en-US" w:eastAsia="zh-CN"/>
              </w:rPr>
            </w:pPr>
          </w:p>
          <w:p>
            <w:pPr>
              <w:rPr>
                <w:rFonts w:hint="eastAsia" w:ascii="Times New Roman" w:hAnsi="Times New Roman" w:eastAsiaTheme="minorEastAsia"/>
                <w:b/>
                <w:bCs/>
                <w:kern w:val="0"/>
                <w:szCs w:val="21"/>
              </w:rPr>
            </w:pPr>
            <w:r>
              <w:rPr>
                <w:rFonts w:ascii="Times New Roman" w:hAnsi="Times New Roman" w:eastAsiaTheme="minorEastAsia"/>
                <w:b/>
                <w:bCs/>
                <w:kern w:val="0"/>
                <w:szCs w:val="21"/>
              </w:rPr>
              <w:t>A</w:t>
            </w:r>
            <w:r>
              <w:rPr>
                <w:rFonts w:hint="eastAsia" w:ascii="Times New Roman" w:hAnsi="Times New Roman" w:eastAsiaTheme="minorEastAsia"/>
                <w:b/>
                <w:bCs/>
                <w:kern w:val="0"/>
                <w:szCs w:val="21"/>
              </w:rPr>
              <w:t>nalysis：</w:t>
            </w:r>
          </w:p>
          <w:p>
            <w:pPr>
              <w:ind w:firstLine="420" w:firstLineChars="200"/>
              <w:rPr>
                <w:rFonts w:hint="eastAsia" w:ascii="Times New Roman" w:hAnsi="Times New Roman"/>
                <w:bCs/>
                <w:kern w:val="0"/>
                <w:szCs w:val="21"/>
                <w:lang w:val="en-US" w:eastAsia="zh-CN"/>
              </w:rPr>
            </w:pPr>
            <w:r>
              <w:rPr>
                <w:rFonts w:hint="eastAsia" w:ascii="Times New Roman" w:hAnsi="Times New Roman"/>
                <w:bCs/>
                <w:kern w:val="0"/>
                <w:szCs w:val="21"/>
                <w:lang w:val="en-US" w:eastAsia="zh-CN"/>
              </w:rPr>
              <w:t>By comparing the analysis of QPSK and 16QAM bit error rate under the same EbN0, we can get: Under the same EbN0, the bit error rate of QPSK is obviously lower than 16QAM.</w:t>
            </w:r>
            <w:r>
              <w:rPr>
                <w:rFonts w:hint="default" w:ascii="Times New Roman" w:hAnsi="Times New Roman"/>
                <w:bCs/>
                <w:kern w:val="0"/>
                <w:szCs w:val="21"/>
                <w:lang w:val="en-US" w:eastAsia="zh-CN"/>
              </w:rPr>
              <w:t xml:space="preserve"> This is because the constellation map of QPSK is relatively scattered, so it is not easy to make mistakes in judgment when receiving, while the constellation map of 16QAM is relatively dense, so it may make mistakes in judgment when receiving. However, although the bit error rate of 16QAM is higher than that of QPSK, the data transmission </w:t>
            </w:r>
            <w:r>
              <w:rPr>
                <w:rFonts w:hint="eastAsia" w:ascii="Times New Roman" w:hAnsi="Times New Roman"/>
                <w:bCs/>
                <w:kern w:val="0"/>
                <w:szCs w:val="21"/>
                <w:lang w:val="en-US" w:eastAsia="zh-CN"/>
              </w:rPr>
              <w:t xml:space="preserve">rate and </w:t>
            </w:r>
            <w:r>
              <w:rPr>
                <w:rFonts w:hint="default" w:ascii="Times New Roman" w:hAnsi="Times New Roman"/>
                <w:bCs/>
                <w:kern w:val="0"/>
                <w:szCs w:val="21"/>
                <w:lang w:val="en-US" w:eastAsia="zh-CN"/>
              </w:rPr>
              <w:t xml:space="preserve">efficiency of 16QAM is significantly higher than that of QPSK. </w:t>
            </w:r>
            <w:r>
              <w:rPr>
                <w:rFonts w:hint="eastAsia" w:ascii="Times New Roman" w:hAnsi="Times New Roman"/>
                <w:bCs/>
                <w:kern w:val="0"/>
                <w:szCs w:val="21"/>
                <w:lang w:val="en-US" w:eastAsia="zh-CN"/>
              </w:rPr>
              <w:t>Therefore, the</w:t>
            </w:r>
            <w:r>
              <w:rPr>
                <w:rFonts w:hint="default" w:ascii="Times New Roman" w:hAnsi="Times New Roman"/>
                <w:bCs/>
                <w:kern w:val="0"/>
                <w:szCs w:val="21"/>
                <w:lang w:val="en-US" w:eastAsia="zh-CN"/>
              </w:rPr>
              <w:t xml:space="preserve"> method of improving transmission efficiency by sacrificing the bit error rate can</w:t>
            </w:r>
            <w:r>
              <w:rPr>
                <w:rFonts w:hint="eastAsia" w:ascii="Times New Roman" w:hAnsi="Times New Roman"/>
                <w:bCs/>
                <w:kern w:val="0"/>
                <w:szCs w:val="21"/>
                <w:lang w:val="en-US" w:eastAsia="zh-CN"/>
              </w:rPr>
              <w:t xml:space="preserve"> also</w:t>
            </w:r>
            <w:r>
              <w:rPr>
                <w:rFonts w:hint="default" w:ascii="Times New Roman" w:hAnsi="Times New Roman"/>
                <w:bCs/>
                <w:kern w:val="0"/>
                <w:szCs w:val="21"/>
                <w:lang w:val="en-US" w:eastAsia="zh-CN"/>
              </w:rPr>
              <w:t xml:space="preserve"> be regarded as a transmission strategy. Under the condition of certain bit error rate, we can use higher order QAM for data transmission.</w:t>
            </w:r>
          </w:p>
          <w:p>
            <w:pPr>
              <w:autoSpaceDE w:val="0"/>
              <w:autoSpaceDN w:val="0"/>
              <w:adjustRightInd w:val="0"/>
              <w:jc w:val="left"/>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55" w:type="dxa"/>
            <w:gridSpan w:val="2"/>
            <w:tcBorders>
              <w:top w:val="single" w:color="000000" w:sz="4" w:space="0"/>
              <w:left w:val="single" w:color="000000" w:sz="4" w:space="0"/>
              <w:bottom w:val="single" w:color="000000" w:sz="4" w:space="0"/>
              <w:right w:val="single" w:color="000000" w:sz="4" w:space="0"/>
            </w:tcBorders>
          </w:tcPr>
          <w:p>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t>Experience</w:t>
            </w:r>
          </w:p>
          <w:p>
            <w:pPr>
              <w:autoSpaceDE w:val="0"/>
              <w:autoSpaceDN w:val="0"/>
              <w:adjustRightInd w:val="0"/>
              <w:ind w:firstLine="283" w:firstLineChars="135"/>
              <w:jc w:val="both"/>
            </w:pPr>
            <w:r>
              <w:rPr>
                <w:rFonts w:hint="eastAsia" w:ascii="Times New Roman" w:hAnsi="Times New Roman"/>
                <w:bCs/>
                <w:kern w:val="0"/>
                <w:szCs w:val="21"/>
                <w:lang w:val="en-US" w:eastAsia="zh-CN"/>
              </w:rPr>
              <w:t>Through this experiment, I have a deeper understanding of MATLAB object-oriented programming.</w:t>
            </w:r>
            <w:r>
              <w:rPr>
                <w:rFonts w:hint="default" w:ascii="Times New Roman" w:hAnsi="Times New Roman"/>
                <w:bCs/>
                <w:kern w:val="0"/>
                <w:szCs w:val="21"/>
                <w:lang w:val="en-US" w:eastAsia="zh-CN"/>
              </w:rPr>
              <w:t> Through the simulation of QPSK and 16QAM communication system, I have some practical experience in object-oriented programming of MATLAB, and also have a clear cognition of the advantages and disadvantages of the modulation mode of PSK and QAM. However, this experiment also exposed a lot of problems, most of which were caused by my unprofi</w:t>
            </w:r>
            <w:bookmarkStart w:id="3" w:name="_GoBack"/>
            <w:bookmarkEnd w:id="3"/>
            <w:r>
              <w:rPr>
                <w:rFonts w:hint="default" w:ascii="Times New Roman" w:hAnsi="Times New Roman"/>
                <w:bCs/>
                <w:kern w:val="0"/>
                <w:szCs w:val="21"/>
                <w:lang w:val="en-US" w:eastAsia="zh-CN"/>
              </w:rPr>
              <w:t>ciency in MATLAB programming, which is what I need to improve in the future.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47"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Score</w:t>
            </w:r>
          </w:p>
        </w:tc>
        <w:tc>
          <w:tcPr>
            <w:tcW w:w="6308" w:type="dxa"/>
            <w:tcBorders>
              <w:top w:val="single" w:color="000000" w:sz="4" w:space="0"/>
              <w:left w:val="single" w:color="000000" w:sz="4" w:space="0"/>
              <w:bottom w:val="single" w:color="000000" w:sz="4" w:space="0"/>
              <w:right w:val="single" w:color="000000" w:sz="4" w:space="0"/>
            </w:tcBorders>
          </w:tcPr>
          <w:p/>
        </w:tc>
      </w:tr>
    </w:tbl>
    <w:p/>
    <w:p>
      <w:pPr>
        <w:rPr>
          <w:b/>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_GB2312">
    <w:panose1 w:val="02000000000000000000"/>
    <w:charset w:val="86"/>
    <w:family w:val="auto"/>
    <w:pitch w:val="default"/>
    <w:sig w:usb0="A00002BF" w:usb1="184F6CFA" w:usb2="00000012" w:usb3="00000000" w:csb0="00040001" w:csb1="00000000"/>
    <w:embedRegular r:id="rId1" w:fontKey="{048529AA-4C4B-4981-ABA1-DAD8F88E2B67}"/>
  </w:font>
  <w:font w:name="Cambria Math">
    <w:panose1 w:val="02040503050406030204"/>
    <w:charset w:val="00"/>
    <w:family w:val="roman"/>
    <w:pitch w:val="default"/>
    <w:sig w:usb0="E00006FF" w:usb1="420024FF" w:usb2="02000000" w:usb3="00000000" w:csb0="2000019F" w:csb1="00000000"/>
    <w:embedRegular r:id="rId2" w:fontKey="{D1FCBDD6-6AF2-40B7-A442-B86E5B855D55}"/>
  </w:font>
  <w:font w:name="Courier New">
    <w:panose1 w:val="02070309020205020404"/>
    <w:charset w:val="86"/>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6F679"/>
    <w:multiLevelType w:val="singleLevel"/>
    <w:tmpl w:val="B5D6F679"/>
    <w:lvl w:ilvl="0" w:tentative="0">
      <w:start w:val="1"/>
      <w:numFmt w:val="decimal"/>
      <w:suff w:val="space"/>
      <w:lvlText w:val="(%1)"/>
      <w:lvlJc w:val="left"/>
    </w:lvl>
  </w:abstractNum>
  <w:abstractNum w:abstractNumId="1">
    <w:nsid w:val="61D72F35"/>
    <w:multiLevelType w:val="singleLevel"/>
    <w:tmpl w:val="61D72F3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834"/>
    <w:rsid w:val="00026207"/>
    <w:rsid w:val="00035E2A"/>
    <w:rsid w:val="000602E6"/>
    <w:rsid w:val="000802E4"/>
    <w:rsid w:val="000834E1"/>
    <w:rsid w:val="000F78C1"/>
    <w:rsid w:val="00110261"/>
    <w:rsid w:val="00124AF7"/>
    <w:rsid w:val="00144D83"/>
    <w:rsid w:val="001E76DB"/>
    <w:rsid w:val="001F3FB1"/>
    <w:rsid w:val="00202080"/>
    <w:rsid w:val="0020578F"/>
    <w:rsid w:val="00263A47"/>
    <w:rsid w:val="0029246A"/>
    <w:rsid w:val="002C2033"/>
    <w:rsid w:val="002F65AF"/>
    <w:rsid w:val="00371FC1"/>
    <w:rsid w:val="00382E38"/>
    <w:rsid w:val="00395902"/>
    <w:rsid w:val="003C37F2"/>
    <w:rsid w:val="005143D8"/>
    <w:rsid w:val="00515303"/>
    <w:rsid w:val="00534456"/>
    <w:rsid w:val="00591601"/>
    <w:rsid w:val="005965DF"/>
    <w:rsid w:val="005D244D"/>
    <w:rsid w:val="005D7DF4"/>
    <w:rsid w:val="005F4047"/>
    <w:rsid w:val="006464C5"/>
    <w:rsid w:val="00655B4A"/>
    <w:rsid w:val="006B5893"/>
    <w:rsid w:val="006B757B"/>
    <w:rsid w:val="006E0151"/>
    <w:rsid w:val="007D2423"/>
    <w:rsid w:val="007F2D70"/>
    <w:rsid w:val="00807E4C"/>
    <w:rsid w:val="00835CD6"/>
    <w:rsid w:val="00857A1A"/>
    <w:rsid w:val="00862E2C"/>
    <w:rsid w:val="008813B6"/>
    <w:rsid w:val="00891B23"/>
    <w:rsid w:val="008E14BB"/>
    <w:rsid w:val="009751D1"/>
    <w:rsid w:val="009824D1"/>
    <w:rsid w:val="00A3692E"/>
    <w:rsid w:val="00AC57C5"/>
    <w:rsid w:val="00B12D2B"/>
    <w:rsid w:val="00B15A99"/>
    <w:rsid w:val="00B73BF3"/>
    <w:rsid w:val="00B860DE"/>
    <w:rsid w:val="00BA0216"/>
    <w:rsid w:val="00BB1626"/>
    <w:rsid w:val="00BC3D08"/>
    <w:rsid w:val="00BE3738"/>
    <w:rsid w:val="00CC4D1E"/>
    <w:rsid w:val="00D27445"/>
    <w:rsid w:val="00D401F0"/>
    <w:rsid w:val="00D5110A"/>
    <w:rsid w:val="00D96FF9"/>
    <w:rsid w:val="00E85610"/>
    <w:rsid w:val="00EA3E75"/>
    <w:rsid w:val="00EC4854"/>
    <w:rsid w:val="00EE2604"/>
    <w:rsid w:val="00F12B0C"/>
    <w:rsid w:val="00F33BA1"/>
    <w:rsid w:val="00F523F8"/>
    <w:rsid w:val="00F60E39"/>
    <w:rsid w:val="00FA5467"/>
    <w:rsid w:val="00FA6CA4"/>
    <w:rsid w:val="00FE31F2"/>
    <w:rsid w:val="00FF545E"/>
    <w:rsid w:val="0C60298A"/>
    <w:rsid w:val="17D8735F"/>
    <w:rsid w:val="34A330BA"/>
    <w:rsid w:val="3B106DF0"/>
    <w:rsid w:val="3CC05722"/>
    <w:rsid w:val="42876CE2"/>
    <w:rsid w:val="49BE7A59"/>
    <w:rsid w:val="5C9F6CAA"/>
    <w:rsid w:val="5E1B1196"/>
    <w:rsid w:val="6A0B47B6"/>
    <w:rsid w:val="6C9854C4"/>
    <w:rsid w:val="6D1D4B6A"/>
    <w:rsid w:val="71217AB1"/>
    <w:rsid w:val="782B17EB"/>
    <w:rsid w:val="7D910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Grid Table 1 Light Accent 1"/>
    <w:basedOn w:val="2"/>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6">
    <w:name w:val="Grid Table 1 Light Accent 2"/>
    <w:basedOn w:val="2"/>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612</Words>
  <Characters>3490</Characters>
  <Lines>29</Lines>
  <Paragraphs>8</Paragraphs>
  <TotalTime>20</TotalTime>
  <ScaleCrop>false</ScaleCrop>
  <LinksUpToDate>false</LinksUpToDate>
  <CharactersWithSpaces>4094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2022-03-01T16:11:00Z</dcterms:created>
  <dc:creator>wuguang;王仲文</dc:creator>
  <cp:lastModifiedBy>星辰</cp:lastModifiedBy>
  <dcterms:modified xsi:type="dcterms:W3CDTF">2022-03-03T15:26:20Z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F6D41867575F446D99DE57C50DEB8FA9</vt:lpwstr>
  </property>
</Properties>
</file>