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BOLP001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BOLP001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304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BOLP002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3048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BOLP002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BOLP003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BOLP003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BOLP004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BOLP004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BOLP005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BOLP005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BOLP006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BOLP006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MARV001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MARV002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75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MARV002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75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MARV003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MARV004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MARV005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MARV005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MARV005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MARV006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MARV006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MARV006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MARV007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MARV007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MARV008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MARV008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MARV009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MARV009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MARM001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MARM001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MARM001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MARM002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MARM002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MARM002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MARM003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MARM003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MARM003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MARM004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MARM004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MARM004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CARA006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CARA007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CARA008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CARA009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CARA010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CARA011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CARA012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CARA013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CARA014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CARA015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CARA016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CARA017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CARA018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CARA019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CARA020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CARA025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CARA026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CARA027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CARA029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CARA030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CARA031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VAN006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ELEC-013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ELEC-013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ELEC-014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ELEC-014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ELEC-015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ELEC-015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ELEC-016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ELEC-016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ELEC-017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24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ELEC-017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23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ELEC-019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ELEC-019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ELEC-020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ELEC-020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ELEC-022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ELEC-022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ELEC-023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ELEC-023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ELEC-024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ELEC-024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ELEC-025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ELEC-025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ELEC-026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ELEC-026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ELEC-027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ELEC-027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ELEC-029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ELEC-029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HUM-001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HUM-002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HUM-003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HUM-004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HUM-005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HUM-007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HUM-008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HUM-009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HUM-009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HUM-009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sectPr w:rsidR="00FC693F" w:rsidRPr="0006063C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