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F802" w14:textId="4614A5AE" w:rsidR="00AB46DA" w:rsidRDefault="00AB46DA" w:rsidP="00AB46DA">
      <w:pPr>
        <w:pStyle w:val="Ttulo1"/>
      </w:pPr>
      <w:r>
        <w:t>TITULOS DE LA OBRA A TRABAJAR LOS LUNES CURSO 26 -27 – CMM BML</w:t>
      </w:r>
    </w:p>
    <w:p w14:paraId="660F993B" w14:textId="77777777" w:rsidR="00AB46DA" w:rsidRDefault="00AB46DA"/>
    <w:p w14:paraId="7D12DC4E" w14:textId="1FC1402B" w:rsidR="00AB46DA" w:rsidRPr="00AB46DA" w:rsidRDefault="00AB46DA" w:rsidP="00AB46DA">
      <w:pPr>
        <w:pStyle w:val="Prrafodelista"/>
        <w:numPr>
          <w:ilvl w:val="0"/>
          <w:numId w:val="1"/>
        </w:numPr>
      </w:pPr>
      <w:r w:rsidRPr="00AB46DA">
        <w:rPr>
          <w:rFonts w:ascii="Arial" w:hAnsi="Arial"/>
        </w:rPr>
        <w:t>titulado provisionalmente "</w:t>
      </w:r>
      <w:r w:rsidRPr="00AB46DA">
        <w:rPr>
          <w:rFonts w:ascii="Arial" w:hAnsi="Arial"/>
        </w:rPr>
        <w:t>CHISMES DE PUEBLO"</w:t>
      </w:r>
    </w:p>
    <w:p w14:paraId="176E45CA" w14:textId="6824520B" w:rsidR="00AB46DA" w:rsidRPr="00AB46DA" w:rsidRDefault="00AB46DA" w:rsidP="00AB46DA">
      <w:pPr>
        <w:pStyle w:val="Prrafodelista"/>
        <w:numPr>
          <w:ilvl w:val="0"/>
          <w:numId w:val="1"/>
        </w:numPr>
      </w:pPr>
      <w:r>
        <w:rPr>
          <w:rFonts w:ascii="Arial" w:hAnsi="Arial"/>
        </w:rPr>
        <w:t>“AMORES SIN IRA” remite al lema de la transición española y deja claro el género de vodevil</w:t>
      </w:r>
    </w:p>
    <w:p w14:paraId="16AD729E" w14:textId="5A229F5C" w:rsidR="00AB46DA" w:rsidRPr="00AB46DA" w:rsidRDefault="00AB46DA" w:rsidP="00AB46DA">
      <w:pPr>
        <w:pStyle w:val="Prrafodelista"/>
        <w:numPr>
          <w:ilvl w:val="0"/>
          <w:numId w:val="1"/>
        </w:numPr>
      </w:pPr>
      <w:r>
        <w:rPr>
          <w:rFonts w:ascii="Arial" w:hAnsi="Arial"/>
        </w:rPr>
        <w:t>“OLMO SECO, OLMO VERDE” más poética, muestra el cambio del olmo como reflejo del alma del pueblo</w:t>
      </w:r>
    </w:p>
    <w:p w14:paraId="6039CAF9" w14:textId="5D98C693" w:rsidR="00AB46DA" w:rsidRPr="00AB46DA" w:rsidRDefault="00AB46DA" w:rsidP="00AB46DA">
      <w:pPr>
        <w:pStyle w:val="Prrafodelista"/>
        <w:numPr>
          <w:ilvl w:val="0"/>
          <w:numId w:val="1"/>
        </w:numPr>
      </w:pPr>
      <w:r>
        <w:rPr>
          <w:rFonts w:ascii="Arial" w:hAnsi="Arial"/>
        </w:rPr>
        <w:t>“SEGUNDAS PRIMAVERAS” remite a segundas oportunidades, juego de palabra ‘prima’ y segunda</w:t>
      </w:r>
    </w:p>
    <w:p w14:paraId="26AADF4A" w14:textId="265A7F75" w:rsidR="00AB46DA" w:rsidRPr="00AB46DA" w:rsidRDefault="00AB46DA" w:rsidP="00AB46DA">
      <w:pPr>
        <w:pStyle w:val="Prrafodelista"/>
        <w:numPr>
          <w:ilvl w:val="0"/>
          <w:numId w:val="1"/>
        </w:numPr>
      </w:pPr>
      <w:r>
        <w:rPr>
          <w:rFonts w:ascii="Arial" w:hAnsi="Arial"/>
        </w:rPr>
        <w:t>“DEL OLVIDO TAMBIEN SE SALE” olvido como droga</w:t>
      </w:r>
    </w:p>
    <w:p w14:paraId="0FEC3CFF" w14:textId="4A0E9095" w:rsidR="003C0D36" w:rsidRPr="003C0D36" w:rsidRDefault="00AB46DA" w:rsidP="003C0D36">
      <w:pPr>
        <w:pStyle w:val="Prrafodelista"/>
        <w:numPr>
          <w:ilvl w:val="0"/>
          <w:numId w:val="1"/>
        </w:numPr>
      </w:pPr>
      <w:r>
        <w:rPr>
          <w:rFonts w:ascii="Arial" w:hAnsi="Arial"/>
        </w:rPr>
        <w:t>“EL DESPERTAR DE LOS OLMOS” quizá lago pesado</w:t>
      </w:r>
    </w:p>
    <w:p w14:paraId="03D6D6BF" w14:textId="461F8267" w:rsidR="003C0D36" w:rsidRDefault="003C0D36" w:rsidP="003C0D36">
      <w:pPr>
        <w:pStyle w:val="Prrafodelista"/>
        <w:numPr>
          <w:ilvl w:val="0"/>
          <w:numId w:val="1"/>
        </w:numPr>
      </w:pPr>
      <w:r>
        <w:rPr>
          <w:rFonts w:ascii="Arial" w:hAnsi="Arial"/>
        </w:rPr>
        <w:t>“LA ESTACION DEL OLMO” juega con la polisemia de ‘estación’ como lugar y tiempo.</w:t>
      </w:r>
    </w:p>
    <w:sectPr w:rsidR="003C0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878"/>
    <w:multiLevelType w:val="hybridMultilevel"/>
    <w:tmpl w:val="DCD42C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8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DA"/>
    <w:rsid w:val="003C0D36"/>
    <w:rsid w:val="003E41F5"/>
    <w:rsid w:val="009B011F"/>
    <w:rsid w:val="00AB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B80E6"/>
  <w15:chartTrackingRefBased/>
  <w15:docId w15:val="{5528089D-5BF5-4D15-90C7-108812FD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90</Words>
  <Characters>473</Characters>
  <Application>Microsoft Office Word</Application>
  <DocSecurity>0</DocSecurity>
  <Lines>23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Santamaria Poza</dc:creator>
  <cp:keywords/>
  <dc:description/>
  <cp:lastModifiedBy>Jose Carlos Santamaria Poza</cp:lastModifiedBy>
  <cp:revision>1</cp:revision>
  <dcterms:created xsi:type="dcterms:W3CDTF">2026-06-23T08:42:00Z</dcterms:created>
  <dcterms:modified xsi:type="dcterms:W3CDTF">2026-06-23T11:10:00Z</dcterms:modified>
</cp:coreProperties>
</file>