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cs="Times New Roman"/>
          <w:b/>
          <w:b/>
        </w:rPr>
      </w:pPr>
      <w:r>
        <w:rPr>
          <w:rFonts w:cs="Times New Roman"/>
          <w:b/>
        </w:rPr>
        <w:t>CS255 System Design Document Template</w:t>
      </w:r>
    </w:p>
    <w:p>
      <w:pPr>
        <w:pStyle w:val="Normal"/>
        <w:spacing w:lineRule="auto" w:line="480"/>
        <w:jc w:val="center"/>
        <w:rPr>
          <w:rFonts w:eastAsia="Times New Roman"/>
          <w:b/>
          <w:b/>
          <w:bCs/>
        </w:rPr>
      </w:pPr>
      <w:r>
        <w:rPr>
          <w:rFonts w:eastAsia="Times New Roman"/>
          <w:b/>
          <w:bCs/>
        </w:rPr>
      </w:r>
    </w:p>
    <w:p>
      <w:pPr>
        <w:pStyle w:val="Normal"/>
        <w:spacing w:lineRule="auto" w:line="480"/>
        <w:jc w:val="center"/>
        <w:rPr>
          <w:rFonts w:eastAsia="Times New Roman"/>
        </w:rPr>
      </w:pPr>
      <w:r>
        <w:rPr>
          <w:rFonts w:eastAsia="Times New Roman"/>
        </w:rPr>
        <w:t>Jonathan Brugh</w:t>
      </w:r>
    </w:p>
    <w:p>
      <w:pPr>
        <w:pStyle w:val="Normal"/>
        <w:spacing w:lineRule="auto" w:line="480"/>
        <w:jc w:val="center"/>
        <w:rPr>
          <w:rFonts w:eastAsia="Times New Roman"/>
        </w:rPr>
      </w:pPr>
      <w:r>
        <w:rPr>
          <w:rFonts w:eastAsia="Times New Roman"/>
        </w:rPr>
        <w:t>Southern New Hampshire University</w:t>
      </w:r>
    </w:p>
    <w:p>
      <w:pPr>
        <w:pStyle w:val="Normal"/>
        <w:spacing w:lineRule="auto" w:line="480"/>
        <w:jc w:val="center"/>
        <w:rPr>
          <w:rFonts w:eastAsia="Times New Roman"/>
        </w:rPr>
      </w:pPr>
      <w:r>
        <w:rPr>
          <w:rFonts w:eastAsia="Times New Roman"/>
        </w:rPr>
        <w:t>CS-255 System Analysis and Design</w:t>
      </w:r>
    </w:p>
    <w:p>
      <w:pPr>
        <w:pStyle w:val="Normal"/>
        <w:spacing w:lineRule="auto" w:line="480"/>
        <w:jc w:val="center"/>
        <w:rPr>
          <w:rFonts w:eastAsia="Times New Roman"/>
        </w:rPr>
      </w:pPr>
      <w:r>
        <w:rPr>
          <w:rFonts w:eastAsia="Times New Roman"/>
        </w:rPr>
        <w:t>Dr. Goran Trajkovski</w:t>
      </w:r>
    </w:p>
    <w:p>
      <w:pPr>
        <w:pStyle w:val="Normal"/>
        <w:spacing w:lineRule="auto" w:line="480"/>
        <w:jc w:val="center"/>
        <w:rPr>
          <w:rFonts w:eastAsia="Times New Roman"/>
        </w:rPr>
      </w:pPr>
      <w:r>
        <w:rPr>
          <w:rFonts w:eastAsia="Times New Roman"/>
        </w:rPr>
        <w:t>February 23, 2025</w:t>
      </w:r>
    </w:p>
    <w:p>
      <w:pPr>
        <w:pStyle w:val="Normal"/>
        <w:spacing w:lineRule="auto" w:line="480"/>
        <w:rPr>
          <w:rFonts w:cs="Times New Roman"/>
          <w:b/>
          <w:b/>
        </w:rPr>
      </w:pPr>
      <w:r>
        <w:rPr>
          <w:rFonts w:cs="Times New Roman"/>
          <w:b/>
        </w:rPr>
      </w:r>
      <w:r>
        <w:br w:type="page"/>
      </w:r>
    </w:p>
    <w:p>
      <w:pPr>
        <w:pStyle w:val="Heading1"/>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709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70916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r>
        <w:br w:type="page"/>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35270" cy="8018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5270" cy="801878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r>
        <w:br w:type="page"/>
      </w:r>
    </w:p>
    <w:p>
      <w:pPr>
        <w:pStyle w:val="Heading3"/>
        <w:suppressAutoHyphens w:val="tru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7064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064375"/>
                    </a:xfrm>
                    <a:prstGeom prst="rect">
                      <a:avLst/>
                    </a:prstGeom>
                  </pic:spPr>
                </pic:pic>
              </a:graphicData>
            </a:graphic>
          </wp:anchor>
        </w:drawing>
      </w:r>
      <w:r>
        <w:br w:type="page"/>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557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55752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r>
        <w:br w:type="page"/>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661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6615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pPr>
      <w:r>
        <w:rPr>
          <w:i w:val="false"/>
          <w:iCs w:val="false"/>
          <w:sz w:val="24"/>
          <w:szCs w:val="24"/>
        </w:rPr>
        <w:t xml:space="preserve">The system will be cloud-based and maintained by the cloud provider chosen. I recommended DigitalOcean in our Business Requirements and I still recommend DigitalOcean for deployment. This will relieve the necessity for DriverPass to purchase any hardware for the system. </w:t>
      </w:r>
      <w:r>
        <w:rPr>
          <w:i w:val="false"/>
          <w:iCs w:val="false"/>
          <w:sz w:val="24"/>
          <w:szCs w:val="24"/>
        </w:rPr>
        <w:t xml:space="preserve">DigitalOcean provides database maintenance and will scale according to the needs of our client. The infrastructure of the app and site shall follow RESTful principles for added security </w:t>
      </w:r>
      <w:r>
        <w:rPr>
          <w:i w:val="false"/>
          <w:iCs w:val="false"/>
          <w:sz w:val="24"/>
          <w:szCs w:val="24"/>
        </w:rPr>
        <w:t xml:space="preserve">through the use of well defined user roles </w:t>
      </w:r>
      <w:r>
        <w:rPr>
          <w:i w:val="false"/>
          <w:iCs w:val="false"/>
          <w:sz w:val="24"/>
          <w:szCs w:val="24"/>
        </w:rPr>
        <w:t xml:space="preserve">and performance. Assurance that the DMV will update the DriverPass system will be required prior to deployment. If they are uncooperative, the system will need to be changed to analyze the documents, most likely in PDF format, provided by the DMV for </w:t>
      </w:r>
      <w:r>
        <w:rPr>
          <w:i w:val="false"/>
          <w:iCs w:val="false"/>
          <w:sz w:val="24"/>
          <w:szCs w:val="24"/>
        </w:rPr>
        <w:t>any changes between the current data and the updated information. Two-factor authorization is recommended and will be implemented as standard unless the client says otherwise.</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6</Pages>
  <Words>275</Words>
  <Characters>1487</Characters>
  <CharactersWithSpaces>1746</CharactersWithSpaces>
  <Paragraphs>17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2025-02-23T14:05:06Z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