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rFonts w:eastAsia="Times New Roman"/>
          <w:b/>
          <w:bCs/>
        </w:rPr>
      </w:pPr>
      <w:r>
        <w:rPr>
          <w:rFonts w:eastAsia="Times New Roman"/>
          <w:b/>
          <w:bCs/>
        </w:rPr>
        <w:softHyphen/>
      </w:r>
    </w:p>
    <w:p>
      <w:pPr>
        <w:pStyle w:val="Normal"/>
        <w:spacing w:lineRule="auto" w:line="480"/>
        <w:jc w:val="center"/>
        <w:rPr>
          <w:rFonts w:eastAsia="Times New Roman"/>
          <w:b/>
          <w:bCs/>
        </w:rPr>
      </w:pPr>
      <w:r>
        <w:rPr>
          <w:rFonts w:eastAsia="Times New Roman"/>
          <w:b/>
          <w:bCs/>
        </w:rPr>
      </w:r>
    </w:p>
    <w:p>
      <w:pPr>
        <w:pStyle w:val="Normal"/>
        <w:spacing w:lineRule="auto" w:line="480"/>
        <w:jc w:val="center"/>
        <w:rPr>
          <w:rFonts w:eastAsia="Times New Roman"/>
          <w:b/>
          <w:bCs/>
        </w:rPr>
      </w:pPr>
      <w:r>
        <w:rPr>
          <w:rFonts w:eastAsia="Times New Roman"/>
          <w:b/>
          <w:bCs/>
        </w:rPr>
      </w:r>
    </w:p>
    <w:p>
      <w:pPr>
        <w:pStyle w:val="Normal"/>
        <w:spacing w:lineRule="auto" w:line="480"/>
        <w:jc w:val="center"/>
        <w:rPr>
          <w:rFonts w:eastAsia="Times New Roman"/>
          <w:b/>
          <w:bCs/>
        </w:rPr>
      </w:pPr>
      <w:r>
        <w:rPr>
          <w:rFonts w:eastAsia="Times New Roman"/>
          <w:b/>
          <w:bCs/>
        </w:rPr>
      </w:r>
    </w:p>
    <w:p>
      <w:pPr>
        <w:pStyle w:val="Normal"/>
        <w:spacing w:lineRule="auto" w:line="480"/>
        <w:jc w:val="center"/>
        <w:rPr>
          <w:rFonts w:eastAsia="Times New Roman"/>
          <w:b/>
          <w:bCs/>
        </w:rPr>
      </w:pPr>
      <w:r>
        <w:rPr>
          <w:rFonts w:eastAsia="Times New Roman"/>
          <w:b/>
          <w:bCs/>
        </w:rPr>
      </w:r>
    </w:p>
    <w:p>
      <w:pPr>
        <w:pStyle w:val="Normal"/>
        <w:spacing w:lineRule="auto" w:line="480"/>
        <w:jc w:val="center"/>
        <w:rPr>
          <w:rFonts w:eastAsia="Times New Roman"/>
          <w:b/>
          <w:bCs/>
        </w:rPr>
      </w:pPr>
      <w:r>
        <w:rPr>
          <w:rFonts w:eastAsia="Times New Roman"/>
          <w:b/>
          <w:bCs/>
        </w:rPr>
      </w:r>
    </w:p>
    <w:p>
      <w:pPr>
        <w:pStyle w:val="Normal"/>
        <w:spacing w:lineRule="auto" w:line="480"/>
        <w:jc w:val="center"/>
        <w:rPr>
          <w:rFonts w:cs="Times New Roman"/>
          <w:b/>
        </w:rPr>
      </w:pPr>
      <w:r>
        <w:rPr>
          <w:rFonts w:cs="Times New Roman"/>
          <w:b/>
        </w:rPr>
        <w:t>Milestone Two:</w:t>
      </w:r>
    </w:p>
    <w:p>
      <w:pPr>
        <w:pStyle w:val="Normal"/>
        <w:spacing w:lineRule="auto" w:line="480"/>
        <w:jc w:val="center"/>
        <w:rPr>
          <w:rFonts w:cs="Times New Roman"/>
          <w:b/>
        </w:rPr>
      </w:pPr>
      <w:r>
        <w:rPr>
          <w:rFonts w:cs="Times New Roman"/>
          <w:b/>
        </w:rPr>
        <w:t>Enhancement One Narrative</w:t>
      </w:r>
    </w:p>
    <w:p>
      <w:pPr>
        <w:pStyle w:val="Normal"/>
        <w:spacing w:lineRule="auto" w:line="480"/>
        <w:jc w:val="center"/>
        <w:rPr>
          <w:rFonts w:cs="Times New Roman"/>
          <w:b/>
        </w:rPr>
      </w:pPr>
      <w:r>
        <w:rPr>
          <w:rFonts w:cs="Times New Roman"/>
          <w:b/>
        </w:rPr>
      </w:r>
    </w:p>
    <w:p>
      <w:pPr>
        <w:pStyle w:val="Normal"/>
        <w:spacing w:lineRule="auto" w:line="480"/>
        <w:jc w:val="center"/>
        <w:rPr>
          <w:rFonts w:eastAsia="Times New Roman"/>
        </w:rPr>
      </w:pPr>
      <w:r>
        <w:rPr>
          <w:rFonts w:eastAsia="Times New Roman"/>
        </w:rPr>
        <w:t>Jonathan Brugh</w:t>
      </w:r>
    </w:p>
    <w:p>
      <w:pPr>
        <w:pStyle w:val="Normal"/>
        <w:spacing w:lineRule="auto" w:line="480"/>
        <w:jc w:val="center"/>
        <w:rPr>
          <w:rFonts w:eastAsia="Times New Roman"/>
        </w:rPr>
      </w:pPr>
      <w:r>
        <w:rPr>
          <w:rFonts w:eastAsia="Times New Roman"/>
        </w:rPr>
        <w:t>Southern New Hampshire University</w:t>
      </w:r>
    </w:p>
    <w:p>
      <w:pPr>
        <w:pStyle w:val="Normal"/>
        <w:spacing w:lineRule="auto" w:line="480"/>
        <w:jc w:val="center"/>
        <w:rPr>
          <w:rFonts w:eastAsia="Times New Roman"/>
        </w:rPr>
      </w:pPr>
      <w:r>
        <w:rPr>
          <w:rFonts w:eastAsia="Times New Roman"/>
        </w:rPr>
        <w:t>CS-499 Capstone</w:t>
      </w:r>
    </w:p>
    <w:p>
      <w:pPr>
        <w:pStyle w:val="Normal"/>
        <w:spacing w:lineRule="auto" w:line="480"/>
        <w:jc w:val="center"/>
        <w:rPr>
          <w:rFonts w:eastAsia="Times New Roman"/>
        </w:rPr>
      </w:pPr>
      <w:r>
        <w:rPr>
          <w:rFonts w:eastAsia="Times New Roman"/>
        </w:rPr>
        <w:t xml:space="preserve">Professor </w:t>
      </w:r>
      <w:r>
        <w:rPr>
          <w:rFonts w:eastAsia="Times New Roman"/>
        </w:rPr>
        <w:t>Kalinowski</w:t>
      </w:r>
    </w:p>
    <w:p>
      <w:pPr>
        <w:pStyle w:val="Normal"/>
        <w:spacing w:lineRule="auto" w:line="480"/>
        <w:jc w:val="center"/>
        <w:rPr>
          <w:rFonts w:eastAsia="Times New Roman"/>
        </w:rPr>
      </w:pPr>
      <w:r>
        <w:rPr>
          <w:rFonts w:eastAsia="Times New Roman"/>
        </w:rPr>
        <w:t>July 19</w:t>
      </w:r>
      <w:r>
        <w:rPr>
          <w:rFonts w:eastAsia="Times New Roman"/>
        </w:rPr>
        <w:t xml:space="preserve">, </w:t>
      </w:r>
      <w:r>
        <w:rPr>
          <w:rFonts w:eastAsia="Times New Roman"/>
        </w:rPr>
        <w:t>2026</w:t>
      </w:r>
      <w:r>
        <w:br w:type="page"/>
      </w:r>
    </w:p>
    <w:p>
      <w:pPr>
        <w:pStyle w:val="BodyText"/>
        <w:spacing w:lineRule="auto" w:line="480" w:before="0" w:after="0"/>
        <w:jc w:val="start"/>
        <w:rPr>
          <w:b/>
          <w:bCs/>
        </w:rPr>
      </w:pPr>
      <w:r>
        <w:rPr>
          <w:b/>
          <w:bCs/>
        </w:rPr>
        <w:t>What is it? When was it created?</w:t>
      </w:r>
    </w:p>
    <w:p>
      <w:pPr>
        <w:pStyle w:val="BodyText"/>
        <w:spacing w:lineRule="auto" w:line="480" w:before="0" w:after="0"/>
        <w:jc w:val="start"/>
        <w:rPr/>
      </w:pPr>
      <w:r>
        <w:rPr/>
        <w:t>This artifact is from my CS300 Data Structures and Algorithms: Analysis and Design. It was created in December 2025. The application creates a binary search tree that accepts a manually entered filepath as a parameter after the application starts. The application then allows a user to search through SNHU courses to display their course codes and any prerequisites, if any.</w:t>
      </w:r>
    </w:p>
    <w:p>
      <w:pPr>
        <w:pStyle w:val="BodyText"/>
        <w:spacing w:lineRule="auto" w:line="480" w:before="0" w:after="0"/>
        <w:jc w:val="start"/>
        <w:rPr/>
      </w:pPr>
      <w:r>
        <w:rPr/>
      </w:r>
    </w:p>
    <w:p>
      <w:pPr>
        <w:pStyle w:val="BodyText"/>
        <w:spacing w:lineRule="auto" w:line="480" w:before="0" w:after="0"/>
        <w:jc w:val="start"/>
        <w:rPr>
          <w:b/>
          <w:bCs/>
        </w:rPr>
      </w:pPr>
      <w:r>
        <w:rPr>
          <w:b/>
          <w:bCs/>
        </w:rPr>
        <w:t>Why did you select this item? What specific components of the artifact showcase your skills and abilities in software development? How was the artifact improved?</w:t>
      </w:r>
    </w:p>
    <w:p>
      <w:pPr>
        <w:pStyle w:val="BodyText"/>
        <w:spacing w:lineRule="auto" w:line="480" w:before="0" w:after="0"/>
        <w:jc w:val="start"/>
        <w:rPr/>
      </w:pPr>
      <w:r>
        <w:rPr>
          <w:b w:val="false"/>
          <w:bCs w:val="false"/>
        </w:rPr>
        <w:t xml:space="preserve">This artifact is included in my portfolio because it has significant shortcomings </w:t>
      </w:r>
      <w:r>
        <w:rPr>
          <w:b w:val="false"/>
          <w:bCs w:val="false"/>
        </w:rPr>
        <w:t xml:space="preserve">in its original form. The original code had little, if any, input validation and error catching. The filepath input wasn’t sanitized or checked for its existence and the switch case used for menu selection was missing a default case. As the program displayed in the console, it wasn’t visually user-friendly. This was all addressed in this enhancement. The program has been secured to prevent the program in behaving unpredictably, the output color has been changed to green </w:t>
      </w:r>
      <w:r>
        <w:rPr>
          <w:b w:val="false"/>
          <w:bCs w:val="false"/>
        </w:rPr>
        <w:t>for better visibility, and better line spacing and menu borders have been added to have better user readability and visual appeal.</w:t>
      </w:r>
    </w:p>
    <w:p>
      <w:pPr>
        <w:pStyle w:val="BodyText"/>
        <w:spacing w:lineRule="auto" w:line="480" w:before="0" w:after="0"/>
        <w:jc w:val="start"/>
        <w:rPr>
          <w:b w:val="false"/>
          <w:bCs w:val="false"/>
        </w:rPr>
      </w:pPr>
      <w:r>
        <w:rPr>
          <w:b w:val="false"/>
          <w:bCs w:val="false"/>
        </w:rPr>
      </w:r>
    </w:p>
    <w:p>
      <w:pPr>
        <w:pStyle w:val="BodyText"/>
        <w:spacing w:lineRule="auto" w:line="480" w:before="0" w:after="0"/>
        <w:jc w:val="start"/>
        <w:rPr/>
      </w:pPr>
      <w:r>
        <w:rPr>
          <w:b/>
          <w:bCs/>
        </w:rPr>
        <w:t>Did you meet the course outcomes you planned to meet with this enhancement in Module One? Do you have any updates to your outcome-coverage plans?</w:t>
      </w:r>
    </w:p>
    <w:p>
      <w:pPr>
        <w:pStyle w:val="BodyText"/>
        <w:spacing w:lineRule="auto" w:line="480" w:before="0" w:after="0"/>
        <w:jc w:val="start"/>
        <w:rPr/>
      </w:pPr>
      <w:r>
        <w:rPr>
          <w:b w:val="false"/>
          <w:bCs w:val="false"/>
        </w:rPr>
        <w:t xml:space="preserve">All outcomes that I set out to meet were met </w:t>
      </w:r>
      <w:r>
        <w:rPr>
          <w:b w:val="false"/>
          <w:bCs w:val="false"/>
        </w:rPr>
        <w:t xml:space="preserve">either initially or </w:t>
      </w:r>
      <w:r>
        <w:rPr>
          <w:b w:val="false"/>
          <w:bCs w:val="false"/>
        </w:rPr>
        <w:t xml:space="preserve">by my improvements. </w:t>
      </w:r>
      <w:r>
        <w:rPr>
          <w:b w:val="false"/>
          <w:bCs w:val="false"/>
        </w:rPr>
        <w:t>No changes to my outcome-coverage plan is needed.</w:t>
      </w:r>
    </w:p>
    <w:p>
      <w:pPr>
        <w:pStyle w:val="BodyText"/>
        <w:spacing w:lineRule="auto" w:line="480" w:before="0" w:after="0"/>
        <w:jc w:val="start"/>
        <w:rPr>
          <w:b w:val="false"/>
          <w:bCs w:val="false"/>
        </w:rPr>
      </w:pPr>
      <w:r>
        <w:rPr>
          <w:b w:val="false"/>
          <w:bCs w:val="false"/>
        </w:rPr>
      </w:r>
    </w:p>
    <w:p>
      <w:pPr>
        <w:pStyle w:val="BodyText"/>
        <w:spacing w:lineRule="auto" w:line="480" w:before="0" w:after="0"/>
        <w:jc w:val="start"/>
        <w:rPr>
          <w:b/>
          <w:bCs/>
        </w:rPr>
      </w:pPr>
      <w:r>
        <w:rPr>
          <w:b/>
          <w:bCs/>
        </w:rPr>
        <w:t>Reflect on the process of enhancing and modifying the artifact. What did you learn as you were creating it and improving it? What challenges did you face?</w:t>
      </w:r>
    </w:p>
    <w:p>
      <w:pPr>
        <w:pStyle w:val="BodyText"/>
        <w:spacing w:lineRule="auto" w:line="480" w:before="0" w:after="0"/>
        <w:jc w:val="start"/>
        <w:rPr>
          <w:b w:val="false"/>
          <w:bCs w:val="false"/>
        </w:rPr>
      </w:pPr>
      <w:r>
        <w:rPr>
          <w:b w:val="false"/>
          <w:bCs w:val="false"/>
        </w:rPr>
        <w:t xml:space="preserve">I changed a few targets noted in my review. I will not break out the CSV loading method and I will not add a login screen. This program would normally be publicly available, this level of security is not called for and the CSV loading method is engrained into the way the file is set up and loaded into the program. </w:t>
      </w:r>
      <w:r>
        <w:br w:type="page"/>
      </w:r>
    </w:p>
    <w:p>
      <w:pPr>
        <w:pStyle w:val="Normal"/>
        <w:spacing w:lineRule="auto" w:line="480" w:before="0" w:after="0"/>
        <w:jc w:val="center"/>
        <w:rPr>
          <w:rFonts w:cs="Times New Roman"/>
          <w:b/>
          <w:bCs/>
        </w:rPr>
      </w:pPr>
      <w:r>
        <w:rPr>
          <w:rFonts w:cs="Times New Roman"/>
          <w:b/>
          <w:bCs/>
        </w:rPr>
        <w:t>References</w:t>
      </w:r>
    </w:p>
    <w:p>
      <w:pPr>
        <w:pStyle w:val="Normal"/>
        <w:spacing w:lineRule="auto" w:line="480"/>
        <w:ind w:hanging="720" w:start="720"/>
        <w:rPr/>
      </w:pPr>
      <w:r>
        <w:rPr/>
      </w:r>
    </w:p>
    <w:p>
      <w:pPr>
        <w:pStyle w:val="Normal"/>
        <w:spacing w:lineRule="auto" w:line="480"/>
        <w:ind w:hanging="720" w:start="720"/>
        <w:rPr/>
      </w:pPr>
      <w:r>
        <w:rPr/>
      </w:r>
    </w:p>
    <w:p>
      <w:pPr>
        <w:pStyle w:val="Normal"/>
        <w:spacing w:lineRule="auto" w:line="480"/>
        <w:ind w:hanging="720" w:start="720"/>
        <w:rPr/>
      </w:pPr>
      <w:r>
        <w:rPr/>
      </w:r>
    </w:p>
    <w:sectPr>
      <w:headerReference w:type="default" r:id="rId2"/>
      <w:footerReference w:type="default" r:id="rId3"/>
      <w:type w:val="nextPage"/>
      <w:pgSz w:w="12240" w:h="15840"/>
      <w:pgMar w:left="1440" w:right="1440" w:gutter="0" w:header="72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Aptos Display">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mc:AlternateContent>
        <mc:Choice Requires="wps">
          <w:drawing>
            <wp:anchor distT="0" distB="0" distL="0" distR="0" simplePos="0" relativeHeight="8" behindDoc="1" locked="0" layoutInCell="0" allowOverlap="1">
              <wp:simplePos x="0" y="0"/>
              <wp:positionH relativeFrom="margin">
                <wp:align>right</wp:align>
              </wp:positionH>
              <wp:positionV relativeFrom="paragraph">
                <wp:posOffset>635</wp:posOffset>
              </wp:positionV>
              <wp:extent cx="153035" cy="173990"/>
              <wp:effectExtent l="635" t="0" r="0" b="0"/>
              <wp:wrapNone/>
              <wp:docPr id="1" name="Frame2"/>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pPr>
                          <w:r>
                            <w:rPr/>
                            <w:fldChar w:fldCharType="begin"/>
                          </w:r>
                          <w:r>
                            <w:rPr/>
                            <w:instrText xml:space="preserve"> PAGE </w:instrText>
                          </w:r>
                          <w:r>
                            <w:rPr/>
                            <w:fldChar w:fldCharType="separate"/>
                          </w:r>
                          <w:r>
                            <w:rPr/>
                            <w:t>4</w:t>
                          </w:r>
                          <w:r>
                            <w:rPr/>
                            <w:fldChar w:fldCharType="end"/>
                          </w:r>
                        </w:p>
                      </w:txbxContent>
                    </wps:txbx>
                    <wps:bodyPr lIns="0" tIns="0" rIns="0" bIns="0" anchor="t">
                      <a:spAutoFit/>
                    </wps:bodyPr>
                  </wps:wsp>
                </a:graphicData>
              </a:graphic>
            </wp:anchor>
          </w:drawing>
        </mc:Choice>
        <mc:Fallback>
          <w:pict>
            <v:rect id="shape_0" stroked="f" o:allowincell="f" style="position:absolute;margin-left:455.9pt;margin-top:0.05pt;width:12pt;height:13.65pt;mso-wrap-style:square;v-text-anchor:top;mso-position-horizontal:right;mso-position-horizontal-relative:margin">
              <v:fill o:detectmouseclick="t" on="false"/>
              <v:stroke color="#3465a4" joinstyle="round" endcap="flat"/>
              <v:textbox>
                <w:txbxContent>
                  <w:p>
                    <w:pPr>
                      <w:pStyle w:val="Header"/>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hdr>
</file>

<file path=word/settings.xml><?xml version="1.0" encoding="utf-8"?>
<w:settings xmlns:w="http://schemas.openxmlformats.org/wordprocessingml/2006/main">
  <w:zoom w:percent="90"/>
  <w:defaultTabStop w:val="720"/>
  <w:autoHyphenation w:val="true"/>
  <w:hyphenationZone w:val="36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MS Mincho" w:cs="DejaVu Sans"/>
        <w:sz w:val="24"/>
        <w:szCs w:val="24"/>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Times New Roman" w:hAnsi="Times New Roman" w:eastAsia="MS Mincho" w:cs="DejaVu Sans"/>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before="240" w:after="0"/>
      <w:outlineLvl w:val="0"/>
    </w:pPr>
    <w:rPr>
      <w:rFonts w:ascii="Aptos Display" w:hAnsi="Aptos Display" w:eastAsia="Aptos Display" w:cs="Aptos Display"/>
      <w:color w:val="0F4761"/>
      <w:sz w:val="32"/>
      <w:szCs w:val="32"/>
    </w:rPr>
  </w:style>
  <w:style w:type="character" w:styleId="DefaultParagraphFont">
    <w:name w:val="Default Paragraph Font"/>
    <w:qFormat/>
    <w:rPr/>
  </w:style>
  <w:style w:type="character" w:styleId="HeaderChar">
    <w:name w:val="Header Char"/>
    <w:basedOn w:val="DefaultParagraphFont"/>
    <w:qFormat/>
    <w:rPr>
      <w:rFonts w:ascii="Times New Roman" w:hAnsi="Times New Roman"/>
    </w:rPr>
  </w:style>
  <w:style w:type="character" w:styleId="FooterChar">
    <w:name w:val="Footer Char"/>
    <w:basedOn w:val="DefaultParagraphFont"/>
    <w:qFormat/>
    <w:rPr>
      <w:rFonts w:ascii="Times New Roman" w:hAnsi="Times New Roman"/>
    </w:rPr>
  </w:style>
  <w:style w:type="character" w:styleId="PageNumber">
    <w:name w:val="page number"/>
    <w:basedOn w:val="DefaultParagraphFont"/>
    <w:rPr/>
  </w:style>
  <w:style w:type="character" w:styleId="Hyperlink">
    <w:name w:val="Hyperlink"/>
    <w:rPr>
      <w:color w:val="000080"/>
      <w:u w:val="single" w:color="FFFFFF"/>
    </w:rPr>
  </w:style>
  <w:style w:type="character" w:styleId="Heading1Char">
    <w:name w:val="Heading 1 Char"/>
    <w:basedOn w:val="DefaultParagraphFont"/>
    <w:qFormat/>
    <w:rPr>
      <w:rFonts w:ascii="Aptos Display" w:hAnsi="Aptos Display" w:eastAsia="Aptos Display" w:cs="Aptos Display"/>
      <w:color w:val="0F4761"/>
      <w:sz w:val="32"/>
      <w:szCs w:val="32"/>
    </w:rPr>
  </w:style>
  <w:style w:type="character" w:styleId="UnresolvedMention">
    <w:name w:val="Unresolved Mention"/>
    <w:basedOn w:val="DefaultParagraphFont"/>
    <w:qFormat/>
    <w:rPr>
      <w:color w:val="605E5C"/>
      <w:shd w:fill="E1DFDD" w:val="clear"/>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user">
    <w:name w:val="Frame Contents (use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SNHU</Template>
  <TotalTime>30</TotalTime>
  <Application>LibreOffice/26.2.4.2$Linux_X86_64 LibreOffice_project/620$Build-2</Application>
  <AppVersion>15.0000</AppVersion>
  <Pages>3</Pages>
  <Words>14</Words>
  <Characters>80</Characters>
  <CharactersWithSpaces>86</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2026-07-19T12:04:00Z</dcterms:created>
  <dc:creator/>
  <dc:description/>
  <dc:language>en-US</dc:language>
  <cp:lastModifiedBy/>
  <dcterms:modified xsi:type="dcterms:W3CDTF">2026-07-19T13:08:42Z</dcterms:modified>
  <cp:revision>4</cp:revision>
  <dc:subject/>
  <dc:title>SNHU</dc:title>
</cp:coreProperties>
</file>