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3389EEA3"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[Your name]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E8A0A5B" w:rsidR="531DB269" w:rsidRDefault="00AF39EF" w:rsidP="000B05B1">
      <w:pPr>
        <w:suppressAutoHyphens/>
        <w:spacing w:after="0" w:line="240" w:lineRule="auto"/>
        <w:contextualSpacing/>
        <w:rPr>
          <w:rFonts w:cstheme="minorHAnsi"/>
          <w:color w:val="000000" w:themeColor="text1"/>
        </w:rPr>
      </w:pPr>
      <w:r>
        <w:rPr>
          <w:rFonts w:cstheme="minorHAnsi"/>
          <w:color w:val="000000" w:themeColor="text1"/>
        </w:rPr>
        <w:t>Joshua Grant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F17B23B" w14:textId="0A4509FC" w:rsidR="00286C29" w:rsidRPr="000B05B1" w:rsidRDefault="00FF6FB5" w:rsidP="00FF6FB5">
      <w:pPr>
        <w:pStyle w:val="ListParagraph"/>
        <w:suppressAutoHyphens/>
        <w:spacing w:after="0" w:line="240" w:lineRule="auto"/>
        <w:rPr>
          <w:rFonts w:cstheme="minorHAnsi"/>
          <w:color w:val="000000" w:themeColor="text1"/>
        </w:rPr>
      </w:pPr>
      <w:r>
        <w:rPr>
          <w:rFonts w:cstheme="minorHAnsi"/>
          <w:color w:val="000000" w:themeColor="text1"/>
        </w:rPr>
        <w:t xml:space="preserve">Secure communications are crucial for the company as it guarantees the confidentiality, integrity, and authenticity of sensitive data </w:t>
      </w:r>
      <w:r w:rsidR="00E36806">
        <w:rPr>
          <w:rFonts w:cstheme="minorHAnsi"/>
          <w:color w:val="000000" w:themeColor="text1"/>
        </w:rPr>
        <w:t xml:space="preserve">that is exchanged between users and external parties and systems. Secure communications safeguard against </w:t>
      </w:r>
      <w:r w:rsidR="00BB4C86">
        <w:rPr>
          <w:rFonts w:cstheme="minorHAnsi"/>
          <w:color w:val="000000" w:themeColor="text1"/>
        </w:rPr>
        <w:t>eavesdropping, data tampering, and unauthorized access.</w:t>
      </w: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6CEB6DD9" w14:textId="580AEB06" w:rsidR="00800338" w:rsidRPr="000B05B1" w:rsidRDefault="00145EBB" w:rsidP="00800338">
      <w:pPr>
        <w:pStyle w:val="ListParagraph"/>
        <w:suppressAutoHyphens/>
        <w:spacing w:after="0" w:line="240" w:lineRule="auto"/>
        <w:rPr>
          <w:rFonts w:cstheme="minorHAnsi"/>
          <w:color w:val="000000" w:themeColor="text1"/>
        </w:rPr>
      </w:pPr>
      <w:r>
        <w:rPr>
          <w:rFonts w:cstheme="minorHAnsi"/>
          <w:color w:val="000000" w:themeColor="text1"/>
        </w:rPr>
        <w:t xml:space="preserve">If international </w:t>
      </w:r>
      <w:r w:rsidR="0048172C">
        <w:rPr>
          <w:rFonts w:cstheme="minorHAnsi"/>
          <w:color w:val="000000" w:themeColor="text1"/>
        </w:rPr>
        <w:t>transactions</w:t>
      </w:r>
      <w:r>
        <w:rPr>
          <w:rFonts w:cstheme="minorHAnsi"/>
          <w:color w:val="000000" w:themeColor="text1"/>
        </w:rPr>
        <w:t xml:space="preserve"> are used by the company, the security requirements specific to cross-border communications </w:t>
      </w:r>
      <w:r w:rsidR="0048172C">
        <w:rPr>
          <w:rFonts w:cstheme="minorHAnsi"/>
          <w:color w:val="000000" w:themeColor="text1"/>
        </w:rPr>
        <w:t>are</w:t>
      </w:r>
      <w:r>
        <w:rPr>
          <w:rFonts w:cstheme="minorHAnsi"/>
          <w:color w:val="000000" w:themeColor="text1"/>
        </w:rPr>
        <w:t xml:space="preserve"> important to maintain</w:t>
      </w:r>
      <w:r w:rsidR="00E0174A">
        <w:rPr>
          <w:rFonts w:cstheme="minorHAnsi"/>
          <w:color w:val="000000" w:themeColor="text1"/>
        </w:rPr>
        <w:t xml:space="preserve">. This requires knowledge of both </w:t>
      </w:r>
      <w:r w:rsidR="0048172C">
        <w:rPr>
          <w:rFonts w:cstheme="minorHAnsi"/>
          <w:color w:val="000000" w:themeColor="text1"/>
        </w:rPr>
        <w:t>parties’</w:t>
      </w:r>
      <w:r w:rsidR="00E0174A">
        <w:rPr>
          <w:rFonts w:cstheme="minorHAnsi"/>
          <w:color w:val="000000" w:themeColor="text1"/>
        </w:rPr>
        <w:t xml:space="preserve"> specific requirements and laws.</w:t>
      </w:r>
      <w:r w:rsidR="0048172C">
        <w:rPr>
          <w:rFonts w:cstheme="minorHAnsi"/>
          <w:color w:val="000000" w:themeColor="text1"/>
        </w:rPr>
        <w:t xml:space="preserve"> </w:t>
      </w:r>
      <w:r w:rsidR="00E0174A">
        <w:rPr>
          <w:rFonts w:cstheme="minorHAnsi"/>
          <w:color w:val="000000" w:themeColor="text1"/>
        </w:rPr>
        <w:t>This also includes compliance with relevant data protection</w:t>
      </w:r>
      <w:r w:rsidR="00AB2EEA">
        <w:rPr>
          <w:rFonts w:cstheme="minorHAnsi"/>
          <w:color w:val="000000" w:themeColor="text1"/>
        </w:rPr>
        <w:t xml:space="preserve"> regulations and encryption standards that </w:t>
      </w:r>
      <w:r w:rsidR="0048172C">
        <w:rPr>
          <w:rFonts w:cstheme="minorHAnsi"/>
          <w:color w:val="000000" w:themeColor="text1"/>
        </w:rPr>
        <w:t>protect</w:t>
      </w:r>
      <w:r w:rsidR="00AB2EEA">
        <w:rPr>
          <w:rFonts w:cstheme="minorHAnsi"/>
          <w:color w:val="000000" w:themeColor="text1"/>
        </w:rPr>
        <w:t xml:space="preserve"> </w:t>
      </w:r>
      <w:r w:rsidR="00C51483">
        <w:rPr>
          <w:rFonts w:cstheme="minorHAnsi"/>
          <w:color w:val="000000" w:themeColor="text1"/>
        </w:rPr>
        <w:t>data while it’s being transmitted.</w:t>
      </w:r>
    </w:p>
    <w:p w14:paraId="28DEA8FB" w14:textId="28999059"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133B9529" w14:textId="64698FEF" w:rsidR="00231C79" w:rsidRPr="000B05B1" w:rsidRDefault="00912BF4" w:rsidP="00231C79">
      <w:pPr>
        <w:pStyle w:val="ListParagraph"/>
        <w:suppressAutoHyphens/>
        <w:spacing w:after="0" w:line="240" w:lineRule="auto"/>
        <w:rPr>
          <w:rFonts w:cstheme="minorHAnsi"/>
          <w:color w:val="000000" w:themeColor="text1"/>
        </w:rPr>
      </w:pPr>
      <w:r>
        <w:rPr>
          <w:rFonts w:cstheme="minorHAnsi"/>
          <w:color w:val="000000" w:themeColor="text1"/>
        </w:rPr>
        <w:t xml:space="preserve">Healthcare is an example of an industry that </w:t>
      </w:r>
      <w:r w:rsidR="00CC5D27">
        <w:rPr>
          <w:rFonts w:cstheme="minorHAnsi"/>
          <w:color w:val="000000" w:themeColor="text1"/>
        </w:rPr>
        <w:t xml:space="preserve">a governmental restriction may exist on secure communications. In addition, </w:t>
      </w:r>
      <w:r w:rsidR="008760BE">
        <w:rPr>
          <w:rFonts w:cstheme="minorHAnsi"/>
          <w:color w:val="000000" w:themeColor="text1"/>
        </w:rPr>
        <w:t>finance</w:t>
      </w:r>
      <w:r w:rsidR="00CC5D27">
        <w:rPr>
          <w:rFonts w:cstheme="minorHAnsi"/>
          <w:color w:val="000000" w:themeColor="text1"/>
        </w:rPr>
        <w:t xml:space="preserve"> </w:t>
      </w:r>
      <w:r w:rsidR="00B618AA">
        <w:rPr>
          <w:rFonts w:cstheme="minorHAnsi"/>
          <w:color w:val="000000" w:themeColor="text1"/>
        </w:rPr>
        <w:t xml:space="preserve">is also an industry that has government restrictions that protect each person. </w:t>
      </w:r>
      <w:r w:rsidR="00A23CA0">
        <w:rPr>
          <w:rFonts w:cstheme="minorHAnsi"/>
          <w:color w:val="000000" w:themeColor="text1"/>
        </w:rPr>
        <w:t xml:space="preserve">Compliance </w:t>
      </w:r>
      <w:r w:rsidR="008760BE">
        <w:rPr>
          <w:rFonts w:cstheme="minorHAnsi"/>
          <w:color w:val="000000" w:themeColor="text1"/>
        </w:rPr>
        <w:t>with</w:t>
      </w:r>
      <w:r w:rsidR="00A23CA0">
        <w:rPr>
          <w:rFonts w:cstheme="minorHAnsi"/>
          <w:color w:val="000000" w:themeColor="text1"/>
        </w:rPr>
        <w:t xml:space="preserve"> these regulations are important to avoid level penalties and </w:t>
      </w:r>
      <w:r w:rsidR="00EE31FD">
        <w:rPr>
          <w:rFonts w:cstheme="minorHAnsi"/>
          <w:color w:val="000000" w:themeColor="text1"/>
        </w:rPr>
        <w:t>diminish</w:t>
      </w:r>
      <w:r w:rsidR="00A23CA0">
        <w:rPr>
          <w:rFonts w:cstheme="minorHAnsi"/>
          <w:color w:val="000000" w:themeColor="text1"/>
        </w:rPr>
        <w:t xml:space="preserve"> trust from customers</w:t>
      </w:r>
      <w:r w:rsidR="00BE7624">
        <w:rPr>
          <w:rFonts w:cstheme="minorHAnsi"/>
          <w:color w:val="000000" w:themeColor="text1"/>
        </w:rPr>
        <w:t xml:space="preserve"> and partners.</w:t>
      </w:r>
    </w:p>
    <w:p w14:paraId="0E4E7037" w14:textId="6F3020E4"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5A591FAD" w14:textId="1275BD67" w:rsidR="00425F31" w:rsidRPr="000B05B1" w:rsidRDefault="007F2342" w:rsidP="00425F31">
      <w:pPr>
        <w:pStyle w:val="ListParagraph"/>
        <w:suppressAutoHyphens/>
        <w:spacing w:after="0" w:line="240" w:lineRule="auto"/>
        <w:rPr>
          <w:rFonts w:cstheme="minorHAnsi"/>
          <w:color w:val="000000" w:themeColor="text1"/>
        </w:rPr>
      </w:pPr>
      <w:r>
        <w:rPr>
          <w:rFonts w:cstheme="minorHAnsi"/>
          <w:color w:val="000000" w:themeColor="text1"/>
        </w:rPr>
        <w:t xml:space="preserve">Security planning requires identifying potential external threats </w:t>
      </w:r>
      <w:r w:rsidR="000864BE">
        <w:rPr>
          <w:rFonts w:cstheme="minorHAnsi"/>
          <w:color w:val="000000" w:themeColor="text1"/>
        </w:rPr>
        <w:t xml:space="preserve">so that the </w:t>
      </w:r>
      <w:r w:rsidR="00A2621B">
        <w:rPr>
          <w:rFonts w:cstheme="minorHAnsi"/>
          <w:color w:val="000000" w:themeColor="text1"/>
        </w:rPr>
        <w:t>integrity</w:t>
      </w:r>
      <w:r w:rsidR="000864BE">
        <w:rPr>
          <w:rFonts w:cstheme="minorHAnsi"/>
          <w:color w:val="000000" w:themeColor="text1"/>
        </w:rPr>
        <w:t xml:space="preserve"> of the application is running safely. </w:t>
      </w:r>
      <w:r w:rsidR="002075B9">
        <w:rPr>
          <w:rFonts w:cstheme="minorHAnsi"/>
          <w:color w:val="000000" w:themeColor="text1"/>
        </w:rPr>
        <w:t>Threats include malicious users attempting to exploit vulnerabilities, data breaches</w:t>
      </w:r>
      <w:r w:rsidR="00D82F52">
        <w:rPr>
          <w:rFonts w:cstheme="minorHAnsi"/>
          <w:color w:val="000000" w:themeColor="text1"/>
        </w:rPr>
        <w:t>, unauthorized access, denial of service, zero day, and social engineering attacks.</w:t>
      </w:r>
    </w:p>
    <w:p w14:paraId="2D04EEB4" w14:textId="57771C81"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3EC7E1F4" w14:textId="46098BDD" w:rsidR="531DB269" w:rsidRPr="003B1E95" w:rsidRDefault="004B1B83" w:rsidP="000B05B1">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 xml:space="preserve">As part of the security assessment, </w:t>
      </w:r>
      <w:r w:rsidR="0008296C">
        <w:rPr>
          <w:rFonts w:cstheme="minorHAnsi"/>
          <w:color w:val="000000" w:themeColor="text1"/>
        </w:rPr>
        <w:t>equipment that is being modernized is important to consider both for the client</w:t>
      </w:r>
      <w:r w:rsidR="005F451C">
        <w:rPr>
          <w:rFonts w:cstheme="minorHAnsi"/>
          <w:color w:val="000000" w:themeColor="text1"/>
        </w:rPr>
        <w:t xml:space="preserve">s, users, shareholders, and those who have build the software. In 2002, it was believed that </w:t>
      </w:r>
      <w:r w:rsidR="00EE31FD">
        <w:rPr>
          <w:rFonts w:cstheme="minorHAnsi"/>
          <w:color w:val="000000" w:themeColor="text1"/>
        </w:rPr>
        <w:t>the computer</w:t>
      </w:r>
      <w:r w:rsidR="005F451C">
        <w:rPr>
          <w:rFonts w:cstheme="minorHAnsi"/>
          <w:color w:val="000000" w:themeColor="text1"/>
        </w:rPr>
        <w:t xml:space="preserve"> code was safe and there was no way to </w:t>
      </w:r>
      <w:r w:rsidR="00C11FD7">
        <w:rPr>
          <w:rFonts w:cstheme="minorHAnsi"/>
          <w:color w:val="000000" w:themeColor="text1"/>
        </w:rPr>
        <w:t xml:space="preserve">cheat a computer. However, today there are more serious threats such as </w:t>
      </w:r>
      <w:r w:rsidR="00EE31FD">
        <w:rPr>
          <w:rFonts w:cstheme="minorHAnsi"/>
          <w:color w:val="000000" w:themeColor="text1"/>
        </w:rPr>
        <w:t>zero-day</w:t>
      </w:r>
      <w:r w:rsidR="00C11FD7">
        <w:rPr>
          <w:rFonts w:cstheme="minorHAnsi"/>
          <w:color w:val="000000" w:themeColor="text1"/>
        </w:rPr>
        <w:t xml:space="preserve"> exploits, and in some cases, require a highly skilled team to attempt to break into your software </w:t>
      </w:r>
      <w:r w:rsidR="00E76050">
        <w:rPr>
          <w:rFonts w:cstheme="minorHAnsi"/>
          <w:color w:val="000000" w:themeColor="text1"/>
        </w:rPr>
        <w:t xml:space="preserve">called penetration testers. Libraries are </w:t>
      </w:r>
      <w:r w:rsidR="00502609">
        <w:rPr>
          <w:rFonts w:cstheme="minorHAnsi"/>
          <w:color w:val="000000" w:themeColor="text1"/>
        </w:rPr>
        <w:t>being targeted now to reveal exploits. The use of outdated and vulnerable libraries can introduce security risks</w:t>
      </w:r>
      <w:r w:rsidR="00086E80">
        <w:rPr>
          <w:rFonts w:cstheme="minorHAnsi"/>
          <w:color w:val="000000" w:themeColor="text1"/>
        </w:rPr>
        <w:t xml:space="preserve">. Staying up to date with security </w:t>
      </w:r>
      <w:r w:rsidR="00EE31FD">
        <w:rPr>
          <w:rFonts w:cstheme="minorHAnsi"/>
          <w:color w:val="000000" w:themeColor="text1"/>
        </w:rPr>
        <w:t>framework</w:t>
      </w:r>
      <w:r w:rsidR="00086E80">
        <w:rPr>
          <w:rFonts w:cstheme="minorHAnsi"/>
          <w:color w:val="000000" w:themeColor="text1"/>
        </w:rPr>
        <w:t xml:space="preserve"> and technologies is also essential for ensuring the application is functioning robustly and efficiently.</w:t>
      </w:r>
      <w:r w:rsidR="00307A4C" w:rsidRPr="003B1E95">
        <w:rPr>
          <w:rFonts w:cstheme="minorHAnsi"/>
          <w:color w:val="000000" w:themeColor="text1"/>
        </w:rPr>
        <w:t xml:space="preserve">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3DC53DFB"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r w:rsidR="00C50D89" w:rsidRPr="000B05B1">
        <w:rPr>
          <w:rFonts w:cstheme="minorHAnsi"/>
          <w:color w:val="000000" w:themeColor="text1"/>
        </w:rPr>
        <w:t>Financials’</w:t>
      </w:r>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A22CEE0" w14:textId="77777777" w:rsidR="00AD116B" w:rsidRDefault="00AD116B" w:rsidP="00AD116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Input validation</w:t>
      </w:r>
    </w:p>
    <w:p w14:paraId="24675991" w14:textId="77777777" w:rsidR="00AD116B" w:rsidRDefault="00AD116B" w:rsidP="00AD116B">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The application should perform proper input validation to prevent common vulnerabilities such as cross site scripting, SQL injection, and other injections.</w:t>
      </w:r>
    </w:p>
    <w:p w14:paraId="2BE3E29F" w14:textId="77777777" w:rsidR="00AD116B" w:rsidRDefault="00AD116B" w:rsidP="00AD116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lastRenderedPageBreak/>
        <w:t>Authentication and authorization</w:t>
      </w:r>
    </w:p>
    <w:p w14:paraId="6079CA85" w14:textId="77777777" w:rsidR="00AD116B" w:rsidRDefault="00AD116B" w:rsidP="00AD116B">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An authentication mechanism should be employed to ensure that only authorized users can access sensitive functionality and data. Authorization controls are also important to restrict access to specific resources based on user roles and permissions.</w:t>
      </w:r>
    </w:p>
    <w:p w14:paraId="3B5B4B93" w14:textId="77777777" w:rsidR="00AD116B" w:rsidRDefault="00AD116B" w:rsidP="00AD116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Data protection</w:t>
      </w:r>
    </w:p>
    <w:p w14:paraId="386F1886" w14:textId="77777777" w:rsidR="00AD116B" w:rsidRDefault="00AD116B" w:rsidP="00AD116B">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The application should implement data protection measures, such as encryption, to safeguard sensitive data being stored and while it is being transmitted. Moreover, proper access controls, access, and secure storage is vital in handling sensitive information securely.</w:t>
      </w:r>
    </w:p>
    <w:p w14:paraId="190CA985" w14:textId="77777777" w:rsidR="00AD116B" w:rsidRDefault="00AD116B" w:rsidP="00AD116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Session management</w:t>
      </w:r>
    </w:p>
    <w:p w14:paraId="15D008D1" w14:textId="77777777" w:rsidR="00AD116B" w:rsidRDefault="00AD116B" w:rsidP="00AD116B">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 xml:space="preserve">Session management prevents sessions from being highjacked and ensures that the integrity and confidentiality of the users session. The application should also generate secure session identifiers, session timeouts, and properly invalidate sessions. </w:t>
      </w:r>
    </w:p>
    <w:p w14:paraId="68EF07ED" w14:textId="77777777" w:rsidR="00AD116B" w:rsidRDefault="00AD116B" w:rsidP="00AD116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Secure configuration</w:t>
      </w:r>
    </w:p>
    <w:p w14:paraId="350FEC4F" w14:textId="77777777" w:rsidR="00AD116B" w:rsidRDefault="00AD116B" w:rsidP="00AD116B">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 xml:space="preserve">Secure configuration practices are also important for the application to function safely. This includes secure defaults, proper error handling, and protection against information disclosure. It should also be avoid exposing sensitive information in error messages or server headers. </w:t>
      </w:r>
    </w:p>
    <w:p w14:paraId="3EE96B0A" w14:textId="77777777" w:rsidR="00AD116B" w:rsidRDefault="00AD116B" w:rsidP="00AD116B">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Secure communication </w:t>
      </w:r>
    </w:p>
    <w:p w14:paraId="1BBC3E65" w14:textId="77777777" w:rsidR="00AD116B" w:rsidRPr="00E61423" w:rsidRDefault="00AD116B" w:rsidP="00AD116B">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Secure communication protocols are important to protect data while it is being transmitted. Secure communication should also ensure that there is secure integration with external services and APIs, and verifying the authenticity and integrity of received data.</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47A56EBD" w14:textId="77777777" w:rsidR="00826D6E" w:rsidRDefault="00826D6E" w:rsidP="000B05B1">
      <w:pPr>
        <w:suppressAutoHyphens/>
        <w:spacing w:after="0" w:line="240" w:lineRule="auto"/>
        <w:contextualSpacing/>
        <w:rPr>
          <w:rFonts w:cstheme="minorHAnsi"/>
          <w:color w:val="000000" w:themeColor="text1"/>
        </w:rPr>
      </w:pPr>
    </w:p>
    <w:p w14:paraId="38F52341" w14:textId="304D4844" w:rsidR="00826D6E" w:rsidRDefault="00AF39EF" w:rsidP="00545103">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Cryptography</w:t>
      </w:r>
    </w:p>
    <w:p w14:paraId="4C0CDFE2" w14:textId="6A78E17A" w:rsidR="003C6AF4" w:rsidRDefault="003C6AF4" w:rsidP="003C6AF4">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There is no use of encryption for sensitive data. An example of this is that the account_number and account_balance</w:t>
      </w:r>
      <w:r w:rsidR="00D55098">
        <w:rPr>
          <w:rFonts w:cstheme="minorHAnsi"/>
          <w:color w:val="000000" w:themeColor="text1"/>
        </w:rPr>
        <w:t xml:space="preserve"> are stored in plaintext. This is a major flaw paired with subsequential flaws provided below.</w:t>
      </w:r>
    </w:p>
    <w:p w14:paraId="4F2B4340" w14:textId="2976CF0B" w:rsidR="00D55098" w:rsidRDefault="009A6BB6" w:rsidP="00B60A37">
      <w:pPr>
        <w:pStyle w:val="ListParagraph"/>
        <w:numPr>
          <w:ilvl w:val="2"/>
          <w:numId w:val="27"/>
        </w:numPr>
        <w:suppressAutoHyphens/>
        <w:spacing w:after="0" w:line="240" w:lineRule="auto"/>
        <w:rPr>
          <w:rFonts w:cstheme="minorHAnsi"/>
          <w:color w:val="000000" w:themeColor="text1"/>
        </w:rPr>
      </w:pPr>
      <w:r>
        <w:rPr>
          <w:rFonts w:cstheme="minorHAnsi"/>
          <w:color w:val="000000" w:themeColor="text1"/>
        </w:rPr>
        <w:t xml:space="preserve">Include a </w:t>
      </w:r>
      <w:r w:rsidR="00DF2E8F">
        <w:rPr>
          <w:rFonts w:cstheme="minorHAnsi"/>
          <w:color w:val="000000" w:themeColor="text1"/>
        </w:rPr>
        <w:t>role</w:t>
      </w:r>
      <w:r>
        <w:rPr>
          <w:rFonts w:cstheme="minorHAnsi"/>
          <w:color w:val="000000" w:themeColor="text1"/>
        </w:rPr>
        <w:t xml:space="preserve"> based access control and authenticate tokens in the security measures. This will ensure that the user is verified as the true user and </w:t>
      </w:r>
      <w:r w:rsidR="00B60A37">
        <w:rPr>
          <w:rFonts w:cstheme="minorHAnsi"/>
          <w:color w:val="000000" w:themeColor="text1"/>
        </w:rPr>
        <w:t>sensitive data can be shared and stored.</w:t>
      </w:r>
      <w:r w:rsidR="00B60A37">
        <w:rPr>
          <w:rFonts w:cstheme="minorHAnsi"/>
          <w:color w:val="000000" w:themeColor="text1"/>
        </w:rPr>
        <w:tab/>
      </w:r>
    </w:p>
    <w:p w14:paraId="65959B74" w14:textId="216E77FB" w:rsidR="00747F19" w:rsidRDefault="00747F19" w:rsidP="00747F19">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APIs</w:t>
      </w:r>
    </w:p>
    <w:p w14:paraId="0CB26F40" w14:textId="4723F647" w:rsidR="00747F19" w:rsidRDefault="00E06693" w:rsidP="00747F19">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The nature of API enpoints like /greetings and /read</w:t>
      </w:r>
      <w:r w:rsidR="0002115B">
        <w:rPr>
          <w:rFonts w:cstheme="minorHAnsi"/>
          <w:color w:val="000000" w:themeColor="text1"/>
        </w:rPr>
        <w:t xml:space="preserve"> could lead to unauthorized access that stems from lack of authentication and authorization process. </w:t>
      </w:r>
    </w:p>
    <w:p w14:paraId="619AC455" w14:textId="5B9D2794" w:rsidR="00B6312C" w:rsidRDefault="00B6312C" w:rsidP="00B6312C">
      <w:pPr>
        <w:pStyle w:val="ListParagraph"/>
        <w:numPr>
          <w:ilvl w:val="2"/>
          <w:numId w:val="27"/>
        </w:numPr>
        <w:suppressAutoHyphens/>
        <w:spacing w:after="0" w:line="240" w:lineRule="auto"/>
        <w:rPr>
          <w:rFonts w:cstheme="minorHAnsi"/>
          <w:color w:val="000000" w:themeColor="text1"/>
        </w:rPr>
      </w:pPr>
      <w:r>
        <w:rPr>
          <w:rFonts w:cstheme="minorHAnsi"/>
          <w:color w:val="000000" w:themeColor="text1"/>
        </w:rPr>
        <w:t>Include role based access control and authentication tickets in the api security measures</w:t>
      </w:r>
    </w:p>
    <w:p w14:paraId="71904F7F" w14:textId="20849A81" w:rsidR="002108B1" w:rsidRDefault="002108B1" w:rsidP="002108B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Client server</w:t>
      </w:r>
    </w:p>
    <w:p w14:paraId="0E0027A6" w14:textId="4F36626C" w:rsidR="002108B1" w:rsidRDefault="002108B1" w:rsidP="002108B1">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 xml:space="preserve">The username and password for the database connection string </w:t>
      </w:r>
      <w:r w:rsidR="000C4550">
        <w:rPr>
          <w:rFonts w:cstheme="minorHAnsi"/>
          <w:color w:val="000000" w:themeColor="text1"/>
        </w:rPr>
        <w:t>are harded coded in DocData class. Credential exposure could result</w:t>
      </w:r>
      <w:r w:rsidR="004115D4">
        <w:rPr>
          <w:rFonts w:cstheme="minorHAnsi"/>
          <w:color w:val="000000" w:themeColor="text1"/>
        </w:rPr>
        <w:t xml:space="preserve"> from this vulnerability.</w:t>
      </w:r>
    </w:p>
    <w:p w14:paraId="726FA466" w14:textId="47D98274" w:rsidR="004115D4" w:rsidRDefault="00A50D54" w:rsidP="004115D4">
      <w:pPr>
        <w:pStyle w:val="ListParagraph"/>
        <w:numPr>
          <w:ilvl w:val="2"/>
          <w:numId w:val="27"/>
        </w:numPr>
        <w:suppressAutoHyphens/>
        <w:spacing w:after="0" w:line="240" w:lineRule="auto"/>
        <w:rPr>
          <w:rFonts w:cstheme="minorHAnsi"/>
          <w:color w:val="000000" w:themeColor="text1"/>
        </w:rPr>
      </w:pPr>
      <w:r>
        <w:rPr>
          <w:rFonts w:cstheme="minorHAnsi"/>
          <w:color w:val="000000" w:themeColor="text1"/>
        </w:rPr>
        <w:t xml:space="preserve">Store sensitive data in environment variables </w:t>
      </w:r>
      <w:r w:rsidR="00CF6C48">
        <w:rPr>
          <w:rFonts w:cstheme="minorHAnsi"/>
          <w:color w:val="000000" w:themeColor="text1"/>
        </w:rPr>
        <w:t>or secure configuration files.</w:t>
      </w:r>
    </w:p>
    <w:p w14:paraId="3BCACCE2" w14:textId="669693C1" w:rsidR="00CF6C48" w:rsidRDefault="006459B6" w:rsidP="00CF6C48">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Code qualit</w:t>
      </w:r>
      <w:r w:rsidR="009B7EDC">
        <w:rPr>
          <w:rFonts w:cstheme="minorHAnsi"/>
          <w:color w:val="000000" w:themeColor="text1"/>
        </w:rPr>
        <w:t xml:space="preserve">y </w:t>
      </w:r>
    </w:p>
    <w:p w14:paraId="14F6E94B" w14:textId="1F97F6A5" w:rsidR="009B7EDC" w:rsidRDefault="005F04EA" w:rsidP="009B7EDC">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 xml:space="preserve">Class names should </w:t>
      </w:r>
      <w:r w:rsidR="00C218D4">
        <w:rPr>
          <w:rFonts w:cstheme="minorHAnsi"/>
          <w:color w:val="000000" w:themeColor="text1"/>
        </w:rPr>
        <w:t>follow java jamming rules where Customer and CrudController should be capitalized</w:t>
      </w:r>
    </w:p>
    <w:p w14:paraId="11D9B6A1" w14:textId="1949CF7E" w:rsidR="00C218D4" w:rsidRDefault="00C218D4" w:rsidP="00C218D4">
      <w:pPr>
        <w:pStyle w:val="ListParagraph"/>
        <w:numPr>
          <w:ilvl w:val="2"/>
          <w:numId w:val="27"/>
        </w:numPr>
        <w:suppressAutoHyphens/>
        <w:spacing w:after="0" w:line="240" w:lineRule="auto"/>
        <w:rPr>
          <w:rFonts w:cstheme="minorHAnsi"/>
          <w:color w:val="000000" w:themeColor="text1"/>
        </w:rPr>
      </w:pPr>
      <w:r>
        <w:rPr>
          <w:rFonts w:cstheme="minorHAnsi"/>
          <w:color w:val="000000" w:themeColor="text1"/>
        </w:rPr>
        <w:lastRenderedPageBreak/>
        <w:t>Despite meticulous, this increases maintainability</w:t>
      </w:r>
      <w:r w:rsidR="00C90E21">
        <w:rPr>
          <w:rFonts w:cstheme="minorHAnsi"/>
          <w:color w:val="000000" w:themeColor="text1"/>
        </w:rPr>
        <w:t xml:space="preserve"> and will present less unnecessary errors in code later </w:t>
      </w:r>
      <w:r w:rsidR="00FE045F">
        <w:rPr>
          <w:rFonts w:cstheme="minorHAnsi"/>
          <w:color w:val="000000" w:themeColor="text1"/>
        </w:rPr>
        <w:t>down the line.</w:t>
      </w:r>
    </w:p>
    <w:p w14:paraId="701509AD" w14:textId="1BD6A13F" w:rsidR="00FE045F" w:rsidRDefault="00FE045F" w:rsidP="00FE045F">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Code error</w:t>
      </w:r>
    </w:p>
    <w:p w14:paraId="2C354F12" w14:textId="352FDF50" w:rsidR="00FE045F" w:rsidRDefault="00C4239F" w:rsidP="00FE045F">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e</w:t>
      </w:r>
      <w:r w:rsidR="00FE045F">
        <w:rPr>
          <w:rFonts w:cstheme="minorHAnsi"/>
          <w:color w:val="000000" w:themeColor="text1"/>
        </w:rPr>
        <w:t xml:space="preserve">.printStackTrace() </w:t>
      </w:r>
      <w:r w:rsidR="008C28B1">
        <w:rPr>
          <w:rFonts w:cstheme="minorHAnsi"/>
          <w:color w:val="000000" w:themeColor="text1"/>
        </w:rPr>
        <w:t xml:space="preserve">in the catch (SQLException e) block in DocData </w:t>
      </w:r>
      <w:r w:rsidR="00126F50">
        <w:rPr>
          <w:rFonts w:cstheme="minorHAnsi"/>
          <w:color w:val="000000" w:themeColor="text1"/>
        </w:rPr>
        <w:t>could lead to sensitive data being leaked by exposing traces to end points in production sc</w:t>
      </w:r>
      <w:r w:rsidR="00D72228">
        <w:rPr>
          <w:rFonts w:cstheme="minorHAnsi"/>
          <w:color w:val="000000" w:themeColor="text1"/>
        </w:rPr>
        <w:t>en</w:t>
      </w:r>
      <w:r w:rsidR="00126F50">
        <w:rPr>
          <w:rFonts w:cstheme="minorHAnsi"/>
          <w:color w:val="000000" w:themeColor="text1"/>
        </w:rPr>
        <w:t>arios.</w:t>
      </w:r>
    </w:p>
    <w:p w14:paraId="21094FE1" w14:textId="758E2B2D" w:rsidR="00126F50" w:rsidRDefault="00CE014C" w:rsidP="00126F50">
      <w:pPr>
        <w:pStyle w:val="ListParagraph"/>
        <w:numPr>
          <w:ilvl w:val="2"/>
          <w:numId w:val="27"/>
        </w:numPr>
        <w:suppressAutoHyphens/>
        <w:spacing w:after="0" w:line="240" w:lineRule="auto"/>
        <w:rPr>
          <w:rFonts w:cstheme="minorHAnsi"/>
          <w:color w:val="000000" w:themeColor="text1"/>
        </w:rPr>
      </w:pPr>
      <w:r>
        <w:rPr>
          <w:rFonts w:cstheme="minorHAnsi"/>
          <w:color w:val="000000" w:themeColor="text1"/>
        </w:rPr>
        <w:t xml:space="preserve">Present the user with a general error message </w:t>
      </w:r>
      <w:r w:rsidR="00D72228">
        <w:rPr>
          <w:rFonts w:cstheme="minorHAnsi"/>
          <w:color w:val="000000" w:themeColor="text1"/>
        </w:rPr>
        <w:t>and do not print stack traces.</w:t>
      </w:r>
    </w:p>
    <w:p w14:paraId="57C2DB4D" w14:textId="76B39CA8" w:rsidR="00D72228" w:rsidRDefault="00D72228" w:rsidP="00D72228">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Data Structures</w:t>
      </w:r>
    </w:p>
    <w:p w14:paraId="54D09929" w14:textId="0896C0BB" w:rsidR="00D72228" w:rsidRDefault="00C4239F" w:rsidP="00D72228">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a</w:t>
      </w:r>
      <w:r w:rsidR="00011927">
        <w:rPr>
          <w:rFonts w:cstheme="minorHAnsi"/>
          <w:color w:val="000000" w:themeColor="text1"/>
        </w:rPr>
        <w:t xml:space="preserve">ccount_balance </w:t>
      </w:r>
      <w:r>
        <w:rPr>
          <w:rFonts w:cstheme="minorHAnsi"/>
          <w:color w:val="000000" w:themeColor="text1"/>
        </w:rPr>
        <w:t>field</w:t>
      </w:r>
      <w:r w:rsidR="00011927">
        <w:rPr>
          <w:rFonts w:cstheme="minorHAnsi"/>
          <w:color w:val="000000" w:themeColor="text1"/>
        </w:rPr>
        <w:t xml:space="preserve"> in the customer class is not private. This could encourage data manipulation by neglecting encapsulation</w:t>
      </w:r>
      <w:r>
        <w:rPr>
          <w:rFonts w:cstheme="minorHAnsi"/>
          <w:color w:val="000000" w:themeColor="text1"/>
        </w:rPr>
        <w:t xml:space="preserve"> principles.</w:t>
      </w:r>
    </w:p>
    <w:p w14:paraId="4D1332FB" w14:textId="01FD36C5" w:rsidR="00C4239F" w:rsidRPr="00545103" w:rsidRDefault="00432C55" w:rsidP="00C4239F">
      <w:pPr>
        <w:pStyle w:val="ListParagraph"/>
        <w:numPr>
          <w:ilvl w:val="2"/>
          <w:numId w:val="27"/>
        </w:numPr>
        <w:suppressAutoHyphens/>
        <w:spacing w:after="0" w:line="240" w:lineRule="auto"/>
        <w:rPr>
          <w:rFonts w:cstheme="minorHAnsi"/>
          <w:color w:val="000000" w:themeColor="text1"/>
        </w:rPr>
      </w:pPr>
      <w:r>
        <w:rPr>
          <w:rFonts w:cstheme="minorHAnsi"/>
          <w:color w:val="000000" w:themeColor="text1"/>
        </w:rPr>
        <w:t>Make account</w:t>
      </w:r>
      <w:r w:rsidR="001E4D91">
        <w:rPr>
          <w:rFonts w:cstheme="minorHAnsi"/>
          <w:color w:val="000000" w:themeColor="text1"/>
        </w:rPr>
        <w:t>_</w:t>
      </w:r>
      <w:r>
        <w:rPr>
          <w:rFonts w:cstheme="minorHAnsi"/>
          <w:color w:val="000000" w:themeColor="text1"/>
        </w:rPr>
        <w:t>balance field private. Ensure that getters and setters are used for controller access</w:t>
      </w:r>
      <w:r w:rsidR="001E4D91">
        <w:rPr>
          <w:rFonts w:cstheme="minorHAnsi"/>
          <w:color w:val="000000" w:themeColor="text1"/>
        </w:rPr>
        <w:t>.</w:t>
      </w:r>
    </w:p>
    <w:p w14:paraId="1AA8455D" w14:textId="77777777" w:rsidR="00826D6E" w:rsidRDefault="00826D6E"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7375F77B" w14:textId="07ED7F98" w:rsidR="007A6481" w:rsidRPr="001B758B" w:rsidRDefault="00952E96" w:rsidP="001B758B">
      <w:pPr>
        <w:suppressAutoHyphens/>
        <w:spacing w:after="0" w:line="240" w:lineRule="auto"/>
        <w:rPr>
          <w:rFonts w:cstheme="minorHAnsi"/>
          <w:color w:val="000000" w:themeColor="text1"/>
        </w:rPr>
      </w:pPr>
      <w:r>
        <w:rPr>
          <w:rFonts w:cstheme="minorHAnsi"/>
          <w:color w:val="000000" w:themeColor="text1"/>
        </w:rPr>
        <w:t xml:space="preserve">CVE-2020-12345 and CVE – 2019 </w:t>
      </w:r>
      <w:r w:rsidR="00C22594">
        <w:rPr>
          <w:rFonts w:cstheme="minorHAnsi"/>
          <w:color w:val="000000" w:themeColor="text1"/>
        </w:rPr>
        <w:t>–</w:t>
      </w:r>
      <w:r>
        <w:rPr>
          <w:rFonts w:cstheme="minorHAnsi"/>
          <w:color w:val="000000" w:themeColor="text1"/>
        </w:rPr>
        <w:t xml:space="preserve"> </w:t>
      </w:r>
      <w:r w:rsidR="00C22594">
        <w:rPr>
          <w:rFonts w:cstheme="minorHAnsi"/>
          <w:color w:val="000000" w:themeColor="text1"/>
        </w:rPr>
        <w:t xml:space="preserve">6789. CVE – 2020 </w:t>
      </w:r>
      <w:r w:rsidR="00C50EFF">
        <w:rPr>
          <w:rFonts w:cstheme="minorHAnsi"/>
          <w:color w:val="000000" w:themeColor="text1"/>
        </w:rPr>
        <w:t>effects the com.exampleLexample-lib version of 1.0.2 where the recommended solutions is to update to version 1.0.3.</w:t>
      </w:r>
      <w:r w:rsidR="007B7605">
        <w:rPr>
          <w:rFonts w:cstheme="minorHAnsi"/>
          <w:color w:val="000000" w:themeColor="text1"/>
        </w:rPr>
        <w:t xml:space="preserve"> CVE – 2019 is found in org.example:example-dependency</w:t>
      </w:r>
      <w:r w:rsidR="002F5518">
        <w:rPr>
          <w:rFonts w:cstheme="minorHAnsi"/>
          <w:color w:val="000000" w:themeColor="text1"/>
        </w:rPr>
        <w:t xml:space="preserve"> version 2.3.1. User needs to update to 2.3.4. </w:t>
      </w:r>
      <w:r w:rsidR="006E23FF">
        <w:rPr>
          <w:rFonts w:cstheme="minorHAnsi"/>
          <w:color w:val="000000" w:themeColor="text1"/>
        </w:rPr>
        <w:t xml:space="preserve">CVE – 2020 – 12345 documented by NVD in may 2020. </w:t>
      </w:r>
      <w:r w:rsidR="006F0E2C">
        <w:rPr>
          <w:rFonts w:cstheme="minorHAnsi"/>
          <w:color w:val="000000" w:themeColor="text1"/>
        </w:rPr>
        <w:t>CVE – 2019 0 6789 was reported in January 2019.</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13A5145E" w:rsidR="531DB269" w:rsidRPr="000B05B1" w:rsidRDefault="0034778F" w:rsidP="000B05B1">
      <w:pPr>
        <w:suppressAutoHyphens/>
        <w:spacing w:after="0" w:line="240" w:lineRule="auto"/>
        <w:contextualSpacing/>
        <w:rPr>
          <w:rFonts w:cstheme="minorHAnsi"/>
          <w:color w:val="000000" w:themeColor="text1"/>
        </w:rPr>
      </w:pPr>
      <w:r>
        <w:rPr>
          <w:rFonts w:cstheme="minorHAnsi"/>
          <w:color w:val="000000" w:themeColor="text1"/>
        </w:rPr>
        <w:t xml:space="preserve">This is considered in </w:t>
      </w:r>
      <w:r w:rsidR="00AE2C7F">
        <w:rPr>
          <w:rFonts w:cstheme="minorHAnsi"/>
          <w:color w:val="000000" w:themeColor="text1"/>
        </w:rPr>
        <w:t>the manual review section.</w:t>
      </w:r>
    </w:p>
    <w:p w14:paraId="678955F0" w14:textId="77777777" w:rsidR="002D0BC0" w:rsidRPr="000B05B1" w:rsidRDefault="002D0BC0" w:rsidP="00DC5AB3">
      <w:pPr>
        <w:suppressAutoHyphens/>
        <w:spacing w:after="0" w:line="240" w:lineRule="auto"/>
        <w:contextualSpacing/>
        <w:rPr>
          <w:rFonts w:cstheme="minorHAnsi"/>
        </w:rPr>
      </w:pPr>
    </w:p>
    <w:sectPr w:rsidR="002D0BC0"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C3A0C" w14:textId="77777777" w:rsidR="006D706F" w:rsidRDefault="006D706F" w:rsidP="002F3F84">
      <w:r>
        <w:separator/>
      </w:r>
    </w:p>
  </w:endnote>
  <w:endnote w:type="continuationSeparator" w:id="0">
    <w:p w14:paraId="315477A4" w14:textId="77777777" w:rsidR="006D706F" w:rsidRDefault="006D706F" w:rsidP="002F3F84">
      <w:r>
        <w:continuationSeparator/>
      </w:r>
    </w:p>
  </w:endnote>
  <w:endnote w:type="continuationNotice" w:id="1">
    <w:p w14:paraId="6515CDCB" w14:textId="77777777" w:rsidR="006D706F" w:rsidRDefault="006D70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73B66" w14:textId="77777777" w:rsidR="006D706F" w:rsidRDefault="006D706F" w:rsidP="002F3F84">
      <w:r>
        <w:separator/>
      </w:r>
    </w:p>
  </w:footnote>
  <w:footnote w:type="continuationSeparator" w:id="0">
    <w:p w14:paraId="6B18BC17" w14:textId="77777777" w:rsidR="006D706F" w:rsidRDefault="006D706F" w:rsidP="002F3F84">
      <w:r>
        <w:continuationSeparator/>
      </w:r>
    </w:p>
  </w:footnote>
  <w:footnote w:type="continuationNotice" w:id="1">
    <w:p w14:paraId="7CACD7CC" w14:textId="77777777" w:rsidR="006D706F" w:rsidRDefault="006D70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4E84894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3DE6F30"/>
    <w:multiLevelType w:val="hybridMultilevel"/>
    <w:tmpl w:val="6F429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320642A5"/>
    <w:multiLevelType w:val="hybridMultilevel"/>
    <w:tmpl w:val="DD106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7"/>
  </w:num>
  <w:num w:numId="9" w16cid:durableId="2034652499">
    <w:abstractNumId w:val="15"/>
  </w:num>
  <w:num w:numId="10" w16cid:durableId="667711553">
    <w:abstractNumId w:val="14"/>
  </w:num>
  <w:num w:numId="11" w16cid:durableId="1200625610">
    <w:abstractNumId w:val="10"/>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3"/>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469400193">
    <w:abstractNumId w:val="16"/>
  </w:num>
  <w:num w:numId="27" w16cid:durableId="15699972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1927"/>
    <w:rsid w:val="00020066"/>
    <w:rsid w:val="0002115B"/>
    <w:rsid w:val="000252A3"/>
    <w:rsid w:val="00025C05"/>
    <w:rsid w:val="00032A6D"/>
    <w:rsid w:val="0003798F"/>
    <w:rsid w:val="00052476"/>
    <w:rsid w:val="0006072D"/>
    <w:rsid w:val="0008296C"/>
    <w:rsid w:val="000864BE"/>
    <w:rsid w:val="00086E80"/>
    <w:rsid w:val="000B05B1"/>
    <w:rsid w:val="000C4550"/>
    <w:rsid w:val="000C66B5"/>
    <w:rsid w:val="000D2A1B"/>
    <w:rsid w:val="000D4B1E"/>
    <w:rsid w:val="00113667"/>
    <w:rsid w:val="001240EF"/>
    <w:rsid w:val="00125FEF"/>
    <w:rsid w:val="00126F50"/>
    <w:rsid w:val="0013182C"/>
    <w:rsid w:val="00145EBB"/>
    <w:rsid w:val="0016475A"/>
    <w:rsid w:val="001650C9"/>
    <w:rsid w:val="00173CC0"/>
    <w:rsid w:val="00174D36"/>
    <w:rsid w:val="00187548"/>
    <w:rsid w:val="001A381D"/>
    <w:rsid w:val="001B758B"/>
    <w:rsid w:val="001C55A7"/>
    <w:rsid w:val="001E2BC4"/>
    <w:rsid w:val="001E4D91"/>
    <w:rsid w:val="001E5399"/>
    <w:rsid w:val="001E5E29"/>
    <w:rsid w:val="001E664A"/>
    <w:rsid w:val="001F2139"/>
    <w:rsid w:val="001F347C"/>
    <w:rsid w:val="001F60D9"/>
    <w:rsid w:val="002075B9"/>
    <w:rsid w:val="002079DF"/>
    <w:rsid w:val="002108B1"/>
    <w:rsid w:val="00223220"/>
    <w:rsid w:val="002244AF"/>
    <w:rsid w:val="00225BE2"/>
    <w:rsid w:val="00226919"/>
    <w:rsid w:val="00230C7F"/>
    <w:rsid w:val="00231C79"/>
    <w:rsid w:val="00234FC3"/>
    <w:rsid w:val="00250101"/>
    <w:rsid w:val="00262D50"/>
    <w:rsid w:val="00265290"/>
    <w:rsid w:val="00266758"/>
    <w:rsid w:val="002712C7"/>
    <w:rsid w:val="00271E26"/>
    <w:rsid w:val="002778D5"/>
    <w:rsid w:val="00281DF1"/>
    <w:rsid w:val="00283077"/>
    <w:rsid w:val="00283B7F"/>
    <w:rsid w:val="00286C29"/>
    <w:rsid w:val="002A1715"/>
    <w:rsid w:val="002B1BE5"/>
    <w:rsid w:val="002B4C2F"/>
    <w:rsid w:val="002D0BC0"/>
    <w:rsid w:val="002D41B0"/>
    <w:rsid w:val="002D79BF"/>
    <w:rsid w:val="002DA730"/>
    <w:rsid w:val="002F11F5"/>
    <w:rsid w:val="002F3F84"/>
    <w:rsid w:val="002F5518"/>
    <w:rsid w:val="002F66FC"/>
    <w:rsid w:val="002F7821"/>
    <w:rsid w:val="00307982"/>
    <w:rsid w:val="00307A4C"/>
    <w:rsid w:val="00321D27"/>
    <w:rsid w:val="003221D7"/>
    <w:rsid w:val="0032740C"/>
    <w:rsid w:val="0034778F"/>
    <w:rsid w:val="00352FD0"/>
    <w:rsid w:val="003726AD"/>
    <w:rsid w:val="0037344C"/>
    <w:rsid w:val="00384DDF"/>
    <w:rsid w:val="00391522"/>
    <w:rsid w:val="00393181"/>
    <w:rsid w:val="003A0BF9"/>
    <w:rsid w:val="003A2F8A"/>
    <w:rsid w:val="003B1E95"/>
    <w:rsid w:val="003C2AE6"/>
    <w:rsid w:val="003C6AF4"/>
    <w:rsid w:val="003D5918"/>
    <w:rsid w:val="003E399D"/>
    <w:rsid w:val="003E5350"/>
    <w:rsid w:val="003F32E7"/>
    <w:rsid w:val="003F4341"/>
    <w:rsid w:val="003F4787"/>
    <w:rsid w:val="003F695D"/>
    <w:rsid w:val="00400FE0"/>
    <w:rsid w:val="004079F2"/>
    <w:rsid w:val="004115D4"/>
    <w:rsid w:val="00425F31"/>
    <w:rsid w:val="00432C55"/>
    <w:rsid w:val="004333E0"/>
    <w:rsid w:val="004609FD"/>
    <w:rsid w:val="00460DE5"/>
    <w:rsid w:val="0046151B"/>
    <w:rsid w:val="00462F70"/>
    <w:rsid w:val="004802CA"/>
    <w:rsid w:val="0048172C"/>
    <w:rsid w:val="00485402"/>
    <w:rsid w:val="00494A68"/>
    <w:rsid w:val="004968A6"/>
    <w:rsid w:val="004B1B83"/>
    <w:rsid w:val="004B3402"/>
    <w:rsid w:val="004B3B08"/>
    <w:rsid w:val="004C3F71"/>
    <w:rsid w:val="004D2055"/>
    <w:rsid w:val="004D3D7E"/>
    <w:rsid w:val="004D4292"/>
    <w:rsid w:val="004D476B"/>
    <w:rsid w:val="004E0139"/>
    <w:rsid w:val="005021FE"/>
    <w:rsid w:val="00502609"/>
    <w:rsid w:val="00512D0F"/>
    <w:rsid w:val="00522199"/>
    <w:rsid w:val="00523478"/>
    <w:rsid w:val="00531FBF"/>
    <w:rsid w:val="00532A24"/>
    <w:rsid w:val="00544AC4"/>
    <w:rsid w:val="00545103"/>
    <w:rsid w:val="005479D5"/>
    <w:rsid w:val="00552FE2"/>
    <w:rsid w:val="0058064D"/>
    <w:rsid w:val="0058528C"/>
    <w:rsid w:val="005A0DB2"/>
    <w:rsid w:val="005A6070"/>
    <w:rsid w:val="005A7C7F"/>
    <w:rsid w:val="005C593C"/>
    <w:rsid w:val="005F04EA"/>
    <w:rsid w:val="005F451C"/>
    <w:rsid w:val="005F574E"/>
    <w:rsid w:val="006077B8"/>
    <w:rsid w:val="00633225"/>
    <w:rsid w:val="006459B6"/>
    <w:rsid w:val="006955A1"/>
    <w:rsid w:val="006B66FE"/>
    <w:rsid w:val="006B75EE"/>
    <w:rsid w:val="006C197D"/>
    <w:rsid w:val="006C3269"/>
    <w:rsid w:val="006D706F"/>
    <w:rsid w:val="006E23FF"/>
    <w:rsid w:val="006E51BF"/>
    <w:rsid w:val="006F0E2C"/>
    <w:rsid w:val="006F2F77"/>
    <w:rsid w:val="00700D10"/>
    <w:rsid w:val="00700E2B"/>
    <w:rsid w:val="00701A84"/>
    <w:rsid w:val="007033DB"/>
    <w:rsid w:val="00705D42"/>
    <w:rsid w:val="007120BD"/>
    <w:rsid w:val="0071622F"/>
    <w:rsid w:val="007205AF"/>
    <w:rsid w:val="007415E6"/>
    <w:rsid w:val="00747F19"/>
    <w:rsid w:val="00760100"/>
    <w:rsid w:val="007617B2"/>
    <w:rsid w:val="00761B04"/>
    <w:rsid w:val="007634D2"/>
    <w:rsid w:val="00770F29"/>
    <w:rsid w:val="00776757"/>
    <w:rsid w:val="0078046E"/>
    <w:rsid w:val="007A6481"/>
    <w:rsid w:val="007B7605"/>
    <w:rsid w:val="007C4CA8"/>
    <w:rsid w:val="007D3295"/>
    <w:rsid w:val="007E5EA6"/>
    <w:rsid w:val="007F2342"/>
    <w:rsid w:val="00800338"/>
    <w:rsid w:val="00801F57"/>
    <w:rsid w:val="00802E52"/>
    <w:rsid w:val="00811600"/>
    <w:rsid w:val="00812410"/>
    <w:rsid w:val="008162CD"/>
    <w:rsid w:val="00826D6E"/>
    <w:rsid w:val="008322D9"/>
    <w:rsid w:val="00841BCB"/>
    <w:rsid w:val="00844851"/>
    <w:rsid w:val="00847593"/>
    <w:rsid w:val="00861EC1"/>
    <w:rsid w:val="008760BE"/>
    <w:rsid w:val="00893B0E"/>
    <w:rsid w:val="008A64E8"/>
    <w:rsid w:val="008C28B1"/>
    <w:rsid w:val="008E7E10"/>
    <w:rsid w:val="008F26B4"/>
    <w:rsid w:val="008F3828"/>
    <w:rsid w:val="0090104E"/>
    <w:rsid w:val="00912BF4"/>
    <w:rsid w:val="00920B7A"/>
    <w:rsid w:val="00921C2E"/>
    <w:rsid w:val="009279EB"/>
    <w:rsid w:val="00935480"/>
    <w:rsid w:val="00940B1A"/>
    <w:rsid w:val="00944D65"/>
    <w:rsid w:val="009506AA"/>
    <w:rsid w:val="00952E96"/>
    <w:rsid w:val="009644BC"/>
    <w:rsid w:val="00966538"/>
    <w:rsid w:val="009714E8"/>
    <w:rsid w:val="00974AE3"/>
    <w:rsid w:val="009774F3"/>
    <w:rsid w:val="00985428"/>
    <w:rsid w:val="009A6BB6"/>
    <w:rsid w:val="009B0AA5"/>
    <w:rsid w:val="009B1496"/>
    <w:rsid w:val="009B7EDC"/>
    <w:rsid w:val="009C11B9"/>
    <w:rsid w:val="009C6202"/>
    <w:rsid w:val="009D0AB0"/>
    <w:rsid w:val="00A12BCB"/>
    <w:rsid w:val="00A172D0"/>
    <w:rsid w:val="00A23CA0"/>
    <w:rsid w:val="00A2621B"/>
    <w:rsid w:val="00A36CDD"/>
    <w:rsid w:val="00A45B2C"/>
    <w:rsid w:val="00A472D7"/>
    <w:rsid w:val="00A50D54"/>
    <w:rsid w:val="00A57A92"/>
    <w:rsid w:val="00A71C4B"/>
    <w:rsid w:val="00A728D4"/>
    <w:rsid w:val="00A9068B"/>
    <w:rsid w:val="00AB2EEA"/>
    <w:rsid w:val="00AD116B"/>
    <w:rsid w:val="00AD7623"/>
    <w:rsid w:val="00AE28C6"/>
    <w:rsid w:val="00AE2C7F"/>
    <w:rsid w:val="00AE5B33"/>
    <w:rsid w:val="00AF1198"/>
    <w:rsid w:val="00AF39EF"/>
    <w:rsid w:val="00AF4C03"/>
    <w:rsid w:val="00B03C25"/>
    <w:rsid w:val="00B1117F"/>
    <w:rsid w:val="00B1598A"/>
    <w:rsid w:val="00B1648E"/>
    <w:rsid w:val="00B17C03"/>
    <w:rsid w:val="00B20F52"/>
    <w:rsid w:val="00B258B3"/>
    <w:rsid w:val="00B30A42"/>
    <w:rsid w:val="00B31D4B"/>
    <w:rsid w:val="00B35185"/>
    <w:rsid w:val="00B46BAB"/>
    <w:rsid w:val="00B50C83"/>
    <w:rsid w:val="00B60A37"/>
    <w:rsid w:val="00B618AA"/>
    <w:rsid w:val="00B6312C"/>
    <w:rsid w:val="00B66A6E"/>
    <w:rsid w:val="00B70EF1"/>
    <w:rsid w:val="00BB1033"/>
    <w:rsid w:val="00BB4C86"/>
    <w:rsid w:val="00BC7ABC"/>
    <w:rsid w:val="00BD4019"/>
    <w:rsid w:val="00BE22B6"/>
    <w:rsid w:val="00BE5AC6"/>
    <w:rsid w:val="00BE7624"/>
    <w:rsid w:val="00BF2E4C"/>
    <w:rsid w:val="00BF4641"/>
    <w:rsid w:val="00BF4E7E"/>
    <w:rsid w:val="00C06A29"/>
    <w:rsid w:val="00C11FD7"/>
    <w:rsid w:val="00C218D4"/>
    <w:rsid w:val="00C22594"/>
    <w:rsid w:val="00C40227"/>
    <w:rsid w:val="00C41B36"/>
    <w:rsid w:val="00C4239F"/>
    <w:rsid w:val="00C50D89"/>
    <w:rsid w:val="00C50EFF"/>
    <w:rsid w:val="00C51483"/>
    <w:rsid w:val="00C56F6E"/>
    <w:rsid w:val="00C56FC2"/>
    <w:rsid w:val="00C8056A"/>
    <w:rsid w:val="00C90E21"/>
    <w:rsid w:val="00C94751"/>
    <w:rsid w:val="00C97896"/>
    <w:rsid w:val="00CA61A8"/>
    <w:rsid w:val="00CB16D1"/>
    <w:rsid w:val="00CB2008"/>
    <w:rsid w:val="00CB4E64"/>
    <w:rsid w:val="00CC5D27"/>
    <w:rsid w:val="00CD3219"/>
    <w:rsid w:val="00CD3D98"/>
    <w:rsid w:val="00CD774B"/>
    <w:rsid w:val="00CE014C"/>
    <w:rsid w:val="00CE44E9"/>
    <w:rsid w:val="00CF0E92"/>
    <w:rsid w:val="00CF6C48"/>
    <w:rsid w:val="00D000D3"/>
    <w:rsid w:val="00D1075E"/>
    <w:rsid w:val="00D11EFC"/>
    <w:rsid w:val="00D247D6"/>
    <w:rsid w:val="00D27FB4"/>
    <w:rsid w:val="00D36A70"/>
    <w:rsid w:val="00D41CD5"/>
    <w:rsid w:val="00D55098"/>
    <w:rsid w:val="00D708FE"/>
    <w:rsid w:val="00D72228"/>
    <w:rsid w:val="00D82F52"/>
    <w:rsid w:val="00D8455A"/>
    <w:rsid w:val="00D92F37"/>
    <w:rsid w:val="00DA28C0"/>
    <w:rsid w:val="00DB63D9"/>
    <w:rsid w:val="00DC2970"/>
    <w:rsid w:val="00DC5AB3"/>
    <w:rsid w:val="00DD3256"/>
    <w:rsid w:val="00DF0C7B"/>
    <w:rsid w:val="00DF2E8F"/>
    <w:rsid w:val="00DF46D0"/>
    <w:rsid w:val="00E0174A"/>
    <w:rsid w:val="00E02BD0"/>
    <w:rsid w:val="00E06693"/>
    <w:rsid w:val="00E1510C"/>
    <w:rsid w:val="00E2188F"/>
    <w:rsid w:val="00E2280C"/>
    <w:rsid w:val="00E36806"/>
    <w:rsid w:val="00E42C30"/>
    <w:rsid w:val="00E51AA6"/>
    <w:rsid w:val="00E61423"/>
    <w:rsid w:val="00E66FC0"/>
    <w:rsid w:val="00E76050"/>
    <w:rsid w:val="00E776CE"/>
    <w:rsid w:val="00E81328"/>
    <w:rsid w:val="00E83958"/>
    <w:rsid w:val="00E91DBD"/>
    <w:rsid w:val="00EE31FD"/>
    <w:rsid w:val="00EE3EAE"/>
    <w:rsid w:val="00EF098F"/>
    <w:rsid w:val="00F053DB"/>
    <w:rsid w:val="00F143F0"/>
    <w:rsid w:val="00F20525"/>
    <w:rsid w:val="00F22275"/>
    <w:rsid w:val="00F41864"/>
    <w:rsid w:val="00F66C9E"/>
    <w:rsid w:val="00F66F0E"/>
    <w:rsid w:val="00F67F76"/>
    <w:rsid w:val="00F908A6"/>
    <w:rsid w:val="00FA29B4"/>
    <w:rsid w:val="00FA58FA"/>
    <w:rsid w:val="00FB619A"/>
    <w:rsid w:val="00FC54FB"/>
    <w:rsid w:val="00FD26AD"/>
    <w:rsid w:val="00FD596B"/>
    <w:rsid w:val="00FD5A31"/>
    <w:rsid w:val="00FE045F"/>
    <w:rsid w:val="00FE1ED3"/>
    <w:rsid w:val="00FE651C"/>
    <w:rsid w:val="00FF5E28"/>
    <w:rsid w:val="00FF6FB5"/>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B0E"/>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4799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4</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Joshua Grant</cp:lastModifiedBy>
  <cp:revision>136</cp:revision>
  <dcterms:created xsi:type="dcterms:W3CDTF">2024-02-07T05:59:00Z</dcterms:created>
  <dcterms:modified xsi:type="dcterms:W3CDTF">2025-06-30T03:25:00Z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