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h25wacnd893" w:id="0"/>
      <w:bookmarkEnd w:id="0"/>
      <w:r w:rsidDel="00000000" w:rsidR="00000000" w:rsidRPr="00000000">
        <w:rPr>
          <w:b w:val="1"/>
          <w:color w:val="000000"/>
          <w:sz w:val="26"/>
          <w:szCs w:val="26"/>
          <w:rtl w:val="0"/>
        </w:rPr>
        <w:t xml:space="preserve">New Page Content: "The War Room"</w:t>
      </w:r>
    </w:p>
    <w:p w:rsidR="00000000" w:rsidDel="00000000" w:rsidP="00000000" w:rsidRDefault="00000000" w:rsidRPr="00000000" w14:paraId="00000002">
      <w:pPr>
        <w:spacing w:after="240" w:before="240" w:lineRule="auto"/>
        <w:rPr/>
      </w:pPr>
      <w:r w:rsidDel="00000000" w:rsidR="00000000" w:rsidRPr="00000000">
        <w:rPr>
          <w:b w:val="1"/>
          <w:rtl w:val="0"/>
        </w:rPr>
        <w:t xml:space="preserve">Recommendation:</w:t>
      </w:r>
      <w:r w:rsidDel="00000000" w:rsidR="00000000" w:rsidRPr="00000000">
        <w:rPr>
          <w:rtl w:val="0"/>
        </w:rPr>
        <w:t xml:space="preserve"> Add this as a new, primary item in your main navigation. It's a powerful statement piece.</w:t>
      </w:r>
    </w:p>
    <w:p w:rsidR="00000000" w:rsidDel="00000000" w:rsidP="00000000" w:rsidRDefault="00000000" w:rsidRPr="00000000" w14:paraId="00000003">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cvoj3wdhl5fb" w:id="1"/>
      <w:bookmarkEnd w:id="1"/>
      <w:r w:rsidDel="00000000" w:rsidR="00000000" w:rsidRPr="00000000">
        <w:rPr>
          <w:b w:val="1"/>
          <w:color w:val="000000"/>
          <w:sz w:val="22"/>
          <w:szCs w:val="22"/>
          <w:rtl w:val="0"/>
        </w:rPr>
        <w:t xml:space="preserve">Headline: </w:t>
      </w:r>
      <w:r w:rsidDel="00000000" w:rsidR="00000000" w:rsidRPr="00000000">
        <w:rPr>
          <w:rFonts w:ascii="Roboto Mono" w:cs="Roboto Mono" w:eastAsia="Roboto Mono" w:hAnsi="Roboto Mono"/>
          <w:b w:val="1"/>
          <w:color w:val="188038"/>
          <w:sz w:val="22"/>
          <w:szCs w:val="22"/>
          <w:rtl w:val="0"/>
        </w:rPr>
        <w:t xml:space="preserve">The War Room: Anatomy of a Full-Stack Performance Overhaul</w:t>
      </w:r>
    </w:p>
    <w:p w:rsidR="00000000" w:rsidDel="00000000" w:rsidP="00000000" w:rsidRDefault="00000000" w:rsidRPr="00000000" w14:paraId="00000004">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oswgo6pkoibd" w:id="2"/>
      <w:bookmarkEnd w:id="2"/>
      <w:r w:rsidDel="00000000" w:rsidR="00000000" w:rsidRPr="00000000">
        <w:rPr>
          <w:b w:val="1"/>
          <w:color w:val="000000"/>
          <w:sz w:val="22"/>
          <w:szCs w:val="22"/>
          <w:rtl w:val="0"/>
        </w:rPr>
        <w:t xml:space="preserve">Sub-headline: </w:t>
      </w:r>
      <w:r w:rsidDel="00000000" w:rsidR="00000000" w:rsidRPr="00000000">
        <w:rPr>
          <w:rFonts w:ascii="Roboto Mono" w:cs="Roboto Mono" w:eastAsia="Roboto Mono" w:hAnsi="Roboto Mono"/>
          <w:b w:val="1"/>
          <w:color w:val="188038"/>
          <w:sz w:val="22"/>
          <w:szCs w:val="22"/>
          <w:rtl w:val="0"/>
        </w:rPr>
        <w:t xml:space="preserve">A transparent, real-time look at how we executed a multi-week site optimization project for GrastonTechnique.com, transforming its performance, security, and reliability from the server to the browser.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is7tk41500dg" w:id="3"/>
      <w:bookmarkEnd w:id="3"/>
      <w:r w:rsidDel="00000000" w:rsidR="00000000" w:rsidRPr="00000000">
        <w:rPr>
          <w:b w:val="1"/>
          <w:color w:val="000000"/>
          <w:sz w:val="26"/>
          <w:szCs w:val="26"/>
          <w:rtl w:val="0"/>
        </w:rPr>
        <w:t xml:space="preserve">Section 1: The Challenge - Beyond Slow Pages</w:t>
      </w:r>
    </w:p>
    <w:p w:rsidR="00000000" w:rsidDel="00000000" w:rsidP="00000000" w:rsidRDefault="00000000" w:rsidRPr="00000000" w14:paraId="00000007">
      <w:pPr>
        <w:spacing w:after="240" w:before="240" w:lineRule="auto"/>
        <w:rPr/>
      </w:pPr>
      <w:r w:rsidDel="00000000" w:rsidR="00000000" w:rsidRPr="00000000">
        <w:rPr>
          <w:rtl w:val="0"/>
        </w:rPr>
        <w:t xml:space="preserve">The problem wasn't just that a few pages felt sluggish. The entire digital ecosystem was showing signs of strain. Technical debt was accumulating, from a bloated database with ~805 KB of orphaned plugin options to an unoptimized server configuration that led to resource spikes of up to 14 GB of memory under load. Our analytics were unreliable due to legacy GTM tags and attribution gaps, meaning we were flying blind on key marketing decisions.</w:t>
      </w:r>
    </w:p>
    <w:p w:rsidR="00000000" w:rsidDel="00000000" w:rsidP="00000000" w:rsidRDefault="00000000" w:rsidRPr="00000000" w14:paraId="00000008">
      <w:pPr>
        <w:spacing w:after="240" w:before="240" w:lineRule="auto"/>
        <w:rPr/>
      </w:pPr>
      <w:r w:rsidDel="00000000" w:rsidR="00000000" w:rsidRPr="00000000">
        <w:rPr>
          <w:rtl w:val="0"/>
        </w:rPr>
        <w:t xml:space="preserve">We needed more than a quick fix; we needed a foundational overhaul.</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b8154mfyfh1b" w:id="4"/>
      <w:bookmarkEnd w:id="4"/>
      <w:r w:rsidDel="00000000" w:rsidR="00000000" w:rsidRPr="00000000">
        <w:rPr>
          <w:b w:val="1"/>
          <w:color w:val="000000"/>
          <w:sz w:val="26"/>
          <w:szCs w:val="26"/>
          <w:rtl w:val="0"/>
        </w:rPr>
        <w:t xml:space="preserve">Section 2: The Strategy - A Multi-Layered Approach</w:t>
      </w:r>
    </w:p>
    <w:p w:rsidR="00000000" w:rsidDel="00000000" w:rsidP="00000000" w:rsidRDefault="00000000" w:rsidRPr="00000000" w14:paraId="0000000B">
      <w:pPr>
        <w:spacing w:after="240" w:before="240" w:lineRule="auto"/>
        <w:rPr/>
      </w:pPr>
      <w:r w:rsidDel="00000000" w:rsidR="00000000" w:rsidRPr="00000000">
        <w:rPr>
          <w:rtl w:val="0"/>
        </w:rPr>
        <w:t xml:space="preserve">My plan was to tackle the performance and reliability issues from every possible angle, moving from the outside in: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Secure the Edge:</w:t>
      </w:r>
      <w:r w:rsidDel="00000000" w:rsidR="00000000" w:rsidRPr="00000000">
        <w:rPr>
          <w:rtl w:val="0"/>
        </w:rPr>
        <w:t xml:space="preserve"> Harden the site at the DNS and CDN level with Cloudflare to stop threats before they could even reach our server.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Optimize the Server:</w:t>
      </w:r>
      <w:r w:rsidDel="00000000" w:rsidR="00000000" w:rsidRPr="00000000">
        <w:rPr>
          <w:rtl w:val="0"/>
        </w:rPr>
        <w:t xml:space="preserve"> Migrate from Apache to the more performant LiteSpeed, tune PHP-FPM, and implement Redis caching to slash database query times.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Streamline the Application:</w:t>
      </w:r>
      <w:r w:rsidDel="00000000" w:rsidR="00000000" w:rsidRPr="00000000">
        <w:rPr>
          <w:rtl w:val="0"/>
        </w:rPr>
        <w:t xml:space="preserve"> Clean up the WordPress backend, optimize the asset pipeline (CSS/JS), and refactor heavy front-end components.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rtl w:val="0"/>
        </w:rPr>
        <w:t xml:space="preserve">Rebuild the Data Layer:</w:t>
      </w:r>
      <w:r w:rsidDel="00000000" w:rsidR="00000000" w:rsidRPr="00000000">
        <w:rPr>
          <w:rtl w:val="0"/>
        </w:rPr>
        <w:t xml:space="preserve"> Overhaul Google Tag Manager for accurate, reliable conversion tracking and user behavior analytics.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ebsb1rwnvxva" w:id="5"/>
      <w:bookmarkEnd w:id="5"/>
      <w:r w:rsidDel="00000000" w:rsidR="00000000" w:rsidRPr="00000000">
        <w:rPr>
          <w:b w:val="1"/>
          <w:color w:val="000000"/>
          <w:sz w:val="26"/>
          <w:szCs w:val="26"/>
          <w:rtl w:val="0"/>
        </w:rPr>
        <w:t xml:space="preserve">Section 3: The Execution - A Look Inside the Updates</w:t>
      </w:r>
    </w:p>
    <w:p w:rsidR="00000000" w:rsidDel="00000000" w:rsidP="00000000" w:rsidRDefault="00000000" w:rsidRPr="00000000" w14:paraId="00000012">
      <w:pPr>
        <w:spacing w:after="240" w:before="240" w:lineRule="auto"/>
        <w:rPr/>
      </w:pPr>
      <w:r w:rsidDel="00000000" w:rsidR="00000000" w:rsidRPr="00000000">
        <w:rPr>
          <w:rtl w:val="0"/>
        </w:rPr>
        <w:t xml:space="preserve">Executing a project of this scale requires clear, consistent communication to manage expectations and ensure stakeholders are aware of progress and potential intermittent issues. Here's a look at how we communicated the rollout:</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tlxm7k8vmvo8" w:id="6"/>
      <w:bookmarkEnd w:id="6"/>
      <w:r w:rsidDel="00000000" w:rsidR="00000000" w:rsidRPr="00000000">
        <w:rPr>
          <w:b w:val="1"/>
          <w:color w:val="000000"/>
          <w:sz w:val="22"/>
          <w:szCs w:val="22"/>
          <w:rtl w:val="0"/>
        </w:rPr>
        <w:t xml:space="preserve">Week 1: Laying the Foundation</w:t>
      </w:r>
    </w:p>
    <w:p w:rsidR="00000000" w:rsidDel="00000000" w:rsidP="00000000" w:rsidRDefault="00000000" w:rsidRPr="00000000" w14:paraId="00000014">
      <w:pPr>
        <w:spacing w:after="240" w:before="240" w:lineRule="auto"/>
        <w:ind w:left="600" w:right="600" w:firstLine="0"/>
        <w:rPr>
          <w:b w:val="1"/>
        </w:rPr>
      </w:pPr>
      <w:r w:rsidDel="00000000" w:rsidR="00000000" w:rsidRPr="00000000">
        <w:rPr>
          <w:b w:val="1"/>
          <w:rtl w:val="0"/>
        </w:rPr>
        <w:t xml:space="preserve">An excerpt from my weekly update email:</w:t>
      </w:r>
    </w:p>
    <w:p w:rsidR="00000000" w:rsidDel="00000000" w:rsidP="00000000" w:rsidRDefault="00000000" w:rsidRPr="00000000" w14:paraId="00000015">
      <w:pPr>
        <w:spacing w:after="240" w:before="240" w:lineRule="auto"/>
        <w:ind w:left="600" w:right="600" w:firstLine="0"/>
        <w:rPr>
          <w:i w:val="1"/>
        </w:rPr>
      </w:pPr>
      <w:r w:rsidDel="00000000" w:rsidR="00000000" w:rsidRPr="00000000">
        <w:rPr>
          <w:i w:val="1"/>
          <w:rtl w:val="0"/>
        </w:rPr>
        <w:t xml:space="preserve">"Over the past week we’ve tackled a series of critical backend improvements designed to make GrastonTechnique.com faster, more secure, and more reliable. Many of these changes—such as cache purges, PHP configuration tweaks, and asset pipeline updates—will begin to show noticeable gains in our performance metrics within the next 24–48 hours... Because these updates touch core systems, you may have spotted some intermittent quirks or layout shifts as we finalize configurations. That’s expected: it’s part of the troubleshooting cycle to ensure every rule and timeout is dialed in perfectly."</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Key Achievements This Week:</w:t>
      </w:r>
    </w:p>
    <w:p w:rsidR="00000000" w:rsidDel="00000000" w:rsidP="00000000" w:rsidRDefault="00000000" w:rsidRPr="00000000" w14:paraId="00000017">
      <w:pPr>
        <w:numPr>
          <w:ilvl w:val="0"/>
          <w:numId w:val="12"/>
        </w:numPr>
        <w:spacing w:after="0" w:afterAutospacing="0" w:before="240" w:lineRule="auto"/>
        <w:ind w:left="720" w:hanging="360"/>
      </w:pPr>
      <w:r w:rsidDel="00000000" w:rsidR="00000000" w:rsidRPr="00000000">
        <w:rPr>
          <w:b w:val="1"/>
          <w:rtl w:val="0"/>
        </w:rPr>
        <w:t xml:space="preserve">Cloudflare Hardening:</w:t>
      </w:r>
      <w:r w:rsidDel="00000000" w:rsidR="00000000" w:rsidRPr="00000000">
        <w:rPr>
          <w:rtl w:val="0"/>
        </w:rPr>
        <w:t xml:space="preserve"> Deployed WAF rules to stop common WordPress attacks, enabled Bot Fight Mode (blocking ~85k bad-bot hits/mo), and configured rate-limiting to prevent brute-force floods.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rtl w:val="0"/>
        </w:rPr>
        <w:t xml:space="preserve">Server &amp; Caching Kickstart:</w:t>
      </w:r>
      <w:r w:rsidDel="00000000" w:rsidR="00000000" w:rsidRPr="00000000">
        <w:rPr>
          <w:rtl w:val="0"/>
        </w:rPr>
        <w:t xml:space="preserve"> Migrated from Apache to LiteSpeed, enabled WP Rocket for page caching, and configured Redis for object caching to reduce database load.</w:t>
      </w:r>
    </w:p>
    <w:p w:rsidR="00000000" w:rsidDel="00000000" w:rsidP="00000000" w:rsidRDefault="00000000" w:rsidRPr="00000000" w14:paraId="00000019">
      <w:pPr>
        <w:numPr>
          <w:ilvl w:val="0"/>
          <w:numId w:val="12"/>
        </w:numPr>
        <w:spacing w:after="240" w:before="0" w:beforeAutospacing="0" w:lineRule="auto"/>
        <w:ind w:left="720" w:hanging="360"/>
      </w:pPr>
      <w:r w:rsidDel="00000000" w:rsidR="00000000" w:rsidRPr="00000000">
        <w:rPr>
          <w:b w:val="1"/>
          <w:rtl w:val="0"/>
        </w:rPr>
        <w:t xml:space="preserve">Database Cleanup:</w:t>
      </w:r>
      <w:r w:rsidDel="00000000" w:rsidR="00000000" w:rsidRPr="00000000">
        <w:rPr>
          <w:rtl w:val="0"/>
        </w:rPr>
        <w:t xml:space="preserve"> Removed over 805 KB of unused autoloaded options from the database, resulting in leaner, faster queries.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baj7kbmbjh2m" w:id="7"/>
      <w:bookmarkEnd w:id="7"/>
      <w:r w:rsidDel="00000000" w:rsidR="00000000" w:rsidRPr="00000000">
        <w:rPr>
          <w:b w:val="1"/>
          <w:color w:val="000000"/>
          <w:sz w:val="22"/>
          <w:szCs w:val="22"/>
          <w:rtl w:val="0"/>
        </w:rPr>
        <w:t xml:space="preserve">Week 2: Building Momentum</w:t>
      </w:r>
    </w:p>
    <w:p w:rsidR="00000000" w:rsidDel="00000000" w:rsidP="00000000" w:rsidRDefault="00000000" w:rsidRPr="00000000" w14:paraId="0000001C">
      <w:pPr>
        <w:spacing w:after="240" w:before="240" w:lineRule="auto"/>
        <w:ind w:left="600" w:right="600" w:firstLine="0"/>
        <w:rPr>
          <w:b w:val="1"/>
        </w:rPr>
      </w:pPr>
      <w:r w:rsidDel="00000000" w:rsidR="00000000" w:rsidRPr="00000000">
        <w:rPr>
          <w:b w:val="1"/>
          <w:rtl w:val="0"/>
        </w:rPr>
        <w:t xml:space="preserve">An excerpt from my weekly update email:</w:t>
      </w:r>
    </w:p>
    <w:p w:rsidR="00000000" w:rsidDel="00000000" w:rsidP="00000000" w:rsidRDefault="00000000" w:rsidRPr="00000000" w14:paraId="0000001D">
      <w:pPr>
        <w:spacing w:after="240" w:before="240" w:lineRule="auto"/>
        <w:ind w:left="600" w:right="600" w:firstLine="0"/>
        <w:rPr>
          <w:i w:val="1"/>
        </w:rPr>
      </w:pPr>
      <w:r w:rsidDel="00000000" w:rsidR="00000000" w:rsidRPr="00000000">
        <w:rPr>
          <w:i w:val="1"/>
          <w:rtl w:val="0"/>
        </w:rPr>
        <w:t xml:space="preserve">"Building on the extensive improvements we rolled out last week, this latest round takes things further. I focused on tightening tracking accuracy, streamlining front-end performance, resolving key dashboard friction points, and strengthening server-side stability. Performance has improved measurably—and we’re not slowing down."</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Key Achievements This Week:</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b w:val="1"/>
          <w:rtl w:val="0"/>
        </w:rPr>
        <w:t xml:space="preserve">GTM &amp; Analytics Overhaul:</w:t>
      </w:r>
      <w:r w:rsidDel="00000000" w:rsidR="00000000" w:rsidRPr="00000000">
        <w:rPr>
          <w:rtl w:val="0"/>
        </w:rPr>
        <w:t xml:space="preserve"> Deployed a completely restructured GTM container (v28), removing legacy tags and implementing a clean hierarchy for GA4, Google Ads, and advanced event tracking. This resolved attribution gaps and provided reliable, real-time data.</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b w:val="1"/>
          <w:rtl w:val="0"/>
        </w:rPr>
        <w:t xml:space="preserve">Front-End Optimization:</w:t>
      </w:r>
      <w:r w:rsidDel="00000000" w:rsidR="00000000" w:rsidRPr="00000000">
        <w:rPr>
          <w:rtl w:val="0"/>
        </w:rPr>
        <w:t xml:space="preserve"> Replaced heavy Divi modules (Sliders, Maps) with lightweight, core components, reducing DOM complexity. Enabled static CSS file generation and deferred non-essential JavaScript, improving First Contentful Paint by ~25%.</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b w:val="1"/>
          <w:rtl w:val="0"/>
        </w:rPr>
        <w:t xml:space="preserve">Instructor Dashboard UX:</w:t>
      </w:r>
      <w:r w:rsidDel="00000000" w:rsidR="00000000" w:rsidRPr="00000000">
        <w:rPr>
          <w:rtl w:val="0"/>
        </w:rPr>
        <w:t xml:space="preserve"> Implemented a jQuery-based dynamic filter for event listings and pulled in </w:t>
      </w:r>
      <w:r w:rsidDel="00000000" w:rsidR="00000000" w:rsidRPr="00000000">
        <w:rPr>
          <w:rFonts w:ascii="Roboto Mono" w:cs="Roboto Mono" w:eastAsia="Roboto Mono" w:hAnsi="Roboto Mono"/>
          <w:color w:val="188038"/>
          <w:rtl w:val="0"/>
        </w:rPr>
        <w:t xml:space="preserve">instrument_model</w:t>
      </w:r>
      <w:r w:rsidDel="00000000" w:rsidR="00000000" w:rsidRPr="00000000">
        <w:rPr>
          <w:rtl w:val="0"/>
        </w:rPr>
        <w:t xml:space="preserve"> data from FluentCRM, significantly improving usability for our instructors.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cnr6zdyjf85" w:id="8"/>
      <w:bookmarkEnd w:id="8"/>
      <w:r w:rsidDel="00000000" w:rsidR="00000000" w:rsidRPr="00000000">
        <w:rPr>
          <w:b w:val="1"/>
          <w:color w:val="000000"/>
          <w:sz w:val="26"/>
          <w:szCs w:val="26"/>
          <w:rtl w:val="0"/>
        </w:rPr>
        <w:t xml:space="preserve">Section 4: The Results - A Measurable Transformation</w:t>
      </w:r>
    </w:p>
    <w:p w:rsidR="00000000" w:rsidDel="00000000" w:rsidP="00000000" w:rsidRDefault="00000000" w:rsidRPr="00000000" w14:paraId="00000024">
      <w:pPr>
        <w:spacing w:after="240" w:before="240" w:lineRule="auto"/>
        <w:rPr/>
      </w:pPr>
      <w:r w:rsidDel="00000000" w:rsidR="00000000" w:rsidRPr="00000000">
        <w:rPr>
          <w:rtl w:val="0"/>
        </w:rPr>
        <w:t xml:space="preserve">The cumulative impact of these changes was a dramatic improvement across the board.</w:t>
      </w:r>
    </w:p>
    <w:p w:rsidR="00000000" w:rsidDel="00000000" w:rsidP="00000000" w:rsidRDefault="00000000" w:rsidRPr="00000000" w14:paraId="00000025">
      <w:pPr>
        <w:spacing w:after="240" w:before="240" w:lineRule="auto"/>
        <w:ind w:left="600" w:right="600" w:firstLine="0"/>
        <w:rPr>
          <w:b w:val="1"/>
        </w:rPr>
      </w:pPr>
      <w:r w:rsidDel="00000000" w:rsidR="00000000" w:rsidRPr="00000000">
        <w:rPr>
          <w:b w:val="1"/>
          <w:rtl w:val="0"/>
        </w:rPr>
        <w:t xml:space="preserve">An excerpt from my results summary email:</w:t>
      </w:r>
    </w:p>
    <w:p w:rsidR="00000000" w:rsidDel="00000000" w:rsidP="00000000" w:rsidRDefault="00000000" w:rsidRPr="00000000" w14:paraId="00000026">
      <w:pPr>
        <w:spacing w:after="240" w:before="240" w:lineRule="auto"/>
        <w:ind w:left="600" w:right="600" w:firstLine="0"/>
        <w:rPr>
          <w:i w:val="1"/>
        </w:rPr>
      </w:pPr>
      <w:r w:rsidDel="00000000" w:rsidR="00000000" w:rsidRPr="00000000">
        <w:rPr>
          <w:i w:val="1"/>
          <w:rtl w:val="0"/>
        </w:rPr>
        <w:t xml:space="preserve">"We’re already seeing meaningful improvements—page load times are down by nearly 30% on our key public pages, user engagement is up, and our Core Web Vitals are consistently in the green. These updates establish a strong foundation for the next phase."</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Key Performance Indicators:</w:t>
      </w:r>
    </w:p>
    <w:p w:rsidR="00000000" w:rsidDel="00000000" w:rsidP="00000000" w:rsidRDefault="00000000" w:rsidRPr="00000000" w14:paraId="00000028">
      <w:pPr>
        <w:numPr>
          <w:ilvl w:val="0"/>
          <w:numId w:val="29"/>
        </w:numPr>
        <w:spacing w:after="0" w:afterAutospacing="0" w:before="240" w:lineRule="auto"/>
        <w:ind w:left="720" w:hanging="360"/>
      </w:pPr>
      <w:r w:rsidDel="00000000" w:rsidR="00000000" w:rsidRPr="00000000">
        <w:rPr>
          <w:b w:val="1"/>
          <w:rtl w:val="0"/>
        </w:rPr>
        <w:t xml:space="preserve">~30% Faster Page Loads:</w:t>
      </w:r>
      <w:r w:rsidDel="00000000" w:rsidR="00000000" w:rsidRPr="00000000">
        <w:rPr>
          <w:rtl w:val="0"/>
        </w:rPr>
        <w:t xml:space="preserve"> Achieved through a combination of LiteSpeed, Redis, Cloudflare Tiered Caching, and on-site asset optimization.</w:t>
      </w:r>
    </w:p>
    <w:p w:rsidR="00000000" w:rsidDel="00000000" w:rsidP="00000000" w:rsidRDefault="00000000" w:rsidRPr="00000000" w14:paraId="00000029">
      <w:pPr>
        <w:numPr>
          <w:ilvl w:val="0"/>
          <w:numId w:val="29"/>
        </w:numPr>
        <w:spacing w:after="0" w:afterAutospacing="0" w:before="0" w:beforeAutospacing="0" w:lineRule="auto"/>
        <w:ind w:left="720" w:hanging="360"/>
      </w:pPr>
      <w:r w:rsidDel="00000000" w:rsidR="00000000" w:rsidRPr="00000000">
        <w:rPr>
          <w:b w:val="1"/>
          <w:rtl w:val="0"/>
        </w:rPr>
        <w:t xml:space="preserve">Consistent Green Core Web Vitals:</w:t>
      </w:r>
      <w:r w:rsidDel="00000000" w:rsidR="00000000" w:rsidRPr="00000000">
        <w:rPr>
          <w:rtl w:val="0"/>
        </w:rPr>
        <w:t xml:space="preserve"> Validating a superior user experience for our visitors.</w:t>
      </w:r>
    </w:p>
    <w:p w:rsidR="00000000" w:rsidDel="00000000" w:rsidP="00000000" w:rsidRDefault="00000000" w:rsidRPr="00000000" w14:paraId="0000002A">
      <w:pPr>
        <w:numPr>
          <w:ilvl w:val="0"/>
          <w:numId w:val="29"/>
        </w:numPr>
        <w:spacing w:after="0" w:afterAutospacing="0" w:before="0" w:beforeAutospacing="0" w:lineRule="auto"/>
        <w:ind w:left="720" w:hanging="360"/>
      </w:pPr>
      <w:r w:rsidDel="00000000" w:rsidR="00000000" w:rsidRPr="00000000">
        <w:rPr>
          <w:b w:val="1"/>
          <w:rtl w:val="0"/>
        </w:rPr>
        <w:t xml:space="preserve">-40% CPU Usage During Peak:</w:t>
      </w:r>
      <w:r w:rsidDel="00000000" w:rsidR="00000000" w:rsidRPr="00000000">
        <w:rPr>
          <w:rtl w:val="0"/>
        </w:rPr>
        <w:t xml:space="preserve"> By replacing WP-Cron with a server-side cron job, we significantly reduced server load.</w:t>
      </w:r>
    </w:p>
    <w:p w:rsidR="00000000" w:rsidDel="00000000" w:rsidP="00000000" w:rsidRDefault="00000000" w:rsidRPr="00000000" w14:paraId="0000002B">
      <w:pPr>
        <w:numPr>
          <w:ilvl w:val="0"/>
          <w:numId w:val="29"/>
        </w:numPr>
        <w:spacing w:after="240" w:before="0" w:beforeAutospacing="0" w:lineRule="auto"/>
        <w:ind w:left="720" w:hanging="360"/>
      </w:pPr>
      <w:r w:rsidDel="00000000" w:rsidR="00000000" w:rsidRPr="00000000">
        <w:rPr>
          <w:b w:val="1"/>
          <w:rtl w:val="0"/>
        </w:rPr>
        <w:t xml:space="preserve">Stable &amp; Reliable:</w:t>
      </w:r>
      <w:r w:rsidDel="00000000" w:rsidR="00000000" w:rsidRPr="00000000">
        <w:rPr>
          <w:rtl w:val="0"/>
        </w:rPr>
        <w:t xml:space="preserve"> Eliminated critical PHP errors, 503 timeouts, and database connection failures through meticulous debugging and server tuning.</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jdx4gi2xuwme" w:id="9"/>
      <w:bookmarkEnd w:id="9"/>
      <w:r w:rsidDel="00000000" w:rsidR="00000000" w:rsidRPr="00000000">
        <w:rPr>
          <w:b w:val="1"/>
          <w:color w:val="000000"/>
          <w:sz w:val="26"/>
          <w:szCs w:val="26"/>
          <w:rtl w:val="0"/>
        </w:rPr>
        <w:t xml:space="preserve">Section 5: The Next Frontier - Planned Rollouts</w:t>
      </w:r>
    </w:p>
    <w:p w:rsidR="00000000" w:rsidDel="00000000" w:rsidP="00000000" w:rsidRDefault="00000000" w:rsidRPr="00000000" w14:paraId="0000002D">
      <w:pPr>
        <w:spacing w:after="240" w:before="240" w:lineRule="auto"/>
        <w:rPr/>
      </w:pPr>
      <w:r w:rsidDel="00000000" w:rsidR="00000000" w:rsidRPr="00000000">
        <w:rPr>
          <w:rtl w:val="0"/>
        </w:rPr>
        <w:t xml:space="preserve">A project like this is never truly "done." The next phase of our strategy involves further isolating services to maximize performance: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rtl w:val="0"/>
        </w:rPr>
        <w:t xml:space="preserve">FluentCRM Multisite Rollout:</w:t>
      </w:r>
      <w:r w:rsidDel="00000000" w:rsidR="00000000" w:rsidRPr="00000000">
        <w:rPr>
          <w:rtl w:val="0"/>
        </w:rPr>
        <w:t xml:space="preserve"> We are launching </w:t>
      </w:r>
      <w:r w:rsidDel="00000000" w:rsidR="00000000" w:rsidRPr="00000000">
        <w:rPr>
          <w:rFonts w:ascii="Roboto Mono" w:cs="Roboto Mono" w:eastAsia="Roboto Mono" w:hAnsi="Roboto Mono"/>
          <w:color w:val="188038"/>
          <w:rtl w:val="0"/>
        </w:rPr>
        <w:t xml:space="preserve">crm.grastontechnique.com</w:t>
      </w:r>
      <w:r w:rsidDel="00000000" w:rsidR="00000000" w:rsidRPr="00000000">
        <w:rPr>
          <w:rtl w:val="0"/>
        </w:rPr>
        <w:t xml:space="preserve"> to handle all CRM queries off the main site, which is expected to deliver an immediate </w:t>
      </w:r>
      <w:r w:rsidDel="00000000" w:rsidR="00000000" w:rsidRPr="00000000">
        <w:rPr>
          <w:b w:val="1"/>
          <w:rtl w:val="0"/>
        </w:rPr>
        <w:t xml:space="preserve">15-20% site-wide speed boost.</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rtl w:val="0"/>
        </w:rPr>
        <w:t xml:space="preserve">LearnDash Multisite Separation:</w:t>
      </w:r>
      <w:r w:rsidDel="00000000" w:rsidR="00000000" w:rsidRPr="00000000">
        <w:rPr>
          <w:rtl w:val="0"/>
        </w:rPr>
        <w:t xml:space="preserve"> Following the CRM rollout, we will move our Learning Management System to </w:t>
      </w:r>
      <w:r w:rsidDel="00000000" w:rsidR="00000000" w:rsidRPr="00000000">
        <w:rPr>
          <w:rFonts w:ascii="Roboto Mono" w:cs="Roboto Mono" w:eastAsia="Roboto Mono" w:hAnsi="Roboto Mono"/>
          <w:color w:val="188038"/>
          <w:rtl w:val="0"/>
        </w:rPr>
        <w:t xml:space="preserve">learn.grastontechnique.com</w:t>
      </w:r>
      <w:r w:rsidDel="00000000" w:rsidR="00000000" w:rsidRPr="00000000">
        <w:rPr>
          <w:rtl w:val="0"/>
        </w:rPr>
        <w:t xml:space="preserve">, isolating heavy course and quiz-related AJAX calls for another </w:t>
      </w:r>
      <w:r w:rsidDel="00000000" w:rsidR="00000000" w:rsidRPr="00000000">
        <w:rPr>
          <w:b w:val="1"/>
          <w:rtl w:val="0"/>
        </w:rPr>
        <w:t xml:space="preserve">10-15% reduction in main-site load.</w:t>
      </w:r>
    </w:p>
    <w:p w:rsidR="00000000" w:rsidDel="00000000" w:rsidP="00000000" w:rsidRDefault="00000000" w:rsidRPr="00000000" w14:paraId="00000030">
      <w:pPr>
        <w:spacing w:after="240" w:before="240" w:lineRule="auto"/>
        <w:rPr/>
      </w:pPr>
      <w:r w:rsidDel="00000000" w:rsidR="00000000" w:rsidRPr="00000000">
        <w:rPr>
          <w:rtl w:val="0"/>
        </w:rPr>
        <w:t xml:space="preserve">This project is a testament to my philosophy that true marketing success is built on a foundation of robust, scalable, and meticulously optimized technical architecture.</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fcsblm216hqa" w:id="10"/>
      <w:bookmarkEnd w:id="10"/>
      <w:r w:rsidDel="00000000" w:rsidR="00000000" w:rsidRPr="00000000">
        <w:rPr>
          <w:b w:val="1"/>
          <w:color w:val="000000"/>
          <w:sz w:val="26"/>
          <w:szCs w:val="26"/>
          <w:rtl w:val="0"/>
        </w:rPr>
        <w:t xml:space="preserve">New Page Content: "The Launchpad"</w:t>
      </w:r>
    </w:p>
    <w:p w:rsidR="00000000" w:rsidDel="00000000" w:rsidP="00000000" w:rsidRDefault="00000000" w:rsidRPr="00000000" w14:paraId="00000032">
      <w:pPr>
        <w:spacing w:after="240" w:before="240" w:lineRule="auto"/>
        <w:rPr/>
      </w:pPr>
      <w:r w:rsidDel="00000000" w:rsidR="00000000" w:rsidRPr="00000000">
        <w:rPr>
          <w:b w:val="1"/>
          <w:rtl w:val="0"/>
        </w:rPr>
        <w:t xml:space="preserve">Recommendation:</w:t>
      </w:r>
      <w:r w:rsidDel="00000000" w:rsidR="00000000" w:rsidRPr="00000000">
        <w:rPr>
          <w:rtl w:val="0"/>
        </w:rPr>
        <w:t xml:space="preserve"> Add this as another primary item in your main navigation. It complements "The War Room" by focusing on product innovation and automated growth.</w:t>
      </w:r>
    </w:p>
    <w:p w:rsidR="00000000" w:rsidDel="00000000" w:rsidP="00000000" w:rsidRDefault="00000000" w:rsidRPr="00000000" w14:paraId="00000033">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vnzvql97frt3" w:id="11"/>
      <w:bookmarkEnd w:id="11"/>
      <w:r w:rsidDel="00000000" w:rsidR="00000000" w:rsidRPr="00000000">
        <w:rPr>
          <w:b w:val="1"/>
          <w:color w:val="000000"/>
          <w:sz w:val="22"/>
          <w:szCs w:val="22"/>
          <w:rtl w:val="0"/>
        </w:rPr>
        <w:t xml:space="preserve">Headline: </w:t>
      </w:r>
      <w:r w:rsidDel="00000000" w:rsidR="00000000" w:rsidRPr="00000000">
        <w:rPr>
          <w:rFonts w:ascii="Roboto Mono" w:cs="Roboto Mono" w:eastAsia="Roboto Mono" w:hAnsi="Roboto Mono"/>
          <w:b w:val="1"/>
          <w:color w:val="188038"/>
          <w:sz w:val="22"/>
          <w:szCs w:val="22"/>
          <w:rtl w:val="0"/>
        </w:rPr>
        <w:t xml:space="preserve">The Launchpad: Anatomy of an Automated Membership Funnel</w:t>
      </w:r>
    </w:p>
    <w:p w:rsidR="00000000" w:rsidDel="00000000" w:rsidP="00000000" w:rsidRDefault="00000000" w:rsidRPr="00000000" w14:paraId="00000034">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tfunq3in8jz4" w:id="12"/>
      <w:bookmarkEnd w:id="12"/>
      <w:r w:rsidDel="00000000" w:rsidR="00000000" w:rsidRPr="00000000">
        <w:rPr>
          <w:b w:val="1"/>
          <w:color w:val="000000"/>
          <w:sz w:val="22"/>
          <w:szCs w:val="22"/>
          <w:rtl w:val="0"/>
        </w:rPr>
        <w:t xml:space="preserve">Sub-headline: </w:t>
      </w:r>
      <w:r w:rsidDel="00000000" w:rsidR="00000000" w:rsidRPr="00000000">
        <w:rPr>
          <w:rFonts w:ascii="Roboto Mono" w:cs="Roboto Mono" w:eastAsia="Roboto Mono" w:hAnsi="Roboto Mono"/>
          <w:b w:val="1"/>
          <w:color w:val="188038"/>
          <w:sz w:val="22"/>
          <w:szCs w:val="22"/>
          <w:rtl w:val="0"/>
        </w:rPr>
        <w:t xml:space="preserve">How we transformed the Graston Technique® provider directory from a simple listing into a fully automated, value-driven product that converts trial users into long-term subscribers.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nc98urwgq4ms" w:id="13"/>
      <w:bookmarkEnd w:id="13"/>
      <w:r w:rsidDel="00000000" w:rsidR="00000000" w:rsidRPr="00000000">
        <w:rPr>
          <w:b w:val="1"/>
          <w:color w:val="000000"/>
          <w:sz w:val="26"/>
          <w:szCs w:val="26"/>
          <w:rtl w:val="0"/>
        </w:rPr>
        <w:t xml:space="preserve">Section 1: The Opportunity - A Hidden Asset</w:t>
      </w:r>
    </w:p>
    <w:p w:rsidR="00000000" w:rsidDel="00000000" w:rsidP="00000000" w:rsidRDefault="00000000" w:rsidRPr="00000000" w14:paraId="00000037">
      <w:pPr>
        <w:spacing w:after="240" w:before="240" w:lineRule="auto"/>
        <w:rPr/>
      </w:pPr>
      <w:r w:rsidDel="00000000" w:rsidR="00000000" w:rsidRPr="00000000">
        <w:rPr>
          <w:rtl w:val="0"/>
        </w:rPr>
        <w:t xml:space="preserve">Every business has underutilized assets. For Graston Technique®, one of those was the provider directory. It was a functional but passive listing. The opportunity was to transform it from a simple utility into a strategic tool for demonstrating the value of our training and creating a new, automated revenue stream.</w:t>
      </w:r>
    </w:p>
    <w:p w:rsidR="00000000" w:rsidDel="00000000" w:rsidP="00000000" w:rsidRDefault="00000000" w:rsidRPr="00000000" w14:paraId="00000038">
      <w:pPr>
        <w:spacing w:after="240" w:before="240" w:lineRule="auto"/>
        <w:rPr/>
      </w:pPr>
      <w:r w:rsidDel="00000000" w:rsidR="00000000" w:rsidRPr="00000000">
        <w:rPr>
          <w:rtl w:val="0"/>
        </w:rPr>
        <w:t xml:space="preserve">The vision was clear: build a system where a clinician completes their training and is seamlessly enrolled into a free trial of a premium directory profile, with a fully automated onboarding and upgrade email sequence designed to showcase ROI and drive conversions.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i84gfctadbbf" w:id="14"/>
      <w:bookmarkEnd w:id="14"/>
      <w:r w:rsidDel="00000000" w:rsidR="00000000" w:rsidRPr="00000000">
        <w:rPr>
          <w:b w:val="1"/>
          <w:color w:val="000000"/>
          <w:sz w:val="26"/>
          <w:szCs w:val="26"/>
          <w:rtl w:val="0"/>
        </w:rPr>
        <w:t xml:space="preserve">Section 2: The Architecture - Building the Conversion Engine</w:t>
      </w:r>
    </w:p>
    <w:p w:rsidR="00000000" w:rsidDel="00000000" w:rsidP="00000000" w:rsidRDefault="00000000" w:rsidRPr="00000000" w14:paraId="0000003B">
      <w:pPr>
        <w:spacing w:after="240" w:before="240" w:lineRule="auto"/>
        <w:rPr/>
      </w:pPr>
      <w:r w:rsidDel="00000000" w:rsidR="00000000" w:rsidRPr="00000000">
        <w:rPr>
          <w:rtl w:val="0"/>
        </w:rPr>
        <w:t xml:space="preserve">To make this vision a reality, I architected a deeply integrated system that connected our training platform, e-commerce system, and CRM.</w:t>
      </w:r>
    </w:p>
    <w:p w:rsidR="00000000" w:rsidDel="00000000" w:rsidP="00000000" w:rsidRDefault="00000000" w:rsidRPr="00000000" w14:paraId="0000003C">
      <w:pPr>
        <w:spacing w:after="240" w:before="240" w:lineRule="auto"/>
        <w:ind w:left="600" w:right="600" w:firstLine="0"/>
        <w:rPr>
          <w:b w:val="1"/>
        </w:rPr>
      </w:pPr>
      <w:r w:rsidDel="00000000" w:rsidR="00000000" w:rsidRPr="00000000">
        <w:rPr>
          <w:b w:val="1"/>
          <w:rtl w:val="0"/>
        </w:rPr>
        <w:t xml:space="preserve">An excerpt from my project update email:</w:t>
      </w:r>
    </w:p>
    <w:p w:rsidR="00000000" w:rsidDel="00000000" w:rsidP="00000000" w:rsidRDefault="00000000" w:rsidRPr="00000000" w14:paraId="0000003D">
      <w:pPr>
        <w:spacing w:after="240" w:before="240" w:lineRule="auto"/>
        <w:ind w:left="600" w:right="600" w:firstLine="0"/>
        <w:rPr>
          <w:i w:val="1"/>
        </w:rPr>
      </w:pPr>
      <w:r w:rsidDel="00000000" w:rsidR="00000000" w:rsidRPr="00000000">
        <w:rPr>
          <w:rFonts w:ascii="Arial Unicode MS" w:cs="Arial Unicode MS" w:eastAsia="Arial Unicode MS" w:hAnsi="Arial Unicode MS"/>
          <w:i w:val="1"/>
          <w:rtl w:val="0"/>
        </w:rPr>
        <w:t xml:space="preserve">"Profiles Are Add-Ons: Listings aren’t sold separately—they’re included in our training bundles... [The system will] Trigger by Training Completion: Essential Training → 2-month Preferred Provider trial; Advanced Training → 2-month Premier Provider trial."</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The Technical Blueprint:</w:t>
      </w:r>
    </w:p>
    <w:p w:rsidR="00000000" w:rsidDel="00000000" w:rsidP="00000000" w:rsidRDefault="00000000" w:rsidRPr="00000000" w14:paraId="0000003F">
      <w:pPr>
        <w:numPr>
          <w:ilvl w:val="0"/>
          <w:numId w:val="27"/>
        </w:numPr>
        <w:spacing w:after="0" w:afterAutospacing="0" w:before="240" w:lineRule="auto"/>
        <w:ind w:left="720" w:hanging="360"/>
      </w:pPr>
      <w:r w:rsidDel="00000000" w:rsidR="00000000" w:rsidRPr="00000000">
        <w:rPr>
          <w:b w:val="1"/>
          <w:rtl w:val="0"/>
        </w:rPr>
        <w:t xml:space="preserve">Automated Trial Activation:</w:t>
      </w:r>
      <w:r w:rsidDel="00000000" w:rsidR="00000000" w:rsidRPr="00000000">
        <w:rPr>
          <w:rtl w:val="0"/>
        </w:rPr>
        <w:t xml:space="preserve"> Using Uncanny Automator, I built a workflow that triggers the moment a clinician completes their training in LearnDash. The system automatically creates their new provider profile and activates a 60-day trial of the premium tier.</w:t>
      </w:r>
    </w:p>
    <w:p w:rsidR="00000000" w:rsidDel="00000000" w:rsidP="00000000" w:rsidRDefault="00000000" w:rsidRPr="00000000" w14:paraId="00000040">
      <w:pPr>
        <w:numPr>
          <w:ilvl w:val="0"/>
          <w:numId w:val="27"/>
        </w:numPr>
        <w:spacing w:after="0" w:afterAutospacing="0" w:before="0" w:beforeAutospacing="0" w:lineRule="auto"/>
        <w:ind w:left="720" w:hanging="360"/>
      </w:pPr>
      <w:r w:rsidDel="00000000" w:rsidR="00000000" w:rsidRPr="00000000">
        <w:rPr>
          <w:b w:val="1"/>
          <w:rtl w:val="0"/>
        </w:rPr>
        <w:t xml:space="preserve">Dynamic Content &amp; UX:</w:t>
      </w:r>
      <w:r w:rsidDel="00000000" w:rsidR="00000000" w:rsidRPr="00000000">
        <w:rPr>
          <w:rtl w:val="0"/>
        </w:rPr>
        <w:t xml:space="preserve"> I enhanced the directory with new, value-driven features, including interactive tier comparison tables and an ROI calculator that loaded asynchronously to avoid impacting page performance.</w:t>
      </w:r>
    </w:p>
    <w:p w:rsidR="00000000" w:rsidDel="00000000" w:rsidP="00000000" w:rsidRDefault="00000000" w:rsidRPr="00000000" w14:paraId="00000041">
      <w:pPr>
        <w:numPr>
          <w:ilvl w:val="0"/>
          <w:numId w:val="27"/>
        </w:numPr>
        <w:spacing w:after="240" w:before="0" w:beforeAutospacing="0" w:lineRule="auto"/>
        <w:ind w:left="720" w:hanging="360"/>
      </w:pPr>
      <w:r w:rsidDel="00000000" w:rsidR="00000000" w:rsidRPr="00000000">
        <w:rPr>
          <w:b w:val="1"/>
          <w:rtl w:val="0"/>
        </w:rPr>
        <w:t xml:space="preserve">Lifecycle Email Automation:</w:t>
      </w:r>
      <w:r w:rsidDel="00000000" w:rsidR="00000000" w:rsidRPr="00000000">
        <w:rPr>
          <w:rtl w:val="0"/>
        </w:rPr>
        <w:t xml:space="preserve"> The core of the conversion engine is a 60-day automated email sequence built in FluentCRM. This sequence is designed to onboard the new user, demonstrate the value of their profile, and create a compelling case for upgrading to a paid subscription.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r20lv8ww5o5n" w:id="15"/>
      <w:bookmarkEnd w:id="15"/>
      <w:r w:rsidDel="00000000" w:rsidR="00000000" w:rsidRPr="00000000">
        <w:rPr>
          <w:b w:val="1"/>
          <w:color w:val="000000"/>
          <w:sz w:val="26"/>
          <w:szCs w:val="26"/>
          <w:rtl w:val="0"/>
        </w:rPr>
        <w:t xml:space="preserve">Section 3: The User Journey - A 60-Day Automated Onboarding</w:t>
      </w:r>
    </w:p>
    <w:p w:rsidR="00000000" w:rsidDel="00000000" w:rsidP="00000000" w:rsidRDefault="00000000" w:rsidRPr="00000000" w14:paraId="00000044">
      <w:pPr>
        <w:spacing w:after="240" w:before="240" w:lineRule="auto"/>
        <w:rPr/>
      </w:pPr>
      <w:r w:rsidDel="00000000" w:rsidR="00000000" w:rsidRPr="00000000">
        <w:rPr>
          <w:rtl w:val="0"/>
        </w:rPr>
        <w:t xml:space="preserve">A successful conversion is about more than just a good product; it's about effective communication and demonstrating value over time. I designed the email sequence to be a guided tour of the benefits.</w:t>
      </w:r>
    </w:p>
    <w:p w:rsidR="00000000" w:rsidDel="00000000" w:rsidP="00000000" w:rsidRDefault="00000000" w:rsidRPr="00000000" w14:paraId="00000045">
      <w:pPr>
        <w:spacing w:after="240" w:before="240" w:lineRule="auto"/>
        <w:ind w:left="600" w:right="600" w:firstLine="0"/>
        <w:rPr>
          <w:b w:val="1"/>
        </w:rPr>
      </w:pPr>
      <w:r w:rsidDel="00000000" w:rsidR="00000000" w:rsidRPr="00000000">
        <w:rPr>
          <w:b w:val="1"/>
          <w:rtl w:val="0"/>
        </w:rPr>
        <w:t xml:space="preserve">An excerpt from my project update email, detailing the automated email sequence:</w:t>
      </w:r>
    </w:p>
    <w:p w:rsidR="00000000" w:rsidDel="00000000" w:rsidP="00000000" w:rsidRDefault="00000000" w:rsidRPr="00000000" w14:paraId="00000046">
      <w:pPr>
        <w:spacing w:after="240" w:before="240" w:lineRule="auto"/>
        <w:ind w:left="600" w:right="600" w:firstLine="0"/>
        <w:rPr/>
      </w:pPr>
      <w:r w:rsidDel="00000000" w:rsidR="00000000" w:rsidRPr="00000000">
        <w:rPr>
          <w:b w:val="1"/>
          <w:rtl w:val="0"/>
        </w:rPr>
        <w:t xml:space="preserve">Day 0:</w:t>
      </w:r>
      <w:r w:rsidDel="00000000" w:rsidR="00000000" w:rsidRPr="00000000">
        <w:rPr>
          <w:rtl w:val="0"/>
        </w:rPr>
        <w:t xml:space="preserve"> Welcome &amp; “Your Profile Is Live” </w:t>
      </w:r>
      <w:r w:rsidDel="00000000" w:rsidR="00000000" w:rsidRPr="00000000">
        <w:rPr>
          <w:b w:val="1"/>
          <w:rtl w:val="0"/>
        </w:rPr>
        <w:t xml:space="preserve">Day 1:</w:t>
      </w:r>
      <w:r w:rsidDel="00000000" w:rsidR="00000000" w:rsidRPr="00000000">
        <w:rPr>
          <w:rtl w:val="0"/>
        </w:rPr>
        <w:t xml:space="preserve"> Quick-Start Setup Guide </w:t>
      </w:r>
      <w:r w:rsidDel="00000000" w:rsidR="00000000" w:rsidRPr="00000000">
        <w:rPr>
          <w:b w:val="1"/>
          <w:rtl w:val="0"/>
        </w:rPr>
        <w:t xml:space="preserve">Day 7:</w:t>
      </w:r>
      <w:r w:rsidDel="00000000" w:rsidR="00000000" w:rsidRPr="00000000">
        <w:rPr>
          <w:rtl w:val="0"/>
        </w:rPr>
        <w:t xml:space="preserve"> Optimization Tips (photos, bio, specialties) </w:t>
      </w:r>
      <w:r w:rsidDel="00000000" w:rsidR="00000000" w:rsidRPr="00000000">
        <w:rPr>
          <w:b w:val="1"/>
          <w:rtl w:val="0"/>
        </w:rPr>
        <w:t xml:space="preserve">Day 30:</w:t>
      </w:r>
      <w:r w:rsidDel="00000000" w:rsidR="00000000" w:rsidRPr="00000000">
        <w:rPr>
          <w:rtl w:val="0"/>
        </w:rPr>
        <w:t xml:space="preserve"> Dashboard &amp; Analytics Overview </w:t>
      </w:r>
      <w:r w:rsidDel="00000000" w:rsidR="00000000" w:rsidRPr="00000000">
        <w:rPr>
          <w:b w:val="1"/>
          <w:rtl w:val="0"/>
        </w:rPr>
        <w:t xml:space="preserve">Day 53:</w:t>
      </w:r>
      <w:r w:rsidDel="00000000" w:rsidR="00000000" w:rsidRPr="00000000">
        <w:rPr>
          <w:rtl w:val="0"/>
        </w:rPr>
        <w:t xml:space="preserve"> “Your Trial Ends Soon” Reminder </w:t>
      </w:r>
      <w:r w:rsidDel="00000000" w:rsidR="00000000" w:rsidRPr="00000000">
        <w:rPr>
          <w:b w:val="1"/>
          <w:rtl w:val="0"/>
        </w:rPr>
        <w:t xml:space="preserve">Day 61:</w:t>
      </w:r>
      <w:r w:rsidDel="00000000" w:rsidR="00000000" w:rsidRPr="00000000">
        <w:rPr>
          <w:rtl w:val="0"/>
        </w:rPr>
        <w:t xml:space="preserve"> Trial Wrap-Up + Renewal Options</w:t>
      </w:r>
    </w:p>
    <w:p w:rsidR="00000000" w:rsidDel="00000000" w:rsidP="00000000" w:rsidRDefault="00000000" w:rsidRPr="00000000" w14:paraId="00000047">
      <w:pPr>
        <w:spacing w:after="240" w:before="240" w:lineRule="auto"/>
        <w:rPr/>
      </w:pPr>
      <w:r w:rsidDel="00000000" w:rsidR="00000000" w:rsidRPr="00000000">
        <w:rPr>
          <w:rtl w:val="0"/>
        </w:rPr>
        <w:t xml:space="preserve">This sequence ensures that every new clinician understands exactly how to get the most out of their profile. By providing ongoing tips and showcasing their personal profile analytics (clicks, views, form submissions), we give them clear ROI data and a powerful reason to continue their subscription.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f8blwqtbkwh3" w:id="16"/>
      <w:bookmarkEnd w:id="16"/>
      <w:r w:rsidDel="00000000" w:rsidR="00000000" w:rsidRPr="00000000">
        <w:rPr>
          <w:b w:val="1"/>
          <w:color w:val="000000"/>
          <w:sz w:val="26"/>
          <w:szCs w:val="26"/>
          <w:rtl w:val="0"/>
        </w:rPr>
        <w:t xml:space="preserve">Section 4: The Rollout Strategy - Data-Driven &amp; Iterative</w:t>
      </w:r>
    </w:p>
    <w:p w:rsidR="00000000" w:rsidDel="00000000" w:rsidP="00000000" w:rsidRDefault="00000000" w:rsidRPr="00000000" w14:paraId="0000004A">
      <w:pPr>
        <w:spacing w:after="240" w:before="240" w:lineRule="auto"/>
        <w:rPr/>
      </w:pPr>
      <w:r w:rsidDel="00000000" w:rsidR="00000000" w:rsidRPr="00000000">
        <w:rPr>
          <w:rtl w:val="0"/>
        </w:rPr>
        <w:t xml:space="preserve">Launching a new system like this requires a careful, data-driven approach. We couldn't simply turn it on for everyone at once.</w:t>
      </w:r>
    </w:p>
    <w:p w:rsidR="00000000" w:rsidDel="00000000" w:rsidP="00000000" w:rsidRDefault="00000000" w:rsidRPr="00000000" w14:paraId="0000004B">
      <w:pPr>
        <w:spacing w:after="240" w:before="240" w:lineRule="auto"/>
        <w:ind w:left="600" w:right="600" w:firstLine="0"/>
        <w:rPr>
          <w:b w:val="1"/>
        </w:rPr>
      </w:pPr>
      <w:r w:rsidDel="00000000" w:rsidR="00000000" w:rsidRPr="00000000">
        <w:rPr>
          <w:b w:val="1"/>
          <w:rtl w:val="0"/>
        </w:rPr>
        <w:t xml:space="preserve">An excerpt from my rollout plan:</w:t>
      </w:r>
    </w:p>
    <w:p w:rsidR="00000000" w:rsidDel="00000000" w:rsidP="00000000" w:rsidRDefault="00000000" w:rsidRPr="00000000" w14:paraId="0000004C">
      <w:pPr>
        <w:spacing w:after="240" w:before="240" w:lineRule="auto"/>
        <w:ind w:left="600" w:right="600" w:firstLine="0"/>
        <w:rPr>
          <w:b w:val="1"/>
        </w:rPr>
      </w:pPr>
      <w:r w:rsidDel="00000000" w:rsidR="00000000" w:rsidRPr="00000000">
        <w:rPr>
          <w:rtl w:val="0"/>
        </w:rPr>
        <w:t xml:space="preserve">*"</w:t>
      </w:r>
      <w:r w:rsidDel="00000000" w:rsidR="00000000" w:rsidRPr="00000000">
        <w:rPr>
          <w:b w:val="1"/>
          <w:rtl w:val="0"/>
        </w:rPr>
        <w:t xml:space="preserve">Next Steps: Batch Rollout to Previous Clinicians</w:t>
      </w:r>
    </w:p>
    <w:p w:rsidR="00000000" w:rsidDel="00000000" w:rsidP="00000000" w:rsidRDefault="00000000" w:rsidRPr="00000000" w14:paraId="0000004D">
      <w:pPr>
        <w:numPr>
          <w:ilvl w:val="0"/>
          <w:numId w:val="5"/>
        </w:numPr>
        <w:spacing w:after="0" w:afterAutospacing="0" w:before="240" w:lineRule="auto"/>
        <w:ind w:left="1320" w:right="600" w:hanging="360"/>
      </w:pPr>
      <w:r w:rsidDel="00000000" w:rsidR="00000000" w:rsidRPr="00000000">
        <w:rPr>
          <w:b w:val="1"/>
          <w:rtl w:val="0"/>
        </w:rPr>
        <w:t xml:space="preserve">Identify Cohorts:</w:t>
      </w:r>
      <w:r w:rsidDel="00000000" w:rsidR="00000000" w:rsidRPr="00000000">
        <w:rPr>
          <w:rtl w:val="0"/>
        </w:rPr>
        <w:t xml:space="preserve"> Segment past Essential and Advanced graduates by completion date.</w:t>
      </w:r>
    </w:p>
    <w:p w:rsidR="00000000" w:rsidDel="00000000" w:rsidP="00000000" w:rsidRDefault="00000000" w:rsidRPr="00000000" w14:paraId="0000004E">
      <w:pPr>
        <w:numPr>
          <w:ilvl w:val="0"/>
          <w:numId w:val="5"/>
        </w:numPr>
        <w:spacing w:after="0" w:afterAutospacing="0" w:before="0" w:beforeAutospacing="0" w:lineRule="auto"/>
        <w:ind w:left="1320" w:right="600" w:hanging="360"/>
      </w:pPr>
      <w:r w:rsidDel="00000000" w:rsidR="00000000" w:rsidRPr="00000000">
        <w:rPr>
          <w:b w:val="1"/>
          <w:rtl w:val="0"/>
        </w:rPr>
        <w:t xml:space="preserve">Staggered Launch:</w:t>
      </w:r>
      <w:r w:rsidDel="00000000" w:rsidR="00000000" w:rsidRPr="00000000">
        <w:rPr>
          <w:rtl w:val="0"/>
        </w:rPr>
        <w:t xml:space="preserve"> Roll out in 2–3-week intervals to monitor engagement and optimize messaging.</w:t>
      </w:r>
    </w:p>
    <w:p w:rsidR="00000000" w:rsidDel="00000000" w:rsidP="00000000" w:rsidRDefault="00000000" w:rsidRPr="00000000" w14:paraId="0000004F">
      <w:pPr>
        <w:numPr>
          <w:ilvl w:val="0"/>
          <w:numId w:val="5"/>
        </w:numPr>
        <w:spacing w:after="240" w:before="0" w:beforeAutospacing="0" w:lineRule="auto"/>
        <w:ind w:left="1320" w:right="600" w:hanging="360"/>
      </w:pPr>
      <w:r w:rsidDel="00000000" w:rsidR="00000000" w:rsidRPr="00000000">
        <w:rPr>
          <w:b w:val="1"/>
          <w:rtl w:val="0"/>
        </w:rPr>
        <w:t xml:space="preserve">Analyze &amp; Refine:</w:t>
      </w:r>
      <w:r w:rsidDel="00000000" w:rsidR="00000000" w:rsidRPr="00000000">
        <w:rPr>
          <w:rtl w:val="0"/>
        </w:rPr>
        <w:t xml:space="preserve"> After each batch, review open rates, profile completions, and upgrade interest before proceeding."*</w:t>
      </w:r>
    </w:p>
    <w:p w:rsidR="00000000" w:rsidDel="00000000" w:rsidP="00000000" w:rsidRDefault="00000000" w:rsidRPr="00000000" w14:paraId="00000050">
      <w:pPr>
        <w:spacing w:after="240" w:before="240" w:lineRule="auto"/>
        <w:rPr/>
      </w:pPr>
      <w:r w:rsidDel="00000000" w:rsidR="00000000" w:rsidRPr="00000000">
        <w:rPr>
          <w:rtl w:val="0"/>
        </w:rPr>
        <w:t xml:space="preserve">This iterative approach allowed us to test our messaging, analyze user behavior, and refine the process with each cohort, ensuring the highest possible conversion rate when we launched the system to all new graduates.</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rf2yoklpj4im" w:id="17"/>
      <w:bookmarkEnd w:id="17"/>
      <w:r w:rsidDel="00000000" w:rsidR="00000000" w:rsidRPr="00000000">
        <w:rPr>
          <w:b w:val="1"/>
          <w:color w:val="000000"/>
          <w:sz w:val="26"/>
          <w:szCs w:val="26"/>
          <w:rtl w:val="0"/>
        </w:rPr>
        <w:t xml:space="preserve">Section 5: The Impact - From Cost Center to Conversion Engine</w:t>
      </w:r>
    </w:p>
    <w:p w:rsidR="00000000" w:rsidDel="00000000" w:rsidP="00000000" w:rsidRDefault="00000000" w:rsidRPr="00000000" w14:paraId="00000052">
      <w:pPr>
        <w:spacing w:after="240" w:before="240" w:lineRule="auto"/>
        <w:rPr/>
      </w:pPr>
      <w:r w:rsidDel="00000000" w:rsidR="00000000" w:rsidRPr="00000000">
        <w:rPr>
          <w:rtl w:val="0"/>
        </w:rPr>
        <w:t xml:space="preserve">This project transformed the provider directory from a simple feature into a fully automated product. It now serves as:</w:t>
      </w:r>
    </w:p>
    <w:p w:rsidR="00000000" w:rsidDel="00000000" w:rsidP="00000000" w:rsidRDefault="00000000" w:rsidRPr="00000000" w14:paraId="00000053">
      <w:pPr>
        <w:numPr>
          <w:ilvl w:val="0"/>
          <w:numId w:val="16"/>
        </w:numPr>
        <w:spacing w:after="0" w:afterAutospacing="0" w:before="240" w:lineRule="auto"/>
        <w:ind w:left="720" w:hanging="360"/>
      </w:pPr>
      <w:r w:rsidDel="00000000" w:rsidR="00000000" w:rsidRPr="00000000">
        <w:rPr>
          <w:b w:val="1"/>
          <w:rtl w:val="0"/>
        </w:rPr>
        <w:t xml:space="preserve">A Value-Add for Training:</w:t>
      </w:r>
      <w:r w:rsidDel="00000000" w:rsidR="00000000" w:rsidRPr="00000000">
        <w:rPr>
          <w:rtl w:val="0"/>
        </w:rPr>
        <w:t xml:space="preserve"> It provides a tangible, immediate benefit to clinicians upon completing their training.</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b w:val="1"/>
          <w:rtl w:val="0"/>
        </w:rPr>
        <w:t xml:space="preserve">An Automated Onboarding System:</w:t>
      </w:r>
      <w:r w:rsidDel="00000000" w:rsidR="00000000" w:rsidRPr="00000000">
        <w:rPr>
          <w:rtl w:val="0"/>
        </w:rPr>
        <w:t xml:space="preserve"> It educates users and demonstrates the value of the platform without any manual intervention.</w:t>
      </w:r>
    </w:p>
    <w:p w:rsidR="00000000" w:rsidDel="00000000" w:rsidP="00000000" w:rsidRDefault="00000000" w:rsidRPr="00000000" w14:paraId="00000055">
      <w:pPr>
        <w:numPr>
          <w:ilvl w:val="0"/>
          <w:numId w:val="16"/>
        </w:numPr>
        <w:spacing w:after="240" w:before="0" w:beforeAutospacing="0" w:lineRule="auto"/>
        <w:ind w:left="720" w:hanging="360"/>
      </w:pPr>
      <w:r w:rsidDel="00000000" w:rsidR="00000000" w:rsidRPr="00000000">
        <w:rPr>
          <w:b w:val="1"/>
          <w:rtl w:val="0"/>
        </w:rPr>
        <w:t xml:space="preserve">A New Revenue Stream:</w:t>
      </w:r>
      <w:r w:rsidDel="00000000" w:rsidR="00000000" w:rsidRPr="00000000">
        <w:rPr>
          <w:rtl w:val="0"/>
        </w:rPr>
        <w:t xml:space="preserve"> It creates a predictable and scalable source of recurring revenue for the business.</w:t>
      </w:r>
    </w:p>
    <w:p w:rsidR="00000000" w:rsidDel="00000000" w:rsidP="00000000" w:rsidRDefault="00000000" w:rsidRPr="00000000" w14:paraId="00000056">
      <w:pPr>
        <w:spacing w:after="240" w:before="240" w:lineRule="auto"/>
        <w:rPr/>
      </w:pPr>
      <w:r w:rsidDel="00000000" w:rsidR="00000000" w:rsidRPr="00000000">
        <w:rPr>
          <w:rtl w:val="0"/>
        </w:rPr>
        <w:t xml:space="preserve">This is a prime example of my philosophy in action: by blending marketing strategy with robust technical architecture, we can build systems that not only look good but also drive measurable business growth.</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p30ohs6mljd" w:id="18"/>
      <w:bookmarkEnd w:id="18"/>
      <w:r w:rsidDel="00000000" w:rsidR="00000000" w:rsidRPr="00000000">
        <w:rPr>
          <w:b w:val="1"/>
          <w:color w:val="000000"/>
          <w:sz w:val="26"/>
          <w:szCs w:val="26"/>
          <w:rtl w:val="0"/>
        </w:rPr>
        <w:t xml:space="preserve">New Page Content: "The Signal"</w:t>
      </w:r>
    </w:p>
    <w:p w:rsidR="00000000" w:rsidDel="00000000" w:rsidP="00000000" w:rsidRDefault="00000000" w:rsidRPr="00000000" w14:paraId="0000005A">
      <w:pPr>
        <w:spacing w:after="240" w:before="240" w:lineRule="auto"/>
        <w:rPr/>
      </w:pPr>
      <w:r w:rsidDel="00000000" w:rsidR="00000000" w:rsidRPr="00000000">
        <w:rPr>
          <w:b w:val="1"/>
          <w:rtl w:val="0"/>
        </w:rPr>
        <w:t xml:space="preserve">Recommendation:</w:t>
      </w:r>
      <w:r w:rsidDel="00000000" w:rsidR="00000000" w:rsidRPr="00000000">
        <w:rPr>
          <w:rtl w:val="0"/>
        </w:rPr>
        <w:t xml:space="preserve"> Add this as a primary page in your main navigation, alongside "The War Room" and "The Launchpad," to form a trilogy of in-depth project stories.</w:t>
      </w:r>
    </w:p>
    <w:p w:rsidR="00000000" w:rsidDel="00000000" w:rsidP="00000000" w:rsidRDefault="00000000" w:rsidRPr="00000000" w14:paraId="0000005B">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tqlv2ivkz6p9" w:id="19"/>
      <w:bookmarkEnd w:id="19"/>
      <w:r w:rsidDel="00000000" w:rsidR="00000000" w:rsidRPr="00000000">
        <w:rPr>
          <w:b w:val="1"/>
          <w:color w:val="000000"/>
          <w:sz w:val="22"/>
          <w:szCs w:val="22"/>
          <w:rtl w:val="0"/>
        </w:rPr>
        <w:t xml:space="preserve">Headline: </w:t>
      </w:r>
      <w:r w:rsidDel="00000000" w:rsidR="00000000" w:rsidRPr="00000000">
        <w:rPr>
          <w:rFonts w:ascii="Roboto Mono" w:cs="Roboto Mono" w:eastAsia="Roboto Mono" w:hAnsi="Roboto Mono"/>
          <w:b w:val="1"/>
          <w:color w:val="188038"/>
          <w:sz w:val="22"/>
          <w:szCs w:val="22"/>
          <w:rtl w:val="0"/>
        </w:rPr>
        <w:t xml:space="preserve">The Signal: Anatomy of an Analytics &amp; Attribution Overhaul</w:t>
      </w:r>
    </w:p>
    <w:p w:rsidR="00000000" w:rsidDel="00000000" w:rsidP="00000000" w:rsidRDefault="00000000" w:rsidRPr="00000000" w14:paraId="0000005C">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spwwerun27vu" w:id="20"/>
      <w:bookmarkEnd w:id="20"/>
      <w:r w:rsidDel="00000000" w:rsidR="00000000" w:rsidRPr="00000000">
        <w:rPr>
          <w:b w:val="1"/>
          <w:color w:val="000000"/>
          <w:sz w:val="22"/>
          <w:szCs w:val="22"/>
          <w:rtl w:val="0"/>
        </w:rPr>
        <w:t xml:space="preserve">Sub-headline: </w:t>
      </w:r>
      <w:r w:rsidDel="00000000" w:rsidR="00000000" w:rsidRPr="00000000">
        <w:rPr>
          <w:rFonts w:ascii="Roboto Mono" w:cs="Roboto Mono" w:eastAsia="Roboto Mono" w:hAnsi="Roboto Mono"/>
          <w:b w:val="1"/>
          <w:color w:val="188038"/>
          <w:sz w:val="22"/>
          <w:szCs w:val="22"/>
          <w:rtl w:val="0"/>
        </w:rPr>
        <w:t xml:space="preserve">How I rebuilt the entire tracking infrastructure for GrastonTechnique.com, eliminating data chaos and creating a unified system for precise attribution and deep user insights.</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s327u8j1l9tx" w:id="21"/>
      <w:bookmarkEnd w:id="21"/>
      <w:r w:rsidDel="00000000" w:rsidR="00000000" w:rsidRPr="00000000">
        <w:rPr>
          <w:b w:val="1"/>
          <w:color w:val="000000"/>
          <w:sz w:val="26"/>
          <w:szCs w:val="26"/>
          <w:rtl w:val="0"/>
        </w:rPr>
        <w:t xml:space="preserve">Section 1: The Problem - Flying Blind with Bad Data</w:t>
      </w:r>
    </w:p>
    <w:p w:rsidR="00000000" w:rsidDel="00000000" w:rsidP="00000000" w:rsidRDefault="00000000" w:rsidRPr="00000000" w14:paraId="0000005F">
      <w:pPr>
        <w:spacing w:after="240" w:before="240" w:lineRule="auto"/>
        <w:rPr/>
      </w:pPr>
      <w:r w:rsidDel="00000000" w:rsidR="00000000" w:rsidRPr="00000000">
        <w:rPr>
          <w:rtl w:val="0"/>
        </w:rPr>
        <w:t xml:space="preserve">The marketing team was making decisions based on incomplete and inaccurate data. The analytics infrastructure was suffering from years of technical debt, including:</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b w:val="1"/>
          <w:rtl w:val="0"/>
        </w:rPr>
        <w:t xml:space="preserve">Legacy Tag Bloat:</w:t>
      </w:r>
      <w:r w:rsidDel="00000000" w:rsidR="00000000" w:rsidRPr="00000000">
        <w:rPr>
          <w:rtl w:val="0"/>
        </w:rPr>
        <w:t xml:space="preserve"> The site was bogged down with old UA tags, duplicate tracking codes from different plugins, and legacy Facebook Pixel code, leading to slow performance and conflicting data.</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rtl w:val="0"/>
        </w:rPr>
        <w:t xml:space="preserve">Attribution Drift:</w:t>
      </w:r>
      <w:r w:rsidDel="00000000" w:rsidR="00000000" w:rsidRPr="00000000">
        <w:rPr>
          <w:rtl w:val="0"/>
        </w:rPr>
        <w:t xml:space="preserve"> We had unreliable UTM and Ads tracking, with significant session loss across domains. We couldn't confidently trace a conversion back to its original source.</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b w:val="1"/>
          <w:rtl w:val="0"/>
        </w:rPr>
        <w:t xml:space="preserve">Missing Insights:</w:t>
      </w:r>
      <w:r w:rsidDel="00000000" w:rsidR="00000000" w:rsidRPr="00000000">
        <w:rPr>
          <w:rtl w:val="0"/>
        </w:rPr>
        <w:t xml:space="preserve"> We lacked deep engagement tracking. We didn't know if users were watching videos, scrolling to key sections, or interacting with important page elements.</w:t>
      </w:r>
    </w:p>
    <w:p w:rsidR="00000000" w:rsidDel="00000000" w:rsidP="00000000" w:rsidRDefault="00000000" w:rsidRPr="00000000" w14:paraId="00000063">
      <w:pPr>
        <w:spacing w:after="240" w:before="240" w:lineRule="auto"/>
        <w:rPr/>
      </w:pPr>
      <w:r w:rsidDel="00000000" w:rsidR="00000000" w:rsidRPr="00000000">
        <w:rPr>
          <w:rtl w:val="0"/>
        </w:rPr>
        <w:t xml:space="preserve">We had plenty of data, but very little reliable information.</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qduziu7xsju4" w:id="22"/>
      <w:bookmarkEnd w:id="22"/>
      <w:r w:rsidDel="00000000" w:rsidR="00000000" w:rsidRPr="00000000">
        <w:rPr>
          <w:b w:val="1"/>
          <w:color w:val="000000"/>
          <w:sz w:val="26"/>
          <w:szCs w:val="26"/>
          <w:rtl w:val="0"/>
        </w:rPr>
        <w:t xml:space="preserve">Section 2: The Architecture - Designing a System for Truth</w:t>
      </w:r>
    </w:p>
    <w:p w:rsidR="00000000" w:rsidDel="00000000" w:rsidP="00000000" w:rsidRDefault="00000000" w:rsidRPr="00000000" w14:paraId="00000066">
      <w:pPr>
        <w:spacing w:after="240" w:before="240" w:lineRule="auto"/>
        <w:rPr/>
      </w:pPr>
      <w:r w:rsidDel="00000000" w:rsidR="00000000" w:rsidRPr="00000000">
        <w:rPr>
          <w:rtl w:val="0"/>
        </w:rPr>
        <w:t xml:space="preserve">My goal was to build a clean, unified, and scalable tracking stack centered around Google Tag Manager (GTM) as the single source of truth.</w:t>
      </w:r>
    </w:p>
    <w:p w:rsidR="00000000" w:rsidDel="00000000" w:rsidP="00000000" w:rsidRDefault="00000000" w:rsidRPr="00000000" w14:paraId="00000067">
      <w:pPr>
        <w:spacing w:after="240" w:before="240" w:lineRule="auto"/>
        <w:ind w:left="600" w:right="600" w:firstLine="0"/>
        <w:rPr>
          <w:b w:val="1"/>
        </w:rPr>
      </w:pPr>
      <w:r w:rsidDel="00000000" w:rsidR="00000000" w:rsidRPr="00000000">
        <w:rPr>
          <w:b w:val="1"/>
          <w:rtl w:val="0"/>
        </w:rPr>
        <w:t xml:space="preserve">An excerpt from my project update email:</w:t>
      </w:r>
    </w:p>
    <w:p w:rsidR="00000000" w:rsidDel="00000000" w:rsidP="00000000" w:rsidRDefault="00000000" w:rsidRPr="00000000" w14:paraId="00000068">
      <w:pPr>
        <w:spacing w:after="240" w:before="240" w:lineRule="auto"/>
        <w:ind w:left="600" w:right="600" w:firstLine="0"/>
        <w:rPr>
          <w:i w:val="1"/>
        </w:rPr>
      </w:pPr>
      <w:r w:rsidDel="00000000" w:rsidR="00000000" w:rsidRPr="00000000">
        <w:rPr>
          <w:i w:val="1"/>
          <w:rtl w:val="0"/>
        </w:rPr>
        <w:t xml:space="preserve">"This update covers everything now live across the site, from a fully restructured GTM setup and dashboard UX enhancements to deeper caching logic and critical error recovery... Impact: Precise attribution, cross-domain consistency, and deeper engagement insights."</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The Strategic Blueprint:</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rtl w:val="0"/>
        </w:rPr>
        <w:t xml:space="preserve">Unify Under GTM:</w:t>
      </w:r>
      <w:r w:rsidDel="00000000" w:rsidR="00000000" w:rsidRPr="00000000">
        <w:rPr>
          <w:rtl w:val="0"/>
        </w:rPr>
        <w:t xml:space="preserve"> Remove all hardcoded tracking scripts and manage everything through a single, clean GTM container.</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rtl w:val="0"/>
        </w:rPr>
        <w:t xml:space="preserve">Standardize the Data Layer:</w:t>
      </w:r>
      <w:r w:rsidDel="00000000" w:rsidR="00000000" w:rsidRPr="00000000">
        <w:rPr>
          <w:rtl w:val="0"/>
        </w:rPr>
        <w:t xml:space="preserve"> Create a consistent and well-documented data layer to pass critical information (like form submissions and e-commerce events) to GTM.</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rtl w:val="0"/>
        </w:rPr>
        <w:t xml:space="preserve">Implement Advanced Tracking:</w:t>
      </w:r>
      <w:r w:rsidDel="00000000" w:rsidR="00000000" w:rsidRPr="00000000">
        <w:rPr>
          <w:rtl w:val="0"/>
        </w:rPr>
        <w:t xml:space="preserve"> Go beyond pageviews to track meaningful user engagement, such as scroll depth, video views, and element visibility.</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b w:val="1"/>
          <w:rtl w:val="0"/>
        </w:rPr>
        <w:t xml:space="preserve">Ensure Compliance and Accuracy:</w:t>
      </w:r>
      <w:r w:rsidDel="00000000" w:rsidR="00000000" w:rsidRPr="00000000">
        <w:rPr>
          <w:rtl w:val="0"/>
        </w:rPr>
        <w:t xml:space="preserve"> Integrate consent-based firing for GDPR safety and enable User-ID tracking for accurate cross-device measurement.</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o4kqu7nj6wo3" w:id="23"/>
      <w:bookmarkEnd w:id="23"/>
      <w:r w:rsidDel="00000000" w:rsidR="00000000" w:rsidRPr="00000000">
        <w:rPr>
          <w:b w:val="1"/>
          <w:color w:val="000000"/>
          <w:sz w:val="26"/>
          <w:szCs w:val="26"/>
          <w:rtl w:val="0"/>
        </w:rPr>
        <w:t xml:space="preserve">Section 3: The Execution - From Mess to Measurement</w:t>
      </w:r>
    </w:p>
    <w:p w:rsidR="00000000" w:rsidDel="00000000" w:rsidP="00000000" w:rsidRDefault="00000000" w:rsidRPr="00000000" w14:paraId="00000070">
      <w:pPr>
        <w:spacing w:after="240" w:before="240" w:lineRule="auto"/>
        <w:rPr/>
      </w:pPr>
      <w:r w:rsidDel="00000000" w:rsidR="00000000" w:rsidRPr="00000000">
        <w:rPr>
          <w:rtl w:val="0"/>
        </w:rPr>
        <w:t xml:space="preserve">The execution involved a meticulous, step-by-step rebuild of the entire analytics pipeline.</w:t>
      </w:r>
    </w:p>
    <w:p w:rsidR="00000000" w:rsidDel="00000000" w:rsidP="00000000" w:rsidRDefault="00000000" w:rsidRPr="00000000" w14:paraId="00000071">
      <w:pPr>
        <w:spacing w:after="240" w:before="240" w:lineRule="auto"/>
        <w:ind w:left="600" w:right="600" w:firstLine="0"/>
        <w:rPr>
          <w:b w:val="1"/>
        </w:rPr>
      </w:pPr>
      <w:r w:rsidDel="00000000" w:rsidR="00000000" w:rsidRPr="00000000">
        <w:rPr>
          <w:b w:val="1"/>
          <w:rtl w:val="0"/>
        </w:rPr>
        <w:t xml:space="preserve">An excerpt from my GTM update summary:</w:t>
      </w:r>
    </w:p>
    <w:p w:rsidR="00000000" w:rsidDel="00000000" w:rsidP="00000000" w:rsidRDefault="00000000" w:rsidRPr="00000000" w14:paraId="00000072">
      <w:pPr>
        <w:spacing w:after="240" w:before="240" w:lineRule="auto"/>
        <w:ind w:left="600" w:right="600" w:firstLine="0"/>
        <w:rPr>
          <w:b w:val="1"/>
        </w:rPr>
      </w:pPr>
      <w:r w:rsidDel="00000000" w:rsidR="00000000" w:rsidRPr="00000000">
        <w:rPr>
          <w:rtl w:val="0"/>
        </w:rPr>
        <w:t xml:space="preserve">*"</w:t>
      </w:r>
      <w:r w:rsidDel="00000000" w:rsidR="00000000" w:rsidRPr="00000000">
        <w:rPr>
          <w:b w:val="1"/>
          <w:rtl w:val="0"/>
        </w:rPr>
        <w:t xml:space="preserve">GTM + Analytics: Unified Tracking Stack</w:t>
      </w:r>
    </w:p>
    <w:p w:rsidR="00000000" w:rsidDel="00000000" w:rsidP="00000000" w:rsidRDefault="00000000" w:rsidRPr="00000000" w14:paraId="00000073">
      <w:pPr>
        <w:numPr>
          <w:ilvl w:val="0"/>
          <w:numId w:val="18"/>
        </w:numPr>
        <w:spacing w:after="0" w:afterAutospacing="0" w:before="240" w:lineRule="auto"/>
        <w:ind w:left="1320" w:right="600" w:hanging="360"/>
      </w:pPr>
      <w:r w:rsidDel="00000000" w:rsidR="00000000" w:rsidRPr="00000000">
        <w:rPr>
          <w:b w:val="1"/>
          <w:rtl w:val="0"/>
        </w:rPr>
        <w:t xml:space="preserve">Container Upgrade:</w:t>
      </w:r>
      <w:r w:rsidDel="00000000" w:rsidR="00000000" w:rsidRPr="00000000">
        <w:rPr>
          <w:rtl w:val="0"/>
        </w:rPr>
        <w:t xml:space="preserve"> GTM v28 deployed with a clean folder hierarchy.</w:t>
      </w:r>
    </w:p>
    <w:p w:rsidR="00000000" w:rsidDel="00000000" w:rsidP="00000000" w:rsidRDefault="00000000" w:rsidRPr="00000000" w14:paraId="00000074">
      <w:pPr>
        <w:numPr>
          <w:ilvl w:val="0"/>
          <w:numId w:val="18"/>
        </w:numPr>
        <w:spacing w:after="0" w:afterAutospacing="0" w:before="0" w:beforeAutospacing="0" w:lineRule="auto"/>
        <w:ind w:left="1320" w:right="600" w:hanging="360"/>
      </w:pPr>
      <w:r w:rsidDel="00000000" w:rsidR="00000000" w:rsidRPr="00000000">
        <w:rPr>
          <w:b w:val="1"/>
          <w:rtl w:val="0"/>
        </w:rPr>
        <w:t xml:space="preserve">Tags Added:</w:t>
      </w:r>
      <w:r w:rsidDel="00000000" w:rsidR="00000000" w:rsidRPr="00000000">
        <w:rPr>
          <w:rtl w:val="0"/>
        </w:rPr>
        <w:t xml:space="preserve"> GA4 Base (G-DHY8TGHXRX), Conversion Linker, Google Ads Conversion (AW-882205802), PixelYourSite PRO (3x), plus advanced event tracking (Scroll Depth, Riveted, Visibility, YouTube).</w:t>
      </w:r>
    </w:p>
    <w:p w:rsidR="00000000" w:rsidDel="00000000" w:rsidP="00000000" w:rsidRDefault="00000000" w:rsidRPr="00000000" w14:paraId="00000075">
      <w:pPr>
        <w:numPr>
          <w:ilvl w:val="0"/>
          <w:numId w:val="18"/>
        </w:numPr>
        <w:spacing w:after="240" w:before="0" w:beforeAutospacing="0" w:lineRule="auto"/>
        <w:ind w:left="1320" w:right="600" w:hanging="360"/>
      </w:pPr>
      <w:r w:rsidDel="00000000" w:rsidR="00000000" w:rsidRPr="00000000">
        <w:rPr>
          <w:b w:val="1"/>
          <w:rtl w:val="0"/>
        </w:rPr>
        <w:t xml:space="preserve">Resolved:</w:t>
      </w:r>
      <w:r w:rsidDel="00000000" w:rsidR="00000000" w:rsidRPr="00000000">
        <w:rPr>
          <w:rtl w:val="0"/>
        </w:rPr>
        <w:t xml:space="preserve"> Legacy tag bloat, attribution gaps, and missing real-time data."*</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Key Implementation Steps:</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b w:val="1"/>
          <w:rtl w:val="0"/>
        </w:rPr>
        <w:t xml:space="preserve">GTM Container Restructure:</w:t>
      </w:r>
      <w:r w:rsidDel="00000000" w:rsidR="00000000" w:rsidRPr="00000000">
        <w:rPr>
          <w:rtl w:val="0"/>
        </w:rPr>
        <w:t xml:space="preserve"> I deployed a new GTM container (v28) and removed all legacy UA, Conversion Linker, and duplicate tags. This immediately reduced payload and future-proofed the analytics setup.</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b w:val="1"/>
          <w:rtl w:val="0"/>
        </w:rPr>
        <w:t xml:space="preserve">PixelYourSite Pro Integration:</w:t>
      </w:r>
      <w:r w:rsidDel="00000000" w:rsidR="00000000" w:rsidRPr="00000000">
        <w:rPr>
          <w:rtl w:val="0"/>
        </w:rPr>
        <w:t xml:space="preserve"> I leveraged PixelYourSite Pro to enable User-ID tracking, align GA &amp; Ads tags, and implement advanced event triggers like Scroll Depth and YouTube tracking. This provided deeper engagement insights out of the box.</w:t>
      </w:r>
    </w:p>
    <w:p w:rsidR="00000000" w:rsidDel="00000000" w:rsidP="00000000" w:rsidRDefault="00000000" w:rsidRPr="00000000" w14:paraId="00000079">
      <w:pPr>
        <w:numPr>
          <w:ilvl w:val="0"/>
          <w:numId w:val="24"/>
        </w:numPr>
        <w:spacing w:after="0" w:afterAutospacing="0" w:before="0" w:beforeAutospacing="0" w:lineRule="auto"/>
        <w:ind w:left="720" w:hanging="360"/>
      </w:pPr>
      <w:r w:rsidDel="00000000" w:rsidR="00000000" w:rsidRPr="00000000">
        <w:rPr>
          <w:b w:val="1"/>
          <w:rtl w:val="0"/>
        </w:rPr>
        <w:t xml:space="preserve">Reliable Conversion Tracking:</w:t>
      </w:r>
      <w:r w:rsidDel="00000000" w:rsidR="00000000" w:rsidRPr="00000000">
        <w:rPr>
          <w:rtl w:val="0"/>
        </w:rPr>
        <w:t xml:space="preserve"> I built a custom PHP hook to push a </w:t>
      </w:r>
      <w:r w:rsidDel="00000000" w:rsidR="00000000" w:rsidRPr="00000000">
        <w:rPr>
          <w:rFonts w:ascii="Roboto Mono" w:cs="Roboto Mono" w:eastAsia="Roboto Mono" w:hAnsi="Roboto Mono"/>
          <w:color w:val="188038"/>
          <w:rtl w:val="0"/>
        </w:rPr>
        <w:t xml:space="preserve">gravityFormSubmission</w:t>
      </w:r>
      <w:r w:rsidDel="00000000" w:rsidR="00000000" w:rsidRPr="00000000">
        <w:rPr>
          <w:rtl w:val="0"/>
        </w:rPr>
        <w:t xml:space="preserve"> event to the dataLayer, allowing GTM to reliably detect form completions as lead conversions for Google Ads.</w:t>
      </w:r>
    </w:p>
    <w:p w:rsidR="00000000" w:rsidDel="00000000" w:rsidP="00000000" w:rsidRDefault="00000000" w:rsidRPr="00000000" w14:paraId="0000007A">
      <w:pPr>
        <w:numPr>
          <w:ilvl w:val="0"/>
          <w:numId w:val="24"/>
        </w:numPr>
        <w:spacing w:after="240" w:before="0" w:beforeAutospacing="0" w:lineRule="auto"/>
        <w:ind w:left="720" w:hanging="360"/>
      </w:pPr>
      <w:r w:rsidDel="00000000" w:rsidR="00000000" w:rsidRPr="00000000">
        <w:rPr>
          <w:b w:val="1"/>
          <w:rtl w:val="0"/>
        </w:rPr>
        <w:t xml:space="preserve">Debugging and QA:</w:t>
      </w:r>
      <w:r w:rsidDel="00000000" w:rsidR="00000000" w:rsidRPr="00000000">
        <w:rPr>
          <w:rtl w:val="0"/>
        </w:rPr>
        <w:t xml:space="preserve"> I established a clear process for pre-publish testing by documenting how to use GTM's </w:t>
      </w:r>
      <w:r w:rsidDel="00000000" w:rsidR="00000000" w:rsidRPr="00000000">
        <w:rPr>
          <w:rFonts w:ascii="Roboto Mono" w:cs="Roboto Mono" w:eastAsia="Roboto Mono" w:hAnsi="Roboto Mono"/>
          <w:color w:val="188038"/>
          <w:rtl w:val="0"/>
        </w:rPr>
        <w:t xml:space="preserve">gtm_auth</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gtm_preview</w:t>
      </w:r>
      <w:r w:rsidDel="00000000" w:rsidR="00000000" w:rsidRPr="00000000">
        <w:rPr>
          <w:rtl w:val="0"/>
        </w:rPr>
        <w:t xml:space="preserve"> tokens, enabling the team to safely test container changes before deployment.</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mhbay77miy7" w:id="24"/>
      <w:bookmarkEnd w:id="24"/>
      <w:r w:rsidDel="00000000" w:rsidR="00000000" w:rsidRPr="00000000">
        <w:rPr>
          <w:b w:val="1"/>
          <w:color w:val="000000"/>
          <w:sz w:val="26"/>
          <w:szCs w:val="26"/>
          <w:rtl w:val="0"/>
        </w:rPr>
        <w:t xml:space="preserve">Section 4: The Impact - Marketing with Confidence</w:t>
      </w:r>
    </w:p>
    <w:p w:rsidR="00000000" w:rsidDel="00000000" w:rsidP="00000000" w:rsidRDefault="00000000" w:rsidRPr="00000000" w14:paraId="0000007D">
      <w:pPr>
        <w:spacing w:after="240" w:before="240" w:lineRule="auto"/>
        <w:rPr/>
      </w:pPr>
      <w:r w:rsidDel="00000000" w:rsidR="00000000" w:rsidRPr="00000000">
        <w:rPr>
          <w:rtl w:val="0"/>
        </w:rPr>
        <w:t xml:space="preserve">This overhaul transformed the analytics system from a liability into a strategic asset.</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The Business Outcomes:</w:t>
      </w:r>
    </w:p>
    <w:p w:rsidR="00000000" w:rsidDel="00000000" w:rsidP="00000000" w:rsidRDefault="00000000" w:rsidRPr="00000000" w14:paraId="0000007F">
      <w:pPr>
        <w:numPr>
          <w:ilvl w:val="0"/>
          <w:numId w:val="23"/>
        </w:numPr>
        <w:spacing w:after="0" w:afterAutospacing="0" w:before="240" w:lineRule="auto"/>
        <w:ind w:left="720" w:hanging="360"/>
      </w:pPr>
      <w:r w:rsidDel="00000000" w:rsidR="00000000" w:rsidRPr="00000000">
        <w:rPr>
          <w:b w:val="1"/>
          <w:rtl w:val="0"/>
        </w:rPr>
        <w:t xml:space="preserve">Precise Attribution:</w:t>
      </w:r>
      <w:r w:rsidDel="00000000" w:rsidR="00000000" w:rsidRPr="00000000">
        <w:rPr>
          <w:rtl w:val="0"/>
        </w:rPr>
        <w:t xml:space="preserve"> With reliable UTM and cross-domain session support, the marketing team could finally see which channels and campaigns were driving real results, allowing for smarter budget allocation.</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b w:val="1"/>
          <w:rtl w:val="0"/>
        </w:rPr>
        <w:t xml:space="preserve">Deeper Engagement Insights:</w:t>
      </w:r>
      <w:r w:rsidDel="00000000" w:rsidR="00000000" w:rsidRPr="00000000">
        <w:rPr>
          <w:rtl w:val="0"/>
        </w:rPr>
        <w:t xml:space="preserve"> By tracking video plays, scroll depth, and element visibility, we gained a much richer understanding of how users were interacting with our content.</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b w:val="1"/>
          <w:rtl w:val="0"/>
        </w:rPr>
        <w:t xml:space="preserve">Data-Driven Optimization:</w:t>
      </w:r>
      <w:r w:rsidDel="00000000" w:rsidR="00000000" w:rsidRPr="00000000">
        <w:rPr>
          <w:rtl w:val="0"/>
        </w:rPr>
        <w:t xml:space="preserve"> With a clean and trustworthy data foundation, we could confidently move forward with A/B testing, funnel analysis, and conversion rate optimization.</w:t>
      </w:r>
    </w:p>
    <w:p w:rsidR="00000000" w:rsidDel="00000000" w:rsidP="00000000" w:rsidRDefault="00000000" w:rsidRPr="00000000" w14:paraId="00000082">
      <w:pPr>
        <w:numPr>
          <w:ilvl w:val="0"/>
          <w:numId w:val="23"/>
        </w:numPr>
        <w:spacing w:after="240" w:before="0" w:beforeAutospacing="0" w:lineRule="auto"/>
        <w:ind w:left="720" w:hanging="360"/>
      </w:pPr>
      <w:r w:rsidDel="00000000" w:rsidR="00000000" w:rsidRPr="00000000">
        <w:rPr>
          <w:b w:val="1"/>
          <w:rtl w:val="0"/>
        </w:rPr>
        <w:t xml:space="preserve">Enhanced Stability:</w:t>
      </w:r>
      <w:r w:rsidDel="00000000" w:rsidR="00000000" w:rsidRPr="00000000">
        <w:rPr>
          <w:rtl w:val="0"/>
        </w:rPr>
        <w:t xml:space="preserve"> By removing outdated scripts and fixing CORS/SRI conflicts, we eliminated console errors and improved overall site performance.</w:t>
      </w:r>
    </w:p>
    <w:p w:rsidR="00000000" w:rsidDel="00000000" w:rsidP="00000000" w:rsidRDefault="00000000" w:rsidRPr="00000000" w14:paraId="00000083">
      <w:pPr>
        <w:spacing w:after="240" w:before="240" w:lineRule="auto"/>
        <w:rPr/>
      </w:pPr>
      <w:r w:rsidDel="00000000" w:rsidR="00000000" w:rsidRPr="00000000">
        <w:rPr>
          <w:rtl w:val="0"/>
        </w:rPr>
        <w:t xml:space="preserve">Ultimately, this project provided the "signal" we needed to navigate a complex digital landscape, empowering the entire team to make faster, smarter, and more profitable marketing decisions.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ovfo1n42nwra" w:id="25"/>
      <w:bookmarkEnd w:id="25"/>
      <w:r w:rsidDel="00000000" w:rsidR="00000000" w:rsidRPr="00000000">
        <w:rPr>
          <w:b w:val="1"/>
          <w:color w:val="000000"/>
          <w:sz w:val="26"/>
          <w:szCs w:val="26"/>
          <w:rtl w:val="0"/>
        </w:rPr>
        <w:t xml:space="preserve">From Afterthought to Asset: Reinventing Training Evaluations with Intelligent Automation</w:t>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How we transformed a static feedback form into a dynamic, interconnected system that fuels marketing, ensures compliance, and drives operational efficiency.</w:t>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8u7ek8bdmenn" w:id="26"/>
      <w:bookmarkEnd w:id="26"/>
      <w:r w:rsidDel="00000000" w:rsidR="00000000" w:rsidRPr="00000000">
        <w:rPr>
          <w:b w:val="1"/>
          <w:color w:val="000000"/>
          <w:sz w:val="22"/>
          <w:szCs w:val="22"/>
          <w:rtl w:val="0"/>
        </w:rPr>
        <w:t xml:space="preserve">The Spark: Finding the Hidden Value in Feedback</w:t>
      </w:r>
    </w:p>
    <w:p w:rsidR="00000000" w:rsidDel="00000000" w:rsidP="00000000" w:rsidRDefault="00000000" w:rsidRPr="00000000" w14:paraId="00000088">
      <w:pPr>
        <w:spacing w:after="240" w:before="240" w:lineRule="auto"/>
        <w:rPr/>
      </w:pPr>
      <w:r w:rsidDel="00000000" w:rsidR="00000000" w:rsidRPr="00000000">
        <w:rPr>
          <w:rtl w:val="0"/>
        </w:rPr>
        <w:t xml:space="preserve">For most organizations, post-training evaluations are a necessary chore. They're a checkbox on a list, with feedback collected on paper forms or in disconnected spreadsheets. The data is gathered, filed away, and rarely seen again. It's a dead end.</w:t>
      </w:r>
    </w:p>
    <w:p w:rsidR="00000000" w:rsidDel="00000000" w:rsidP="00000000" w:rsidRDefault="00000000" w:rsidRPr="00000000" w14:paraId="00000089">
      <w:pPr>
        <w:spacing w:after="240" w:before="240" w:lineRule="auto"/>
        <w:rPr/>
      </w:pPr>
      <w:r w:rsidDel="00000000" w:rsidR="00000000" w:rsidRPr="00000000">
        <w:rPr>
          <w:rtl w:val="0"/>
        </w:rPr>
        <w:t xml:space="preserve">At Graston Technique®, I saw this differently. I saw a massive, untapped opportunity. Those static forms weren't just feedback; they were a potential goldmine of marketing assets, compliance data, and strategic insights.</w:t>
      </w:r>
    </w:p>
    <w:p w:rsidR="00000000" w:rsidDel="00000000" w:rsidP="00000000" w:rsidRDefault="00000000" w:rsidRPr="00000000" w14:paraId="0000008A">
      <w:pPr>
        <w:spacing w:after="240" w:before="240" w:lineRule="auto"/>
        <w:rPr/>
      </w:pPr>
      <w:r w:rsidDel="00000000" w:rsidR="00000000" w:rsidRPr="00000000">
        <w:rPr>
          <w:rtl w:val="0"/>
        </w:rPr>
        <w:t xml:space="preserve">My vision was to build an intelligent, real-time loop. A system where the simple act of a clinician submitting their evaluation would trigger a cascade of automated actions: instantly logging their feedback, syncing rich data to the CRM, automatically issuing their certificate, and delivering powerful social proof directly to the marketing team.</w:t>
      </w:r>
    </w:p>
    <w:p w:rsidR="00000000" w:rsidDel="00000000" w:rsidP="00000000" w:rsidRDefault="00000000" w:rsidRPr="00000000" w14:paraId="0000008B">
      <w:pPr>
        <w:spacing w:after="240" w:before="240" w:lineRule="auto"/>
        <w:rPr/>
      </w:pPr>
      <w:r w:rsidDel="00000000" w:rsidR="00000000" w:rsidRPr="00000000">
        <w:rPr>
          <w:rtl w:val="0"/>
        </w:rPr>
        <w:t xml:space="preserve">Where others saw a form, I saw a flywheel.</w:t>
      </w:r>
    </w:p>
    <w:p w:rsidR="00000000" w:rsidDel="00000000" w:rsidP="00000000" w:rsidRDefault="00000000" w:rsidRPr="00000000" w14:paraId="0000008C">
      <w:pPr>
        <w:pStyle w:val="Heading4"/>
        <w:keepNext w:val="0"/>
        <w:keepLines w:val="0"/>
        <w:spacing w:after="40" w:before="240" w:lineRule="auto"/>
        <w:rPr>
          <w:b w:val="1"/>
          <w:color w:val="000000"/>
          <w:sz w:val="22"/>
          <w:szCs w:val="22"/>
        </w:rPr>
      </w:pPr>
      <w:bookmarkStart w:colFirst="0" w:colLast="0" w:name="_3mhq5aa5i9xh" w:id="27"/>
      <w:bookmarkEnd w:id="27"/>
      <w:r w:rsidDel="00000000" w:rsidR="00000000" w:rsidRPr="00000000">
        <w:rPr>
          <w:b w:val="1"/>
          <w:color w:val="000000"/>
          <w:sz w:val="22"/>
          <w:szCs w:val="22"/>
          <w:rtl w:val="0"/>
        </w:rPr>
        <w:t xml:space="preserve">The Blueprint: Architecting the Intelligent Evaluation Engine</w:t>
      </w:r>
    </w:p>
    <w:p w:rsidR="00000000" w:rsidDel="00000000" w:rsidP="00000000" w:rsidRDefault="00000000" w:rsidRPr="00000000" w14:paraId="0000008D">
      <w:pPr>
        <w:spacing w:after="240" w:before="240" w:lineRule="auto"/>
        <w:rPr/>
      </w:pPr>
      <w:r w:rsidDel="00000000" w:rsidR="00000000" w:rsidRPr="00000000">
        <w:rPr>
          <w:rtl w:val="0"/>
        </w:rPr>
        <w:t xml:space="preserve">To bring this vision to life, I designed and built a seamless pipeline where every piece of technology performed a precise role, creating a cohesive and fully automated workflow.</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b w:val="1"/>
          <w:rtl w:val="0"/>
        </w:rPr>
        <w:t xml:space="preserve">The Gateway (Gravity Forms):</w:t>
      </w:r>
      <w:r w:rsidDel="00000000" w:rsidR="00000000" w:rsidRPr="00000000">
        <w:rPr>
          <w:rtl w:val="0"/>
        </w:rPr>
        <w:t xml:space="preserve"> The user experience started with a simple, tailored evaluation form for each training type. But behind this simple interface was a powerful data collection tool, capturing not just ratings and testimonials but critical CEU and licensing details.</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b w:val="1"/>
          <w:rtl w:val="0"/>
        </w:rPr>
        <w:t xml:space="preserve">The Conductor (Uncanny Automator):</w:t>
      </w:r>
      <w:r w:rsidDel="00000000" w:rsidR="00000000" w:rsidRPr="00000000">
        <w:rPr>
          <w:rtl w:val="0"/>
        </w:rPr>
        <w:t xml:space="preserve"> This was the heart of the operation, orchestrating the entire process. The moment a form was submitted, a complex "recipe" would fire, instantly:</w:t>
      </w:r>
    </w:p>
    <w:p w:rsidR="00000000" w:rsidDel="00000000" w:rsidP="00000000" w:rsidRDefault="00000000" w:rsidRPr="00000000" w14:paraId="00000090">
      <w:pPr>
        <w:numPr>
          <w:ilvl w:val="1"/>
          <w:numId w:val="11"/>
        </w:numPr>
        <w:spacing w:after="0" w:afterAutospacing="0" w:before="0" w:beforeAutospacing="0" w:lineRule="auto"/>
        <w:ind w:left="1440" w:hanging="360"/>
      </w:pPr>
      <w:r w:rsidDel="00000000" w:rsidR="00000000" w:rsidRPr="00000000">
        <w:rPr>
          <w:b w:val="1"/>
          <w:rtl w:val="0"/>
        </w:rPr>
        <w:t xml:space="preserve">Logging</w:t>
      </w:r>
      <w:r w:rsidDel="00000000" w:rsidR="00000000" w:rsidRPr="00000000">
        <w:rPr>
          <w:rtl w:val="0"/>
        </w:rPr>
        <w:t xml:space="preserve"> the raw data into Google Sheets for centralized reporting.</w:t>
      </w:r>
    </w:p>
    <w:p w:rsidR="00000000" w:rsidDel="00000000" w:rsidP="00000000" w:rsidRDefault="00000000" w:rsidRPr="00000000" w14:paraId="00000091">
      <w:pPr>
        <w:numPr>
          <w:ilvl w:val="1"/>
          <w:numId w:val="11"/>
        </w:numPr>
        <w:spacing w:after="0" w:afterAutospacing="0" w:before="0" w:beforeAutospacing="0" w:lineRule="auto"/>
        <w:ind w:left="1440" w:hanging="360"/>
      </w:pPr>
      <w:r w:rsidDel="00000000" w:rsidR="00000000" w:rsidRPr="00000000">
        <w:rPr>
          <w:b w:val="1"/>
          <w:rtl w:val="0"/>
        </w:rPr>
        <w:t xml:space="preserve">Syncing</w:t>
      </w:r>
      <w:r w:rsidDel="00000000" w:rsidR="00000000" w:rsidRPr="00000000">
        <w:rPr>
          <w:rtl w:val="0"/>
        </w:rPr>
        <w:t xml:space="preserve"> confirmation tags via WP Fusion to unlock certificates and gate access to advanced courses.</w:t>
      </w:r>
    </w:p>
    <w:p w:rsidR="00000000" w:rsidDel="00000000" w:rsidP="00000000" w:rsidRDefault="00000000" w:rsidRPr="00000000" w14:paraId="00000092">
      <w:pPr>
        <w:numPr>
          <w:ilvl w:val="1"/>
          <w:numId w:val="11"/>
        </w:numPr>
        <w:spacing w:after="0" w:afterAutospacing="0" w:before="0" w:beforeAutospacing="0" w:lineRule="auto"/>
        <w:ind w:left="1440" w:hanging="360"/>
      </w:pPr>
      <w:r w:rsidDel="00000000" w:rsidR="00000000" w:rsidRPr="00000000">
        <w:rPr>
          <w:b w:val="1"/>
          <w:rtl w:val="0"/>
        </w:rPr>
        <w:t xml:space="preserve">Harvesting</w:t>
      </w:r>
      <w:r w:rsidDel="00000000" w:rsidR="00000000" w:rsidRPr="00000000">
        <w:rPr>
          <w:rtl w:val="0"/>
        </w:rPr>
        <w:t xml:space="preserve"> consented testimonials and pushing them to a dedicated content repository for the marketing team.</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b w:val="1"/>
          <w:rtl w:val="0"/>
        </w:rPr>
        <w:t xml:space="preserve">The Brain (FluentCRM):</w:t>
      </w:r>
      <w:r w:rsidDel="00000000" w:rsidR="00000000" w:rsidRPr="00000000">
        <w:rPr>
          <w:rtl w:val="0"/>
        </w:rPr>
        <w:t xml:space="preserve"> The system's intelligence lived in FluentCRM. All the rich data from the forms—license type, profession, location, and evaluation tags—synced directly to the clinician's contact record. This didn't just store data; it created a detailed, living profile of our customers.</w:t>
      </w:r>
    </w:p>
    <w:p w:rsidR="00000000" w:rsidDel="00000000" w:rsidP="00000000" w:rsidRDefault="00000000" w:rsidRPr="00000000" w14:paraId="00000094">
      <w:pPr>
        <w:numPr>
          <w:ilvl w:val="0"/>
          <w:numId w:val="11"/>
        </w:numPr>
        <w:spacing w:after="240" w:before="0" w:beforeAutospacing="0" w:lineRule="auto"/>
        <w:ind w:left="720" w:hanging="360"/>
      </w:pPr>
      <w:r w:rsidDel="00000000" w:rsidR="00000000" w:rsidRPr="00000000">
        <w:rPr>
          <w:b w:val="1"/>
          <w:rtl w:val="0"/>
        </w:rPr>
        <w:t xml:space="preserve">The Validator (LearnDash Integration):</w:t>
      </w:r>
      <w:r w:rsidDel="00000000" w:rsidR="00000000" w:rsidRPr="00000000">
        <w:rPr>
          <w:rtl w:val="0"/>
        </w:rPr>
        <w:t xml:space="preserve"> The completion tags from WP Fusion served as the final handshake. The system automatically updated the clinician's LearnDash profile, marking the training as complete and ensuring their CEU certificate was instantly and accurately issued.</w:t>
      </w:r>
    </w:p>
    <w:p w:rsidR="00000000" w:rsidDel="00000000" w:rsidP="00000000" w:rsidRDefault="00000000" w:rsidRPr="00000000" w14:paraId="00000095">
      <w:pPr>
        <w:pStyle w:val="Heading4"/>
        <w:keepNext w:val="0"/>
        <w:keepLines w:val="0"/>
        <w:spacing w:after="40" w:before="240" w:lineRule="auto"/>
        <w:rPr>
          <w:b w:val="1"/>
          <w:color w:val="000000"/>
          <w:sz w:val="22"/>
          <w:szCs w:val="22"/>
        </w:rPr>
      </w:pPr>
      <w:bookmarkStart w:colFirst="0" w:colLast="0" w:name="_g44bxmo2pikh" w:id="28"/>
      <w:bookmarkEnd w:id="28"/>
      <w:r w:rsidDel="00000000" w:rsidR="00000000" w:rsidRPr="00000000">
        <w:rPr>
          <w:b w:val="1"/>
          <w:color w:val="000000"/>
          <w:sz w:val="22"/>
          <w:szCs w:val="22"/>
          <w:rtl w:val="0"/>
        </w:rPr>
        <w:t xml:space="preserve">The Masterstroke: Turning Compliance into Evergreen Marketing</w:t>
      </w:r>
    </w:p>
    <w:p w:rsidR="00000000" w:rsidDel="00000000" w:rsidP="00000000" w:rsidRDefault="00000000" w:rsidRPr="00000000" w14:paraId="00000096">
      <w:pPr>
        <w:spacing w:after="240" w:before="240" w:lineRule="auto"/>
        <w:rPr/>
      </w:pPr>
      <w:r w:rsidDel="00000000" w:rsidR="00000000" w:rsidRPr="00000000">
        <w:rPr>
          <w:rtl w:val="0"/>
        </w:rPr>
        <w:t xml:space="preserve">The true brilliance of this system was its ability to transform a routine compliance step into a perpetual marketing engine.</w:t>
      </w:r>
    </w:p>
    <w:p w:rsidR="00000000" w:rsidDel="00000000" w:rsidP="00000000" w:rsidRDefault="00000000" w:rsidRPr="00000000" w14:paraId="00000097">
      <w:pPr>
        <w:spacing w:after="240" w:before="240" w:lineRule="auto"/>
        <w:ind w:left="600" w:right="600" w:firstLine="0"/>
        <w:rPr>
          <w:b w:val="1"/>
        </w:rPr>
      </w:pPr>
      <w:r w:rsidDel="00000000" w:rsidR="00000000" w:rsidRPr="00000000">
        <w:rPr>
          <w:b w:val="1"/>
          <w:rtl w:val="0"/>
        </w:rPr>
        <w:t xml:space="preserve">With a single, simple checkbox on the form—"Yes, you may use my comments"—we created an evergreen pipeline of authentic, user-approved testimonials.</w:t>
      </w:r>
    </w:p>
    <w:p w:rsidR="00000000" w:rsidDel="00000000" w:rsidP="00000000" w:rsidRDefault="00000000" w:rsidRPr="00000000" w14:paraId="00000098">
      <w:pPr>
        <w:spacing w:after="240" w:before="240" w:lineRule="auto"/>
        <w:rPr/>
      </w:pPr>
      <w:r w:rsidDel="00000000" w:rsidR="00000000" w:rsidRPr="00000000">
        <w:rPr>
          <w:rtl w:val="0"/>
        </w:rPr>
        <w:t xml:space="preserve">Before, gathering social proof was a manual, time-consuming process of reaching out to clinicians and asking for permission. Now, with every evaluation submitted, a fresh stream of powerful, persuasive content is delivered directly to the marketing team, ready to be used in ad campaigns, on social media, and on the website.</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vg4hxu6tq9x5" w:id="29"/>
      <w:bookmarkEnd w:id="29"/>
      <w:r w:rsidDel="00000000" w:rsidR="00000000" w:rsidRPr="00000000">
        <w:rPr>
          <w:b w:val="1"/>
          <w:color w:val="000000"/>
          <w:sz w:val="22"/>
          <w:szCs w:val="22"/>
          <w:rtl w:val="0"/>
        </w:rPr>
        <w:t xml:space="preserve">The Impact: A Flywheel of Business Value</w:t>
      </w:r>
    </w:p>
    <w:p w:rsidR="00000000" w:rsidDel="00000000" w:rsidP="00000000" w:rsidRDefault="00000000" w:rsidRPr="00000000" w14:paraId="0000009A">
      <w:pPr>
        <w:spacing w:after="240" w:before="240" w:lineRule="auto"/>
        <w:rPr/>
      </w:pPr>
      <w:r w:rsidDel="00000000" w:rsidR="00000000" w:rsidRPr="00000000">
        <w:rPr>
          <w:rtl w:val="0"/>
        </w:rPr>
        <w:t xml:space="preserve">This project did more than just digitize a paper form. It created a virtuous cycle of value across the entire organization.</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b w:val="1"/>
          <w:rtl w:val="0"/>
        </w:rPr>
        <w:t xml:space="preserve">Operational Efficiency:</w:t>
      </w:r>
      <w:r w:rsidDel="00000000" w:rsidR="00000000" w:rsidRPr="00000000">
        <w:rPr>
          <w:rtl w:val="0"/>
        </w:rPr>
        <w:t xml:space="preserve"> The entire process—from evaluation submission to certificate issuance—is now instantaneous and error-free, eliminating hours of manual administrative work.</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rtl w:val="0"/>
        </w:rPr>
        <w:t xml:space="preserve">Rock-Solid Compliance:</w:t>
      </w:r>
      <w:r w:rsidDel="00000000" w:rsidR="00000000" w:rsidRPr="00000000">
        <w:rPr>
          <w:rtl w:val="0"/>
        </w:rPr>
        <w:t xml:space="preserve"> By syncing licensing and CEU data directly to the CRM, we dramatically reduced the risk of errors and ensured our clinicians were always audit-ready.</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rtl w:val="0"/>
        </w:rPr>
        <w:t xml:space="preserve">A Self-Fueling Marketing Engine:</w:t>
      </w:r>
      <w:r w:rsidDel="00000000" w:rsidR="00000000" w:rsidRPr="00000000">
        <w:rPr>
          <w:rtl w:val="0"/>
        </w:rPr>
        <w:t xml:space="preserve"> The system continuously generates high-quality, pre-approved social proof, providing an endless supply of authentic content for marketing campaigns.</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b w:val="1"/>
          <w:rtl w:val="0"/>
        </w:rPr>
        <w:t xml:space="preserve">Data-Driven Growth:</w:t>
      </w:r>
      <w:r w:rsidDel="00000000" w:rsidR="00000000" w:rsidRPr="00000000">
        <w:rPr>
          <w:rtl w:val="0"/>
        </w:rPr>
        <w:t xml:space="preserve"> The rich data flowing into FluentCRM allows for hyper-targeted segmentation. We can now tailor our marketing campaigns by training type, satisfaction level, and professional role, leading to more effective and personalized communication.</w:t>
      </w:r>
    </w:p>
    <w:p w:rsidR="00000000" w:rsidDel="00000000" w:rsidP="00000000" w:rsidRDefault="00000000" w:rsidRPr="00000000" w14:paraId="0000009F">
      <w:pPr>
        <w:spacing w:after="240" w:before="240" w:lineRule="auto"/>
        <w:rPr/>
      </w:pPr>
      <w:r w:rsidDel="00000000" w:rsidR="00000000" w:rsidRPr="00000000">
        <w:rPr>
          <w:rtl w:val="0"/>
        </w:rPr>
        <w:t xml:space="preserve">What once lived in disconnected silos—paper forms, static spreadsheets, and ad-hoc testimonials—was reborn as an intelligent, automated system that drives efficiency, fuels marketing, and creates a clear competitive advantage.</w:t>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bf6jue4l1yc9" w:id="30"/>
      <w:bookmarkEnd w:id="30"/>
      <w:r w:rsidDel="00000000" w:rsidR="00000000" w:rsidRPr="00000000">
        <w:rPr>
          <w:b w:val="1"/>
          <w:color w:val="000000"/>
          <w:sz w:val="26"/>
          <w:szCs w:val="26"/>
          <w:rtl w:val="0"/>
        </w:rPr>
        <w:t xml:space="preserve"> The Conductor: Architecting a Unified Data Pipeline</w:t>
      </w:r>
    </w:p>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How I transformed a fragmented and chaotic registration process into a seamless, automated data highway that created a single source of truth for the entire organization.</w:t>
      </w:r>
    </w:p>
    <w:p w:rsidR="00000000" w:rsidDel="00000000" w:rsidP="00000000" w:rsidRDefault="00000000" w:rsidRPr="00000000" w14:paraId="000000A2">
      <w:pPr>
        <w:pStyle w:val="Heading4"/>
        <w:keepNext w:val="0"/>
        <w:keepLines w:val="0"/>
        <w:spacing w:after="40" w:before="240" w:lineRule="auto"/>
        <w:rPr>
          <w:b w:val="1"/>
          <w:color w:val="000000"/>
          <w:sz w:val="22"/>
          <w:szCs w:val="22"/>
        </w:rPr>
      </w:pPr>
      <w:bookmarkStart w:colFirst="0" w:colLast="0" w:name="_gi3kksxsoukx" w:id="31"/>
      <w:bookmarkEnd w:id="31"/>
      <w:r w:rsidDel="00000000" w:rsidR="00000000" w:rsidRPr="00000000">
        <w:rPr>
          <w:b w:val="1"/>
          <w:color w:val="000000"/>
          <w:sz w:val="22"/>
          <w:szCs w:val="22"/>
          <w:rtl w:val="0"/>
        </w:rPr>
        <w:t xml:space="preserve">The Spark: A Broken Data Trail Was Costing Us Time and Money</w:t>
      </w:r>
    </w:p>
    <w:p w:rsidR="00000000" w:rsidDel="00000000" w:rsidP="00000000" w:rsidRDefault="00000000" w:rsidRPr="00000000" w14:paraId="000000A3">
      <w:pPr>
        <w:spacing w:after="240" w:before="240" w:lineRule="auto"/>
        <w:rPr/>
      </w:pPr>
      <w:r w:rsidDel="00000000" w:rsidR="00000000" w:rsidRPr="00000000">
        <w:rPr>
          <w:rtl w:val="0"/>
        </w:rPr>
        <w:t xml:space="preserve">Every new training registration should have been a win. Instead, it was the start of a messy, manual data chase. A single signup created a trail of disconnected records across five different platforms: WooCommerce had the order, LearnDash had the enrollment, Gravity Forms had the registration details, and our CRM had only fragments of the story.</w:t>
      </w:r>
    </w:p>
    <w:p w:rsidR="00000000" w:rsidDel="00000000" w:rsidP="00000000" w:rsidRDefault="00000000" w:rsidRPr="00000000" w14:paraId="000000A4">
      <w:pPr>
        <w:spacing w:after="240" w:before="240" w:lineRule="auto"/>
        <w:rPr/>
      </w:pPr>
      <w:r w:rsidDel="00000000" w:rsidR="00000000" w:rsidRPr="00000000">
        <w:rPr>
          <w:rtl w:val="0"/>
        </w:rPr>
        <w:t xml:space="preserve">The result was operational chaos. Marketing struggled with messy reporting and missed follow-up opportunities. The administrative team wasted hours each week manually stitching together data just to get a clear picture of a single customer. The system wasn't scalable, and the friction was holding back our growth.</w:t>
      </w:r>
    </w:p>
    <w:p w:rsidR="00000000" w:rsidDel="00000000" w:rsidP="00000000" w:rsidRDefault="00000000" w:rsidRPr="00000000" w14:paraId="000000A5">
      <w:pPr>
        <w:spacing w:after="240" w:before="240" w:lineRule="auto"/>
        <w:rPr/>
      </w:pPr>
      <w:r w:rsidDel="00000000" w:rsidR="00000000" w:rsidRPr="00000000">
        <w:rPr>
          <w:rtl w:val="0"/>
        </w:rPr>
        <w:t xml:space="preserve">I saw the opportunity to build a definitive source of truth—an automated data sync pipeline where a single customer action would instantly and accurately populate every system.</w:t>
      </w:r>
    </w:p>
    <w:p w:rsidR="00000000" w:rsidDel="00000000" w:rsidP="00000000" w:rsidRDefault="00000000" w:rsidRPr="00000000" w14:paraId="000000A6">
      <w:pPr>
        <w:pStyle w:val="Heading4"/>
        <w:keepNext w:val="0"/>
        <w:keepLines w:val="0"/>
        <w:spacing w:after="40" w:before="240" w:lineRule="auto"/>
        <w:rPr>
          <w:b w:val="1"/>
          <w:color w:val="000000"/>
          <w:sz w:val="22"/>
          <w:szCs w:val="22"/>
        </w:rPr>
      </w:pPr>
      <w:bookmarkStart w:colFirst="0" w:colLast="0" w:name="_q19fx3565c0r" w:id="32"/>
      <w:bookmarkEnd w:id="32"/>
      <w:r w:rsidDel="00000000" w:rsidR="00000000" w:rsidRPr="00000000">
        <w:rPr>
          <w:b w:val="1"/>
          <w:color w:val="000000"/>
          <w:sz w:val="22"/>
          <w:szCs w:val="22"/>
          <w:rtl w:val="0"/>
        </w:rPr>
        <w:t xml:space="preserve">The Blueprint: Orchestrating a Real-Time Data Sync</w:t>
      </w:r>
    </w:p>
    <w:p w:rsidR="00000000" w:rsidDel="00000000" w:rsidP="00000000" w:rsidRDefault="00000000" w:rsidRPr="00000000" w14:paraId="000000A7">
      <w:pPr>
        <w:spacing w:after="240" w:before="240" w:lineRule="auto"/>
        <w:rPr/>
      </w:pPr>
      <w:r w:rsidDel="00000000" w:rsidR="00000000" w:rsidRPr="00000000">
        <w:rPr>
          <w:rtl w:val="0"/>
        </w:rPr>
        <w:t xml:space="preserve">I designed an intelligent, event-driven architecture to serve as the central conductor for all registration data.</w:t>
      </w:r>
    </w:p>
    <w:p w:rsidR="00000000" w:rsidDel="00000000" w:rsidP="00000000" w:rsidRDefault="00000000" w:rsidRPr="00000000" w14:paraId="000000A8">
      <w:pPr>
        <w:numPr>
          <w:ilvl w:val="0"/>
          <w:numId w:val="22"/>
        </w:numPr>
        <w:spacing w:after="0" w:afterAutospacing="0" w:before="240" w:lineRule="auto"/>
        <w:ind w:left="720" w:hanging="360"/>
      </w:pPr>
      <w:r w:rsidDel="00000000" w:rsidR="00000000" w:rsidRPr="00000000">
        <w:rPr>
          <w:b w:val="1"/>
          <w:rtl w:val="0"/>
        </w:rPr>
        <w:t xml:space="preserve">The Purchase (WooCommerce &amp; LearnDash):</w:t>
      </w:r>
      <w:r w:rsidDel="00000000" w:rsidR="00000000" w:rsidRPr="00000000">
        <w:rPr>
          <w:rtl w:val="0"/>
        </w:rPr>
        <w:t xml:space="preserve"> When a clinician purchased a training product, they were instantly and automatically enrolled in the correct LearnDash Group for that specific event.</w:t>
      </w:r>
    </w:p>
    <w:p w:rsidR="00000000" w:rsidDel="00000000" w:rsidP="00000000" w:rsidRDefault="00000000" w:rsidRPr="00000000" w14:paraId="000000A9">
      <w:pPr>
        <w:numPr>
          <w:ilvl w:val="0"/>
          <w:numId w:val="22"/>
        </w:numPr>
        <w:spacing w:after="0" w:afterAutospacing="0" w:before="0" w:beforeAutospacing="0" w:lineRule="auto"/>
        <w:ind w:left="720" w:hanging="360"/>
      </w:pPr>
      <w:r w:rsidDel="00000000" w:rsidR="00000000" w:rsidRPr="00000000">
        <w:rPr>
          <w:b w:val="1"/>
          <w:rtl w:val="0"/>
        </w:rPr>
        <w:t xml:space="preserve">The Enrichment (Gravity Forms):</w:t>
      </w:r>
      <w:r w:rsidDel="00000000" w:rsidR="00000000" w:rsidRPr="00000000">
        <w:rPr>
          <w:rtl w:val="0"/>
        </w:rPr>
        <w:t xml:space="preserve"> At checkout, a strategically designed Gravity Forms captured crucial, structured data that WooCommerce alone couldn't—like license type, profession, and specific CEU needs.</w:t>
      </w:r>
    </w:p>
    <w:p w:rsidR="00000000" w:rsidDel="00000000" w:rsidP="00000000" w:rsidRDefault="00000000" w:rsidRPr="00000000" w14:paraId="000000AA">
      <w:pPr>
        <w:numPr>
          <w:ilvl w:val="0"/>
          <w:numId w:val="22"/>
        </w:numPr>
        <w:spacing w:after="0" w:afterAutospacing="0" w:before="0" w:beforeAutospacing="0" w:lineRule="auto"/>
        <w:ind w:left="720" w:hanging="360"/>
      </w:pPr>
      <w:r w:rsidDel="00000000" w:rsidR="00000000" w:rsidRPr="00000000">
        <w:rPr>
          <w:b w:val="1"/>
          <w:rtl w:val="0"/>
        </w:rPr>
        <w:t xml:space="preserve">The Conductor (Uncanny Automator):</w:t>
      </w:r>
      <w:r w:rsidDel="00000000" w:rsidR="00000000" w:rsidRPr="00000000">
        <w:rPr>
          <w:rtl w:val="0"/>
        </w:rPr>
        <w:t xml:space="preserve"> This was the heart of the orchestration. The moment a user was enrolled in a course, an Automator "recipe" fired, creating a behind-the-scenes Gravity Form entry that logged all the critical event details (date, location, instructor).</w:t>
      </w:r>
    </w:p>
    <w:p w:rsidR="00000000" w:rsidDel="00000000" w:rsidP="00000000" w:rsidRDefault="00000000" w:rsidRPr="00000000" w14:paraId="000000AB">
      <w:pPr>
        <w:numPr>
          <w:ilvl w:val="0"/>
          <w:numId w:val="22"/>
        </w:numPr>
        <w:spacing w:after="0" w:afterAutospacing="0" w:before="0" w:beforeAutospacing="0" w:lineRule="auto"/>
        <w:ind w:left="720" w:hanging="360"/>
      </w:pPr>
      <w:r w:rsidDel="00000000" w:rsidR="00000000" w:rsidRPr="00000000">
        <w:rPr>
          <w:b w:val="1"/>
          <w:rtl w:val="0"/>
        </w:rPr>
        <w:t xml:space="preserve">The Unification (WP Fusion &amp; FluentCRM):</w:t>
      </w:r>
      <w:r w:rsidDel="00000000" w:rsidR="00000000" w:rsidRPr="00000000">
        <w:rPr>
          <w:rtl w:val="0"/>
        </w:rPr>
        <w:t xml:space="preserve"> WP Fusion acted as the universal translator, mapping all the disparate data points from WooCommerce, LearnDash, and Gravity Forms into a single, unified contact record in FluentCRM.</w:t>
      </w:r>
    </w:p>
    <w:p w:rsidR="00000000" w:rsidDel="00000000" w:rsidP="00000000" w:rsidRDefault="00000000" w:rsidRPr="00000000" w14:paraId="000000AC">
      <w:pPr>
        <w:numPr>
          <w:ilvl w:val="0"/>
          <w:numId w:val="22"/>
        </w:numPr>
        <w:spacing w:after="240" w:before="0" w:beforeAutospacing="0" w:lineRule="auto"/>
        <w:ind w:left="720" w:hanging="360"/>
      </w:pPr>
      <w:r w:rsidDel="00000000" w:rsidR="00000000" w:rsidRPr="00000000">
        <w:rPr>
          <w:b w:val="1"/>
          <w:rtl w:val="0"/>
        </w:rPr>
        <w:t xml:space="preserve">The Verification (Google Sheets):</w:t>
      </w:r>
      <w:r w:rsidDel="00000000" w:rsidR="00000000" w:rsidRPr="00000000">
        <w:rPr>
          <w:rtl w:val="0"/>
        </w:rPr>
        <w:t xml:space="preserve"> As a final, failsafe step, a new row was added to a master Google Sheet, giving the internal team immediate, real-time visibility into every new registration.</w:t>
      </w:r>
    </w:p>
    <w:p w:rsidR="00000000" w:rsidDel="00000000" w:rsidP="00000000" w:rsidRDefault="00000000" w:rsidRPr="00000000" w14:paraId="000000AD">
      <w:pPr>
        <w:spacing w:after="240" w:before="240" w:lineRule="auto"/>
        <w:rPr/>
      </w:pPr>
      <w:r w:rsidDel="00000000" w:rsidR="00000000" w:rsidRPr="00000000">
        <w:rPr>
          <w:rtl w:val="0"/>
        </w:rPr>
        <w:t xml:space="preserve">The key was the real-time orchestration. A clinician would click "Buy," and within seconds, their complete, accurate record would be alive and consistent across five different platforms.</w:t>
      </w:r>
    </w:p>
    <w:p w:rsidR="00000000" w:rsidDel="00000000" w:rsidP="00000000" w:rsidRDefault="00000000" w:rsidRPr="00000000" w14:paraId="000000AE">
      <w:pPr>
        <w:pStyle w:val="Heading4"/>
        <w:keepNext w:val="0"/>
        <w:keepLines w:val="0"/>
        <w:spacing w:after="40" w:before="240" w:lineRule="auto"/>
        <w:rPr>
          <w:b w:val="1"/>
          <w:color w:val="000000"/>
          <w:sz w:val="22"/>
          <w:szCs w:val="22"/>
        </w:rPr>
      </w:pPr>
      <w:bookmarkStart w:colFirst="0" w:colLast="0" w:name="_z9m4vptz3tci" w:id="33"/>
      <w:bookmarkEnd w:id="33"/>
      <w:r w:rsidDel="00000000" w:rsidR="00000000" w:rsidRPr="00000000">
        <w:rPr>
          <w:b w:val="1"/>
          <w:color w:val="000000"/>
          <w:sz w:val="22"/>
          <w:szCs w:val="22"/>
          <w:rtl w:val="0"/>
        </w:rPr>
        <w:t xml:space="preserve">The Impact: From Data Chaos to Operational Clarity</w:t>
      </w:r>
    </w:p>
    <w:p w:rsidR="00000000" w:rsidDel="00000000" w:rsidP="00000000" w:rsidRDefault="00000000" w:rsidRPr="00000000" w14:paraId="000000AF">
      <w:pPr>
        <w:spacing w:after="240" w:before="240" w:lineRule="auto"/>
        <w:rPr/>
      </w:pPr>
      <w:r w:rsidDel="00000000" w:rsidR="00000000" w:rsidRPr="00000000">
        <w:rPr>
          <w:rtl w:val="0"/>
        </w:rPr>
        <w:t xml:space="preserve">This new data pipeline had a profound impact on the entire business.</w:t>
      </w:r>
    </w:p>
    <w:p w:rsidR="00000000" w:rsidDel="00000000" w:rsidP="00000000" w:rsidRDefault="00000000" w:rsidRPr="00000000" w14:paraId="000000B0">
      <w:pPr>
        <w:numPr>
          <w:ilvl w:val="0"/>
          <w:numId w:val="17"/>
        </w:numPr>
        <w:spacing w:after="0" w:afterAutospacing="0" w:before="240" w:lineRule="auto"/>
        <w:ind w:left="720" w:hanging="360"/>
      </w:pPr>
      <w:r w:rsidDel="00000000" w:rsidR="00000000" w:rsidRPr="00000000">
        <w:rPr>
          <w:b w:val="1"/>
          <w:rtl w:val="0"/>
        </w:rPr>
        <w:t xml:space="preserve">For the Customer:</w:t>
      </w:r>
      <w:r w:rsidDel="00000000" w:rsidR="00000000" w:rsidRPr="00000000">
        <w:rPr>
          <w:rtl w:val="0"/>
        </w:rPr>
        <w:t xml:space="preserve"> The onboarding journey became frictionless. They registered once and instantly received access to their course, event emails, and welcome materials without any delays.</w:t>
      </w:r>
    </w:p>
    <w:p w:rsidR="00000000" w:rsidDel="00000000" w:rsidP="00000000" w:rsidRDefault="00000000" w:rsidRPr="00000000" w14:paraId="000000B1">
      <w:pPr>
        <w:numPr>
          <w:ilvl w:val="0"/>
          <w:numId w:val="17"/>
        </w:numPr>
        <w:spacing w:after="0" w:afterAutospacing="0" w:before="0" w:beforeAutospacing="0" w:lineRule="auto"/>
        <w:ind w:left="720" w:hanging="360"/>
      </w:pPr>
      <w:r w:rsidDel="00000000" w:rsidR="00000000" w:rsidRPr="00000000">
        <w:rPr>
          <w:b w:val="1"/>
          <w:rtl w:val="0"/>
        </w:rPr>
        <w:t xml:space="preserve">For the Team:</w:t>
      </w:r>
      <w:r w:rsidDel="00000000" w:rsidR="00000000" w:rsidRPr="00000000">
        <w:rPr>
          <w:rtl w:val="0"/>
        </w:rPr>
        <w:t xml:space="preserve"> We eliminated hours of mind-numbing manual data entry every single week. Staff no longer had to chase down spreadsheets; they had a single, unified CRM record with every detail in the right place.</w:t>
      </w:r>
    </w:p>
    <w:p w:rsidR="00000000" w:rsidDel="00000000" w:rsidP="00000000" w:rsidRDefault="00000000" w:rsidRPr="00000000" w14:paraId="000000B2">
      <w:pPr>
        <w:numPr>
          <w:ilvl w:val="0"/>
          <w:numId w:val="17"/>
        </w:numPr>
        <w:spacing w:after="240" w:before="0" w:beforeAutospacing="0" w:lineRule="auto"/>
        <w:ind w:left="720" w:hanging="360"/>
      </w:pPr>
      <w:r w:rsidDel="00000000" w:rsidR="00000000" w:rsidRPr="00000000">
        <w:rPr>
          <w:b w:val="1"/>
          <w:rtl w:val="0"/>
        </w:rPr>
        <w:t xml:space="preserve">For Marketing:</w:t>
      </w:r>
      <w:r w:rsidDel="00000000" w:rsidR="00000000" w:rsidRPr="00000000">
        <w:rPr>
          <w:rtl w:val="0"/>
        </w:rPr>
        <w:t xml:space="preserve"> With complete and accurate CRM records, our marketing automation became exponentially smarter. We could now send precisely targeted reminders, relevant upsells, and personalized CEU alerts, dramatically improving engagement and conversion rates.</w:t>
      </w:r>
    </w:p>
    <w:p w:rsidR="00000000" w:rsidDel="00000000" w:rsidP="00000000" w:rsidRDefault="00000000" w:rsidRPr="00000000" w14:paraId="000000B3">
      <w:pPr>
        <w:spacing w:after="240" w:before="240" w:lineRule="auto"/>
        <w:rPr/>
      </w:pPr>
      <w:r w:rsidDel="00000000" w:rsidR="00000000" w:rsidRPr="00000000">
        <w:rPr>
          <w:rtl w:val="0"/>
        </w:rPr>
        <w:t xml:space="preserve">What was once a tangled mess of disconnected tools became a clean, fast, and automated data highway—a scalable infrastructure that could support the company's growth without creating new headaches.</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8lwli9nx9zv" w:id="34"/>
      <w:bookmarkEnd w:id="34"/>
      <w:r w:rsidDel="00000000" w:rsidR="00000000" w:rsidRPr="00000000">
        <w:rPr>
          <w:b w:val="1"/>
          <w:color w:val="000000"/>
          <w:sz w:val="26"/>
          <w:szCs w:val="26"/>
          <w:rtl w:val="0"/>
        </w:rPr>
        <w:t xml:space="preserve">The Fortress: Fortifying the Digital Perimeter</w:t>
      </w:r>
    </w:p>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How I architected a multi-layered security and performance strategy that transformed a vulnerable WordPress site into a hardened, resilient, and high-performance platform.</w:t>
      </w:r>
    </w:p>
    <w:p w:rsidR="00000000" w:rsidDel="00000000" w:rsidP="00000000" w:rsidRDefault="00000000" w:rsidRPr="00000000" w14:paraId="000000B8">
      <w:pPr>
        <w:pStyle w:val="Heading4"/>
        <w:keepNext w:val="0"/>
        <w:keepLines w:val="0"/>
        <w:spacing w:after="40" w:before="240" w:lineRule="auto"/>
        <w:rPr>
          <w:b w:val="1"/>
          <w:color w:val="000000"/>
          <w:sz w:val="22"/>
          <w:szCs w:val="22"/>
        </w:rPr>
      </w:pPr>
      <w:bookmarkStart w:colFirst="0" w:colLast="0" w:name="_bg7iip3p3hqr" w:id="35"/>
      <w:bookmarkEnd w:id="35"/>
      <w:r w:rsidDel="00000000" w:rsidR="00000000" w:rsidRPr="00000000">
        <w:rPr>
          <w:b w:val="1"/>
          <w:color w:val="000000"/>
          <w:sz w:val="22"/>
          <w:szCs w:val="22"/>
          <w:rtl w:val="0"/>
        </w:rPr>
        <w:t xml:space="preserve">The Spark: Defending Against the Invisible Siege</w:t>
      </w:r>
    </w:p>
    <w:p w:rsidR="00000000" w:rsidDel="00000000" w:rsidP="00000000" w:rsidRDefault="00000000" w:rsidRPr="00000000" w14:paraId="000000B9">
      <w:pPr>
        <w:spacing w:after="240" w:before="240" w:lineRule="auto"/>
        <w:rPr/>
      </w:pPr>
      <w:r w:rsidDel="00000000" w:rsidR="00000000" w:rsidRPr="00000000">
        <w:rPr>
          <w:rtl w:val="0"/>
        </w:rPr>
        <w:t xml:space="preserve">The Graston Technique website had become a mission-critical platform, responsible for training sales, managing clinician directories, and serving provider dashboards. But beneath the surface, it was under a constant, invisible siege.</w:t>
      </w:r>
    </w:p>
    <w:p w:rsidR="00000000" w:rsidDel="00000000" w:rsidP="00000000" w:rsidRDefault="00000000" w:rsidRPr="00000000" w14:paraId="000000BA">
      <w:pPr>
        <w:spacing w:after="240" w:before="240" w:lineRule="auto"/>
        <w:rPr/>
      </w:pPr>
      <w:r w:rsidDel="00000000" w:rsidR="00000000" w:rsidRPr="00000000">
        <w:rPr>
          <w:rtl w:val="0"/>
        </w:rPr>
        <w:t xml:space="preserve">The server logs told the story: a relentless barrage of brute-force login attempts, XML-RPC floods from botnets, and scrapers hammering our system resources. While not always visible to the end-user, this malicious traffic was causing CPU spikes, inflating bandwidth costs, and creating a significant security risk.</w:t>
      </w:r>
    </w:p>
    <w:p w:rsidR="00000000" w:rsidDel="00000000" w:rsidP="00000000" w:rsidRDefault="00000000" w:rsidRPr="00000000" w14:paraId="000000BB">
      <w:pPr>
        <w:spacing w:after="240" w:before="240" w:lineRule="auto"/>
        <w:rPr/>
      </w:pPr>
      <w:r w:rsidDel="00000000" w:rsidR="00000000" w:rsidRPr="00000000">
        <w:rPr>
          <w:rtl w:val="0"/>
        </w:rPr>
        <w:t xml:space="preserve">I saw an opportunity to turn security from a defensive afterthought into a proactive, competitive advantage. My goal was to build a digital fortress that would not only neutralize these threats but also deliver a faster, more reliable experience for our legitimate users.</w:t>
      </w:r>
    </w:p>
    <w:p w:rsidR="00000000" w:rsidDel="00000000" w:rsidP="00000000" w:rsidRDefault="00000000" w:rsidRPr="00000000" w14:paraId="000000BC">
      <w:pPr>
        <w:pStyle w:val="Heading4"/>
        <w:keepNext w:val="0"/>
        <w:keepLines w:val="0"/>
        <w:spacing w:after="40" w:before="240" w:lineRule="auto"/>
        <w:rPr>
          <w:b w:val="1"/>
          <w:color w:val="000000"/>
          <w:sz w:val="22"/>
          <w:szCs w:val="22"/>
        </w:rPr>
      </w:pPr>
      <w:bookmarkStart w:colFirst="0" w:colLast="0" w:name="_5wtnyjyma7ft" w:id="36"/>
      <w:bookmarkEnd w:id="36"/>
      <w:r w:rsidDel="00000000" w:rsidR="00000000" w:rsidRPr="00000000">
        <w:rPr>
          <w:b w:val="1"/>
          <w:color w:val="000000"/>
          <w:sz w:val="22"/>
          <w:szCs w:val="22"/>
          <w:rtl w:val="0"/>
        </w:rPr>
        <w:t xml:space="preserve">The Blueprint: A Defense-in-Depth Strategy</w:t>
      </w:r>
    </w:p>
    <w:p w:rsidR="00000000" w:rsidDel="00000000" w:rsidP="00000000" w:rsidRDefault="00000000" w:rsidRPr="00000000" w14:paraId="000000BD">
      <w:pPr>
        <w:spacing w:after="240" w:before="240" w:lineRule="auto"/>
        <w:rPr/>
      </w:pPr>
      <w:r w:rsidDel="00000000" w:rsidR="00000000" w:rsidRPr="00000000">
        <w:rPr>
          <w:rtl w:val="0"/>
        </w:rPr>
        <w:t xml:space="preserve">I designed and implemented a multi-layered defense wall that combined edge security with server-level hardening.</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b w:val="1"/>
          <w:rtl w:val="0"/>
        </w:rPr>
        <w:t xml:space="preserve">The Outer Wall (Cloudflare Firewall &amp; Bot Management):</w:t>
      </w:r>
    </w:p>
    <w:p w:rsidR="00000000" w:rsidDel="00000000" w:rsidP="00000000" w:rsidRDefault="00000000" w:rsidRPr="00000000" w14:paraId="000000BF">
      <w:pPr>
        <w:numPr>
          <w:ilvl w:val="1"/>
          <w:numId w:val="6"/>
        </w:numPr>
        <w:spacing w:after="0" w:afterAutospacing="0" w:before="0" w:beforeAutospacing="0" w:lineRule="auto"/>
        <w:ind w:left="1440" w:hanging="360"/>
      </w:pPr>
      <w:r w:rsidDel="00000000" w:rsidR="00000000" w:rsidRPr="00000000">
        <w:rPr>
          <w:rtl w:val="0"/>
        </w:rPr>
        <w:t xml:space="preserve">I configured aggressive WAF (Web Application Firewall) rules to block common WordPress exploits like XML-RPC and REST API user-enumeration at the edge.</w:t>
      </w:r>
    </w:p>
    <w:p w:rsidR="00000000" w:rsidDel="00000000" w:rsidP="00000000" w:rsidRDefault="00000000" w:rsidRPr="00000000" w14:paraId="000000C0">
      <w:pPr>
        <w:numPr>
          <w:ilvl w:val="1"/>
          <w:numId w:val="6"/>
        </w:numPr>
        <w:spacing w:after="0" w:afterAutospacing="0" w:before="0" w:beforeAutospacing="0" w:lineRule="auto"/>
        <w:ind w:left="1440" w:hanging="360"/>
      </w:pPr>
      <w:r w:rsidDel="00000000" w:rsidR="00000000" w:rsidRPr="00000000">
        <w:rPr>
          <w:rtl w:val="0"/>
        </w:rPr>
        <w:t xml:space="preserve">I deployed "Super Bot Fight Mode," which </w:t>
      </w:r>
      <w:r w:rsidDel="00000000" w:rsidR="00000000" w:rsidRPr="00000000">
        <w:rPr>
          <w:b w:val="1"/>
          <w:rtl w:val="0"/>
        </w:rPr>
        <w:t xml:space="preserve">automatically neutralized ~85,000 bad-bot hits every month.</w:t>
      </w:r>
    </w:p>
    <w:p w:rsidR="00000000" w:rsidDel="00000000" w:rsidP="00000000" w:rsidRDefault="00000000" w:rsidRPr="00000000" w14:paraId="000000C1">
      <w:pPr>
        <w:numPr>
          <w:ilvl w:val="1"/>
          <w:numId w:val="6"/>
        </w:numPr>
        <w:spacing w:after="0" w:afterAutospacing="0" w:before="0" w:beforeAutospacing="0" w:lineRule="auto"/>
        <w:ind w:left="1440" w:hanging="360"/>
      </w:pPr>
      <w:r w:rsidDel="00000000" w:rsidR="00000000" w:rsidRPr="00000000">
        <w:rPr>
          <w:rtl w:val="0"/>
        </w:rPr>
        <w:t xml:space="preserve">I implemented strict rate-limiting on the homepage and login endpoints, silently dropping brute-force attacks and scraper floods before they could ever touch our server.</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b w:val="1"/>
          <w:rtl w:val="0"/>
        </w:rPr>
        <w:t xml:space="preserve">The Secure Gate (SSL/TLS &amp; DNS Hardening):</w:t>
      </w:r>
    </w:p>
    <w:p w:rsidR="00000000" w:rsidDel="00000000" w:rsidP="00000000" w:rsidRDefault="00000000" w:rsidRPr="00000000" w14:paraId="000000C3">
      <w:pPr>
        <w:numPr>
          <w:ilvl w:val="1"/>
          <w:numId w:val="6"/>
        </w:numPr>
        <w:spacing w:after="0" w:afterAutospacing="0" w:before="0" w:beforeAutospacing="0" w:lineRule="auto"/>
        <w:ind w:left="1440" w:hanging="360"/>
      </w:pPr>
      <w:r w:rsidDel="00000000" w:rsidR="00000000" w:rsidRPr="00000000">
        <w:rPr>
          <w:rtl w:val="0"/>
        </w:rPr>
        <w:t xml:space="preserve">I deployed a 15-year Cloudflare Origin CA certificate and enabled Authenticated Origin Pulls, creating a secure, encrypted tunnel that ensures only Cloudflare can communicate with our server.</w:t>
      </w:r>
    </w:p>
    <w:p w:rsidR="00000000" w:rsidDel="00000000" w:rsidP="00000000" w:rsidRDefault="00000000" w:rsidRPr="00000000" w14:paraId="000000C4">
      <w:pPr>
        <w:numPr>
          <w:ilvl w:val="1"/>
          <w:numId w:val="6"/>
        </w:numPr>
        <w:spacing w:after="0" w:afterAutospacing="0" w:before="0" w:beforeAutospacing="0" w:lineRule="auto"/>
        <w:ind w:left="1440" w:hanging="360"/>
      </w:pPr>
      <w:r w:rsidDel="00000000" w:rsidR="00000000" w:rsidRPr="00000000">
        <w:rPr>
          <w:rtl w:val="0"/>
        </w:rPr>
        <w:t xml:space="preserve">I rolled out DNSSEC, adding a verifiable chain of trust to our DNS records to prevent spoofing and man-in-the-middle attacks.</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b w:val="1"/>
          <w:rtl w:val="0"/>
        </w:rPr>
        <w:t xml:space="preserve">The Inner Sanctum (Server &amp; Application Hardening):</w:t>
      </w:r>
    </w:p>
    <w:p w:rsidR="00000000" w:rsidDel="00000000" w:rsidP="00000000" w:rsidRDefault="00000000" w:rsidRPr="00000000" w14:paraId="000000C6">
      <w:pPr>
        <w:numPr>
          <w:ilvl w:val="1"/>
          <w:numId w:val="6"/>
        </w:numPr>
        <w:spacing w:after="0" w:afterAutospacing="0" w:before="0" w:beforeAutospacing="0" w:lineRule="auto"/>
        <w:ind w:left="1440" w:hanging="360"/>
      </w:pPr>
      <w:r w:rsidDel="00000000" w:rsidR="00000000" w:rsidRPr="00000000">
        <w:rPr>
          <w:rtl w:val="0"/>
        </w:rPr>
        <w:t xml:space="preserve">I enforced critical security headers like HSTS, CSP, and X-Frame-Options at the Apache level, protecting users from click-jacking and cross-site scripting attacks.</w:t>
      </w:r>
    </w:p>
    <w:p w:rsidR="00000000" w:rsidDel="00000000" w:rsidP="00000000" w:rsidRDefault="00000000" w:rsidRPr="00000000" w14:paraId="000000C7">
      <w:pPr>
        <w:numPr>
          <w:ilvl w:val="1"/>
          <w:numId w:val="6"/>
        </w:numPr>
        <w:spacing w:after="240" w:before="0" w:beforeAutospacing="0" w:lineRule="auto"/>
        <w:ind w:left="1440" w:hanging="360"/>
      </w:pPr>
      <w:r w:rsidDel="00000000" w:rsidR="00000000" w:rsidRPr="00000000">
        <w:rPr>
          <w:rtl w:val="0"/>
        </w:rPr>
        <w:t xml:space="preserve">I stripped identifying server headers at the edge and configured a cookie-free subdomain to serve static assets, reducing the site's attack surface.</w:t>
      </w:r>
    </w:p>
    <w:p w:rsidR="00000000" w:rsidDel="00000000" w:rsidP="00000000" w:rsidRDefault="00000000" w:rsidRPr="00000000" w14:paraId="000000C8">
      <w:pPr>
        <w:pStyle w:val="Heading4"/>
        <w:keepNext w:val="0"/>
        <w:keepLines w:val="0"/>
        <w:spacing w:after="40" w:before="240" w:lineRule="auto"/>
        <w:rPr>
          <w:b w:val="1"/>
          <w:color w:val="000000"/>
          <w:sz w:val="22"/>
          <w:szCs w:val="22"/>
        </w:rPr>
      </w:pPr>
      <w:bookmarkStart w:colFirst="0" w:colLast="0" w:name="_cnz7fsb7e1il" w:id="37"/>
      <w:bookmarkEnd w:id="37"/>
      <w:r w:rsidDel="00000000" w:rsidR="00000000" w:rsidRPr="00000000">
        <w:rPr>
          <w:b w:val="1"/>
          <w:color w:val="000000"/>
          <w:sz w:val="22"/>
          <w:szCs w:val="22"/>
          <w:rtl w:val="0"/>
        </w:rPr>
        <w:t xml:space="preserve">The Impact: A Faster, Safer, and More Resilient Platform</w:t>
      </w:r>
    </w:p>
    <w:p w:rsidR="00000000" w:rsidDel="00000000" w:rsidP="00000000" w:rsidRDefault="00000000" w:rsidRPr="00000000" w14:paraId="000000C9">
      <w:pPr>
        <w:spacing w:after="240" w:before="240" w:lineRule="auto"/>
        <w:rPr/>
      </w:pPr>
      <w:r w:rsidDel="00000000" w:rsidR="00000000" w:rsidRPr="00000000">
        <w:rPr>
          <w:rtl w:val="0"/>
        </w:rPr>
        <w:t xml:space="preserve">The result of this project was a digital fortress that delivered tangible business value.</w:t>
      </w:r>
    </w:p>
    <w:p w:rsidR="00000000" w:rsidDel="00000000" w:rsidP="00000000" w:rsidRDefault="00000000" w:rsidRPr="00000000" w14:paraId="000000CA">
      <w:pPr>
        <w:numPr>
          <w:ilvl w:val="0"/>
          <w:numId w:val="15"/>
        </w:numPr>
        <w:spacing w:after="0" w:afterAutospacing="0" w:before="240" w:lineRule="auto"/>
        <w:ind w:left="720" w:hanging="360"/>
      </w:pPr>
      <w:r w:rsidDel="00000000" w:rsidR="00000000" w:rsidRPr="00000000">
        <w:rPr>
          <w:b w:val="1"/>
          <w:rtl w:val="0"/>
        </w:rPr>
        <w:t xml:space="preserve">Dramatically Reduced Server Load:</w:t>
      </w:r>
      <w:r w:rsidDel="00000000" w:rsidR="00000000" w:rsidRPr="00000000">
        <w:rPr>
          <w:rtl w:val="0"/>
        </w:rPr>
        <w:t xml:space="preserve"> By blocking malicious traffic at the edge, CPU and bandwidth usage on the origin server dropped significantly, freeing up resources for real users and improving overall site speed.</w:t>
      </w:r>
    </w:p>
    <w:p w:rsidR="00000000" w:rsidDel="00000000" w:rsidP="00000000" w:rsidRDefault="00000000" w:rsidRPr="00000000" w14:paraId="000000CB">
      <w:pPr>
        <w:numPr>
          <w:ilvl w:val="0"/>
          <w:numId w:val="15"/>
        </w:numPr>
        <w:spacing w:after="0" w:afterAutospacing="0" w:before="0" w:beforeAutospacing="0" w:lineRule="auto"/>
        <w:ind w:left="720" w:hanging="360"/>
      </w:pPr>
      <w:r w:rsidDel="00000000" w:rsidR="00000000" w:rsidRPr="00000000">
        <w:rPr>
          <w:b w:val="1"/>
          <w:rtl w:val="0"/>
        </w:rPr>
        <w:t xml:space="preserve">Near-Elimination of Common Threats:</w:t>
      </w:r>
      <w:r w:rsidDel="00000000" w:rsidR="00000000" w:rsidRPr="00000000">
        <w:rPr>
          <w:rtl w:val="0"/>
        </w:rPr>
        <w:t xml:space="preserve"> XML-RPC attacks, login brute-force attempts, and REST enumeration were virtually eliminated as threats.</w:t>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b w:val="1"/>
          <w:rtl w:val="0"/>
        </w:rPr>
        <w:t xml:space="preserve">Best-in-Class Security Posture:</w:t>
      </w:r>
      <w:r w:rsidDel="00000000" w:rsidR="00000000" w:rsidRPr="00000000">
        <w:rPr>
          <w:rtl w:val="0"/>
        </w:rPr>
        <w:t xml:space="preserve"> The combination of DNSSEC, Authenticated Origin Pulls, and robust security headers elevated the platform to a best-in-class security standard, building trust with our users.</w:t>
      </w:r>
    </w:p>
    <w:p w:rsidR="00000000" w:rsidDel="00000000" w:rsidP="00000000" w:rsidRDefault="00000000" w:rsidRPr="00000000" w14:paraId="000000CD">
      <w:pPr>
        <w:numPr>
          <w:ilvl w:val="0"/>
          <w:numId w:val="15"/>
        </w:numPr>
        <w:spacing w:after="240" w:before="0" w:beforeAutospacing="0" w:lineRule="auto"/>
        <w:ind w:left="720" w:hanging="360"/>
      </w:pPr>
      <w:r w:rsidDel="00000000" w:rsidR="00000000" w:rsidRPr="00000000">
        <w:rPr>
          <w:b w:val="1"/>
          <w:rtl w:val="0"/>
        </w:rPr>
        <w:t xml:space="preserve">Enhanced Business Continuity:</w:t>
      </w:r>
      <w:r w:rsidDel="00000000" w:rsidR="00000000" w:rsidRPr="00000000">
        <w:rPr>
          <w:rtl w:val="0"/>
        </w:rPr>
        <w:t xml:space="preserve"> Even during massive, coordinated bot attacks, our revenue-critical flows—training signups, e-commerce purchases, and CRM syncs—continued to operate without interruption or slowdown.</w:t>
      </w:r>
    </w:p>
    <w:p w:rsidR="00000000" w:rsidDel="00000000" w:rsidP="00000000" w:rsidRDefault="00000000" w:rsidRPr="00000000" w14:paraId="000000CE">
      <w:pPr>
        <w:spacing w:after="240" w:before="240" w:lineRule="auto"/>
        <w:rPr/>
      </w:pPr>
      <w:r w:rsidDel="00000000" w:rsidR="00000000" w:rsidRPr="00000000">
        <w:rPr>
          <w:rtl w:val="0"/>
        </w:rPr>
        <w:t xml:space="preserve">This wasn't just a series of security patches; it was the construction of a resilient and high-performance infrastructure that protected our revenue, our data, and our customers' trust.</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color w:val="000000"/>
          <w:sz w:val="22"/>
          <w:szCs w:val="22"/>
        </w:rPr>
      </w:pPr>
      <w:bookmarkStart w:colFirst="0" w:colLast="0" w:name="_d1f8ld3w1jx7" w:id="38"/>
      <w:bookmarkEnd w:id="38"/>
      <w:r w:rsidDel="00000000" w:rsidR="00000000" w:rsidRPr="00000000">
        <w:rPr>
          <w:b w:val="1"/>
          <w:color w:val="000000"/>
          <w:sz w:val="22"/>
          <w:szCs w:val="22"/>
          <w:rtl w:val="0"/>
        </w:rPr>
        <w:t xml:space="preserve">The Spark: Turning a Customer Pain Point into a Strategic Advantage</w:t>
      </w:r>
    </w:p>
    <w:p w:rsidR="00000000" w:rsidDel="00000000" w:rsidP="00000000" w:rsidRDefault="00000000" w:rsidRPr="00000000" w14:paraId="000000D3">
      <w:pPr>
        <w:spacing w:after="240" w:before="240" w:lineRule="auto"/>
        <w:rPr/>
      </w:pPr>
      <w:r w:rsidDel="00000000" w:rsidR="00000000" w:rsidRPr="00000000">
        <w:rPr>
          <w:rtl w:val="0"/>
        </w:rPr>
        <w:t xml:space="preserve">For licensed professionals, tracking Continuing Education Units (CEUs) is a recurring nightmare. Every state has different rules, different deadlines, and different requirements. It’s a confusing, stressful, and error-prone process that clinicians universally dread.</w:t>
      </w:r>
    </w:p>
    <w:p w:rsidR="00000000" w:rsidDel="00000000" w:rsidP="00000000" w:rsidRDefault="00000000" w:rsidRPr="00000000" w14:paraId="000000D4">
      <w:pPr>
        <w:spacing w:after="240" w:before="240" w:lineRule="auto"/>
        <w:rPr/>
      </w:pPr>
      <w:r w:rsidDel="00000000" w:rsidR="00000000" w:rsidRPr="00000000">
        <w:rPr>
          <w:rtl w:val="0"/>
        </w:rPr>
        <w:t xml:space="preserve">I saw an opportunity to solve this painful problem for our customers and, in doing so, position our brand as an indispensable partner in their professional lives. My vision was to build a real-time, automated CEU compliance engine </w:t>
      </w:r>
      <w:r w:rsidDel="00000000" w:rsidR="00000000" w:rsidRPr="00000000">
        <w:rPr>
          <w:i w:val="1"/>
          <w:rtl w:val="0"/>
        </w:rPr>
        <w:t xml:space="preserve">inside</w:t>
      </w:r>
      <w:r w:rsidDel="00000000" w:rsidR="00000000" w:rsidRPr="00000000">
        <w:rPr>
          <w:rtl w:val="0"/>
        </w:rPr>
        <w:t xml:space="preserve"> our platform—a personal compliance concierge that would transform chaos into clarity.</w:t>
      </w:r>
    </w:p>
    <w:p w:rsidR="00000000" w:rsidDel="00000000" w:rsidP="00000000" w:rsidRDefault="00000000" w:rsidRPr="00000000" w14:paraId="000000D5">
      <w:pPr>
        <w:pStyle w:val="Heading4"/>
        <w:keepNext w:val="0"/>
        <w:keepLines w:val="0"/>
        <w:spacing w:after="40" w:before="240" w:lineRule="auto"/>
        <w:rPr>
          <w:b w:val="1"/>
          <w:color w:val="000000"/>
          <w:sz w:val="22"/>
          <w:szCs w:val="22"/>
        </w:rPr>
      </w:pPr>
      <w:bookmarkStart w:colFirst="0" w:colLast="0" w:name="_jx4l5zvo03zq" w:id="39"/>
      <w:bookmarkEnd w:id="39"/>
      <w:r w:rsidDel="00000000" w:rsidR="00000000" w:rsidRPr="00000000">
        <w:rPr>
          <w:b w:val="1"/>
          <w:color w:val="000000"/>
          <w:sz w:val="22"/>
          <w:szCs w:val="22"/>
          <w:rtl w:val="0"/>
        </w:rPr>
        <w:t xml:space="preserve">The Blueprint: Architecting for Peace of Mind</w:t>
      </w:r>
    </w:p>
    <w:p w:rsidR="00000000" w:rsidDel="00000000" w:rsidP="00000000" w:rsidRDefault="00000000" w:rsidRPr="00000000" w14:paraId="000000D6">
      <w:pPr>
        <w:spacing w:after="240" w:before="240" w:lineRule="auto"/>
        <w:rPr/>
      </w:pPr>
      <w:r w:rsidDel="00000000" w:rsidR="00000000" w:rsidRPr="00000000">
        <w:rPr>
          <w:rtl w:val="0"/>
        </w:rPr>
        <w:t xml:space="preserve">I designed a system that would not only track progress but proactively guide each clinician toward their specific goal.</w:t>
      </w:r>
    </w:p>
    <w:p w:rsidR="00000000" w:rsidDel="00000000" w:rsidP="00000000" w:rsidRDefault="00000000" w:rsidRPr="00000000" w14:paraId="000000D7">
      <w:pPr>
        <w:numPr>
          <w:ilvl w:val="0"/>
          <w:numId w:val="13"/>
        </w:numPr>
        <w:spacing w:after="0" w:afterAutospacing="0" w:before="240" w:lineRule="auto"/>
        <w:ind w:left="720" w:hanging="360"/>
      </w:pPr>
      <w:r w:rsidDel="00000000" w:rsidR="00000000" w:rsidRPr="00000000">
        <w:rPr>
          <w:b w:val="1"/>
          <w:rtl w:val="0"/>
        </w:rPr>
        <w:t xml:space="preserve">The Knowledge Base:</w:t>
      </w:r>
      <w:r w:rsidDel="00000000" w:rsidR="00000000" w:rsidRPr="00000000">
        <w:rPr>
          <w:rtl w:val="0"/>
        </w:rPr>
        <w:t xml:space="preserve"> First, I mapped the complex CEU requirements for every state into a structured database.</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b w:val="1"/>
          <w:rtl w:val="0"/>
        </w:rPr>
        <w:t xml:space="preserve">The Personalized Record (FluentCRM &amp; WP Fusion):</w:t>
      </w:r>
      <w:r w:rsidDel="00000000" w:rsidR="00000000" w:rsidRPr="00000000">
        <w:rPr>
          <w:rtl w:val="0"/>
        </w:rPr>
        <w:t xml:space="preserve"> Each clinician's profile was enhanced with custom fields for their license state and total CEU hours. Every time they completed a course or submitted a training evaluation, these fields were updated automatically.</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b w:val="1"/>
          <w:rtl w:val="0"/>
        </w:rPr>
        <w:t xml:space="preserve">The Dynamic Dashboard:</w:t>
      </w:r>
      <w:r w:rsidDel="00000000" w:rsidR="00000000" w:rsidRPr="00000000">
        <w:rPr>
          <w:rtl w:val="0"/>
        </w:rPr>
        <w:t xml:space="preserve"> I built a user-facing dashboard that displayed a simple, clear progress bar: </w:t>
      </w:r>
      <w:r w:rsidDel="00000000" w:rsidR="00000000" w:rsidRPr="00000000">
        <w:rPr>
          <w:b w:val="1"/>
          <w:rtl w:val="0"/>
        </w:rPr>
        <w:t xml:space="preserve">“You’ve completed 18 of 30 hours. 12 hours to go by your November 30th deadline.”</w:t>
      </w:r>
    </w:p>
    <w:p w:rsidR="00000000" w:rsidDel="00000000" w:rsidP="00000000" w:rsidRDefault="00000000" w:rsidRPr="00000000" w14:paraId="000000DA">
      <w:pPr>
        <w:numPr>
          <w:ilvl w:val="0"/>
          <w:numId w:val="13"/>
        </w:numPr>
        <w:spacing w:after="240" w:before="0" w:beforeAutospacing="0" w:lineRule="auto"/>
        <w:ind w:left="720" w:hanging="360"/>
      </w:pPr>
      <w:r w:rsidDel="00000000" w:rsidR="00000000" w:rsidRPr="00000000">
        <w:rPr>
          <w:b w:val="1"/>
          <w:rtl w:val="0"/>
        </w:rPr>
        <w:t xml:space="preserve">The Proactive Nudges:</w:t>
      </w:r>
      <w:r w:rsidDel="00000000" w:rsidR="00000000" w:rsidRPr="00000000">
        <w:rPr>
          <w:rtl w:val="0"/>
        </w:rPr>
        <w:t xml:space="preserve"> Intelligent automations monitored each user's progress and deadline, triggering personalized email reminders at 90, 60, and 30 days. These weren't just warnings; they were helpful guides, complete with smart course recommendations tailored to fill their specific CEU gaps (e.g., </w:t>
      </w:r>
      <w:r w:rsidDel="00000000" w:rsidR="00000000" w:rsidRPr="00000000">
        <w:rPr>
          <w:i w:val="1"/>
          <w:rtl w:val="0"/>
        </w:rPr>
        <w:t xml:space="preserve">"You still need 2 ethics hours—here are your options."</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This transformed the experience from a scramble to meet a deadline into a structured, guided journey.</w:t>
      </w:r>
    </w:p>
    <w:p w:rsidR="00000000" w:rsidDel="00000000" w:rsidP="00000000" w:rsidRDefault="00000000" w:rsidRPr="00000000" w14:paraId="000000DC">
      <w:pPr>
        <w:pStyle w:val="Heading4"/>
        <w:keepNext w:val="0"/>
        <w:keepLines w:val="0"/>
        <w:spacing w:after="40" w:before="240" w:lineRule="auto"/>
        <w:rPr>
          <w:b w:val="1"/>
          <w:color w:val="000000"/>
          <w:sz w:val="22"/>
          <w:szCs w:val="22"/>
        </w:rPr>
      </w:pPr>
      <w:bookmarkStart w:colFirst="0" w:colLast="0" w:name="_7wctclfv6aqv" w:id="40"/>
      <w:bookmarkEnd w:id="40"/>
      <w:r w:rsidDel="00000000" w:rsidR="00000000" w:rsidRPr="00000000">
        <w:rPr>
          <w:b w:val="1"/>
          <w:color w:val="000000"/>
          <w:sz w:val="22"/>
          <w:szCs w:val="22"/>
          <w:rtl w:val="0"/>
        </w:rPr>
        <w:t xml:space="preserve">The Impact: Turning a Cost Center into a Conversion Funnel</w:t>
      </w:r>
    </w:p>
    <w:p w:rsidR="00000000" w:rsidDel="00000000" w:rsidP="00000000" w:rsidRDefault="00000000" w:rsidRPr="00000000" w14:paraId="000000DD">
      <w:pPr>
        <w:spacing w:after="240" w:before="240" w:lineRule="auto"/>
        <w:rPr/>
      </w:pPr>
      <w:r w:rsidDel="00000000" w:rsidR="00000000" w:rsidRPr="00000000">
        <w:rPr>
          <w:rtl w:val="0"/>
        </w:rPr>
        <w:t xml:space="preserve">This automated engine didn't just solve a compliance problem; it created a powerful new business advantage.</w:t>
      </w:r>
    </w:p>
    <w:p w:rsidR="00000000" w:rsidDel="00000000" w:rsidP="00000000" w:rsidRDefault="00000000" w:rsidRPr="00000000" w14:paraId="000000DE">
      <w:pPr>
        <w:numPr>
          <w:ilvl w:val="0"/>
          <w:numId w:val="28"/>
        </w:numPr>
        <w:spacing w:after="0" w:afterAutospacing="0" w:before="240" w:lineRule="auto"/>
        <w:ind w:left="720" w:hanging="360"/>
      </w:pPr>
      <w:r w:rsidDel="00000000" w:rsidR="00000000" w:rsidRPr="00000000">
        <w:rPr>
          <w:b w:val="1"/>
          <w:rtl w:val="0"/>
        </w:rPr>
        <w:t xml:space="preserve">For Clinicians:</w:t>
      </w:r>
      <w:r w:rsidDel="00000000" w:rsidR="00000000" w:rsidRPr="00000000">
        <w:rPr>
          <w:rtl w:val="0"/>
        </w:rPr>
        <w:t xml:space="preserve"> They gained peace of mind, never having to worry about missing a renewal deadline again. The platform became their trusted partner for professional compliance.</w:t>
      </w:r>
    </w:p>
    <w:p w:rsidR="00000000" w:rsidDel="00000000" w:rsidP="00000000" w:rsidRDefault="00000000" w:rsidRPr="00000000" w14:paraId="000000DF">
      <w:pPr>
        <w:numPr>
          <w:ilvl w:val="0"/>
          <w:numId w:val="28"/>
        </w:numPr>
        <w:spacing w:after="0" w:afterAutospacing="0" w:before="0" w:beforeAutospacing="0" w:lineRule="auto"/>
        <w:ind w:left="720" w:hanging="360"/>
      </w:pPr>
      <w:r w:rsidDel="00000000" w:rsidR="00000000" w:rsidRPr="00000000">
        <w:rPr>
          <w:b w:val="1"/>
          <w:rtl w:val="0"/>
        </w:rPr>
        <w:t xml:space="preserve">For the Business:</w:t>
      </w:r>
      <w:r w:rsidDel="00000000" w:rsidR="00000000" w:rsidRPr="00000000">
        <w:rPr>
          <w:rtl w:val="0"/>
        </w:rPr>
        <w:t xml:space="preserve"> Every automated CEU reminder email became a perfectly timed, highly relevant sales opportunity. By recommending specific courses to fill their needs, we created a strategic sales funnel hidden inside a compliance tool, driving significant revenue for training bundles and short courses.</w:t>
      </w:r>
    </w:p>
    <w:p w:rsidR="00000000" w:rsidDel="00000000" w:rsidP="00000000" w:rsidRDefault="00000000" w:rsidRPr="00000000" w14:paraId="000000E0">
      <w:pPr>
        <w:numPr>
          <w:ilvl w:val="0"/>
          <w:numId w:val="28"/>
        </w:numPr>
        <w:spacing w:after="240" w:before="0" w:beforeAutospacing="0" w:lineRule="auto"/>
        <w:ind w:left="720" w:hanging="360"/>
      </w:pPr>
      <w:r w:rsidDel="00000000" w:rsidR="00000000" w:rsidRPr="00000000">
        <w:rPr>
          <w:b w:val="1"/>
          <w:rtl w:val="0"/>
        </w:rPr>
        <w:t xml:space="preserve">For Brand Authority:</w:t>
      </w:r>
      <w:r w:rsidDel="00000000" w:rsidR="00000000" w:rsidRPr="00000000">
        <w:rPr>
          <w:rtl w:val="0"/>
        </w:rPr>
        <w:t xml:space="preserve"> The system positioned Graston Technique® as an industry leader that understands and solves the real-world challenges of its members, fostering deep loyalty and trust.</w:t>
      </w:r>
    </w:p>
    <w:p w:rsidR="00000000" w:rsidDel="00000000" w:rsidP="00000000" w:rsidRDefault="00000000" w:rsidRPr="00000000" w14:paraId="000000E1">
      <w:pPr>
        <w:spacing w:after="240" w:before="240" w:lineRule="auto"/>
        <w:rPr/>
      </w:pPr>
      <w:r w:rsidDel="00000000" w:rsidR="00000000" w:rsidRPr="00000000">
        <w:rPr>
          <w:rtl w:val="0"/>
        </w:rPr>
        <w:t xml:space="preserve">We successfully turned what was once a source of stress and wasted energy into a strategic asset that drove revenue and cemented our market leadership.</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color w:val="000000"/>
          <w:sz w:val="22"/>
          <w:szCs w:val="22"/>
        </w:rPr>
      </w:pPr>
      <w:bookmarkStart w:colFirst="0" w:colLast="0" w:name="_9exx92m1x9gt" w:id="41"/>
      <w:bookmarkEnd w:id="41"/>
      <w:r w:rsidDel="00000000" w:rsidR="00000000" w:rsidRPr="00000000">
        <w:rPr>
          <w:b w:val="1"/>
          <w:color w:val="000000"/>
          <w:sz w:val="22"/>
          <w:szCs w:val="22"/>
          <w:rtl w:val="0"/>
        </w:rPr>
        <w:t xml:space="preserve">The Spark: The "White Screen of Death"</w:t>
      </w:r>
    </w:p>
    <w:p w:rsidR="00000000" w:rsidDel="00000000" w:rsidP="00000000" w:rsidRDefault="00000000" w:rsidRPr="00000000" w14:paraId="000000E6">
      <w:pPr>
        <w:spacing w:after="240" w:before="240" w:lineRule="auto"/>
        <w:rPr/>
      </w:pPr>
      <w:r w:rsidDel="00000000" w:rsidR="00000000" w:rsidRPr="00000000">
        <w:rPr>
          <w:rtl w:val="0"/>
        </w:rPr>
        <w:t xml:space="preserve">Every platform owner's worst fear is the sudden, catastrophic failure. For Graston Technique®, it arrived without warning: key sections of the site were timing out, dashboards were throwing 503 errors, and a critical PHP error was bringing the entire user-facing site to a halt. With training sales and provider portals offline, every minute of downtime had a direct impact on the bottom line.</w:t>
      </w:r>
    </w:p>
    <w:p w:rsidR="00000000" w:rsidDel="00000000" w:rsidP="00000000" w:rsidRDefault="00000000" w:rsidRPr="00000000" w14:paraId="000000E7">
      <w:pPr>
        <w:spacing w:after="240" w:before="240" w:lineRule="auto"/>
        <w:rPr/>
      </w:pPr>
      <w:r w:rsidDel="00000000" w:rsidR="00000000" w:rsidRPr="00000000">
        <w:rPr>
          <w:rtl w:val="0"/>
        </w:rPr>
        <w:t xml:space="preserve">This wasn't a simple bug; it was a high-stakes crisis that required a calm, methodical, and rapid response. It was a test of not just technical skill, but of poise and process under pressure.</w:t>
      </w:r>
    </w:p>
    <w:p w:rsidR="00000000" w:rsidDel="00000000" w:rsidP="00000000" w:rsidRDefault="00000000" w:rsidRPr="00000000" w14:paraId="000000E8">
      <w:pPr>
        <w:pStyle w:val="Heading4"/>
        <w:keepNext w:val="0"/>
        <w:keepLines w:val="0"/>
        <w:spacing w:after="40" w:before="240" w:lineRule="auto"/>
        <w:rPr>
          <w:b w:val="1"/>
          <w:color w:val="000000"/>
          <w:sz w:val="22"/>
          <w:szCs w:val="22"/>
        </w:rPr>
      </w:pPr>
      <w:bookmarkStart w:colFirst="0" w:colLast="0" w:name="_s3c2ristjjor" w:id="42"/>
      <w:bookmarkEnd w:id="42"/>
      <w:r w:rsidDel="00000000" w:rsidR="00000000" w:rsidRPr="00000000">
        <w:rPr>
          <w:b w:val="1"/>
          <w:color w:val="000000"/>
          <w:sz w:val="22"/>
          <w:szCs w:val="22"/>
          <w:rtl w:val="0"/>
        </w:rPr>
        <w:t xml:space="preserve">The Blueprint: A Systematic Hunt for the Culprit</w:t>
      </w:r>
    </w:p>
    <w:p w:rsidR="00000000" w:rsidDel="00000000" w:rsidP="00000000" w:rsidRDefault="00000000" w:rsidRPr="00000000" w14:paraId="000000E9">
      <w:pPr>
        <w:spacing w:after="240" w:before="240" w:lineRule="auto"/>
        <w:rPr/>
      </w:pPr>
      <w:r w:rsidDel="00000000" w:rsidR="00000000" w:rsidRPr="00000000">
        <w:rPr>
          <w:rtl w:val="0"/>
        </w:rPr>
        <w:t xml:space="preserve">In a crisis, panic is the enemy. I immediately initiated a systematic debugging process to isolate the problem without causing further disruption.</w:t>
      </w:r>
    </w:p>
    <w:p w:rsidR="00000000" w:rsidDel="00000000" w:rsidP="00000000" w:rsidRDefault="00000000" w:rsidRPr="00000000" w14:paraId="000000EA">
      <w:pPr>
        <w:numPr>
          <w:ilvl w:val="0"/>
          <w:numId w:val="26"/>
        </w:numPr>
        <w:spacing w:after="0" w:afterAutospacing="0" w:before="240" w:lineRule="auto"/>
        <w:ind w:left="720" w:hanging="360"/>
      </w:pPr>
      <w:r w:rsidDel="00000000" w:rsidR="00000000" w:rsidRPr="00000000">
        <w:rPr>
          <w:b w:val="1"/>
          <w:rtl w:val="0"/>
        </w:rPr>
        <w:t xml:space="preserve">Isolate and Analyze (Staging Environment):</w:t>
      </w:r>
      <w:r w:rsidDel="00000000" w:rsidR="00000000" w:rsidRPr="00000000">
        <w:rPr>
          <w:rtl w:val="0"/>
        </w:rPr>
        <w:t xml:space="preserve"> The first step was to replicate the error on a staging server. This allowed me to work on a live copy of the site without affecting the production environment any further.</w:t>
      </w:r>
    </w:p>
    <w:p w:rsidR="00000000" w:rsidDel="00000000" w:rsidP="00000000" w:rsidRDefault="00000000" w:rsidRPr="00000000" w14:paraId="000000EB">
      <w:pPr>
        <w:numPr>
          <w:ilvl w:val="0"/>
          <w:numId w:val="26"/>
        </w:numPr>
        <w:spacing w:after="0" w:afterAutospacing="0" w:before="0" w:beforeAutospacing="0" w:lineRule="auto"/>
        <w:ind w:left="720" w:hanging="360"/>
      </w:pPr>
      <w:r w:rsidDel="00000000" w:rsidR="00000000" w:rsidRPr="00000000">
        <w:rPr>
          <w:b w:val="1"/>
          <w:rtl w:val="0"/>
        </w:rPr>
        <w:t xml:space="preserve">Enable Verbose Logging:</w:t>
      </w:r>
      <w:r w:rsidDel="00000000" w:rsidR="00000000" w:rsidRPr="00000000">
        <w:rPr>
          <w:rtl w:val="0"/>
        </w:rPr>
        <w:t xml:space="preserve"> I enabled </w:t>
      </w:r>
      <w:r w:rsidDel="00000000" w:rsidR="00000000" w:rsidRPr="00000000">
        <w:rPr>
          <w:rFonts w:ascii="Roboto Mono" w:cs="Roboto Mono" w:eastAsia="Roboto Mono" w:hAnsi="Roboto Mono"/>
          <w:color w:val="188038"/>
          <w:rtl w:val="0"/>
        </w:rPr>
        <w:t xml:space="preserve">WP_DEBUG</w:t>
      </w:r>
      <w:r w:rsidDel="00000000" w:rsidR="00000000" w:rsidRPr="00000000">
        <w:rPr>
          <w:rtl w:val="0"/>
        </w:rPr>
        <w:t xml:space="preserve"> and server-level PHP error logging. The logs immediately pointed to a fatal error originating from a recently updated third-party plugin that was conflicting with our customized Divi theme framework.</w:t>
      </w:r>
    </w:p>
    <w:p w:rsidR="00000000" w:rsidDel="00000000" w:rsidP="00000000" w:rsidRDefault="00000000" w:rsidRPr="00000000" w14:paraId="000000EC">
      <w:pPr>
        <w:numPr>
          <w:ilvl w:val="0"/>
          <w:numId w:val="26"/>
        </w:numPr>
        <w:spacing w:after="0" w:afterAutospacing="0" w:before="0" w:beforeAutospacing="0" w:lineRule="auto"/>
        <w:ind w:left="720" w:hanging="360"/>
      </w:pPr>
      <w:r w:rsidDel="00000000" w:rsidR="00000000" w:rsidRPr="00000000">
        <w:rPr>
          <w:b w:val="1"/>
          <w:rtl w:val="0"/>
        </w:rPr>
        <w:t xml:space="preserve">Trace and Confirm:</w:t>
      </w:r>
      <w:r w:rsidDel="00000000" w:rsidR="00000000" w:rsidRPr="00000000">
        <w:rPr>
          <w:rtl w:val="0"/>
        </w:rPr>
        <w:t xml:space="preserve"> I traced the specific function call that was causing the crash. The plugin was attempting to use a deprecated function that had been removed in a recent WordPress core update, leading to a site-wide failure.</w:t>
      </w:r>
    </w:p>
    <w:p w:rsidR="00000000" w:rsidDel="00000000" w:rsidP="00000000" w:rsidRDefault="00000000" w:rsidRPr="00000000" w14:paraId="000000ED">
      <w:pPr>
        <w:numPr>
          <w:ilvl w:val="0"/>
          <w:numId w:val="26"/>
        </w:numPr>
        <w:spacing w:after="240" w:before="0" w:beforeAutospacing="0" w:lineRule="auto"/>
        <w:ind w:left="720" w:hanging="360"/>
      </w:pPr>
      <w:r w:rsidDel="00000000" w:rsidR="00000000" w:rsidRPr="00000000">
        <w:rPr>
          <w:b w:val="1"/>
          <w:rtl w:val="0"/>
        </w:rPr>
        <w:t xml:space="preserve">Deploy the Fix:</w:t>
      </w:r>
      <w:r w:rsidDel="00000000" w:rsidR="00000000" w:rsidRPr="00000000">
        <w:rPr>
          <w:rtl w:val="0"/>
        </w:rPr>
        <w:t xml:space="preserve"> With the culprit identified, the solution was swift. I disabled the conflicting plugin on the production site, which immediately restored stability and brought all systems back online. I then rolled back the faulty plugin to its previous stable version on the staging server, confirmed that all functionality was restored, and pushed the stable version back to production.</w:t>
      </w:r>
    </w:p>
    <w:p w:rsidR="00000000" w:rsidDel="00000000" w:rsidP="00000000" w:rsidRDefault="00000000" w:rsidRPr="00000000" w14:paraId="000000EE">
      <w:pPr>
        <w:pStyle w:val="Heading4"/>
        <w:keepNext w:val="0"/>
        <w:keepLines w:val="0"/>
        <w:spacing w:after="40" w:before="240" w:lineRule="auto"/>
        <w:rPr>
          <w:b w:val="1"/>
          <w:color w:val="000000"/>
          <w:sz w:val="22"/>
          <w:szCs w:val="22"/>
        </w:rPr>
      </w:pPr>
      <w:bookmarkStart w:colFirst="0" w:colLast="0" w:name="_u00fb9ni1tr8" w:id="43"/>
      <w:bookmarkEnd w:id="43"/>
      <w:r w:rsidDel="00000000" w:rsidR="00000000" w:rsidRPr="00000000">
        <w:rPr>
          <w:b w:val="1"/>
          <w:color w:val="000000"/>
          <w:sz w:val="22"/>
          <w:szCs w:val="22"/>
          <w:rtl w:val="0"/>
        </w:rPr>
        <w:t xml:space="preserve">The Impact: From Crisis to Renewed Confidence</w:t>
      </w:r>
    </w:p>
    <w:p w:rsidR="00000000" w:rsidDel="00000000" w:rsidP="00000000" w:rsidRDefault="00000000" w:rsidRPr="00000000" w14:paraId="000000EF">
      <w:pPr>
        <w:spacing w:after="240" w:before="240" w:lineRule="auto"/>
        <w:rPr/>
      </w:pPr>
      <w:r w:rsidDel="00000000" w:rsidR="00000000" w:rsidRPr="00000000">
        <w:rPr>
          <w:rtl w:val="0"/>
        </w:rPr>
        <w:t xml:space="preserve">The successful resolution of this critical error had an impact that went far beyond simply fixing a bug.</w:t>
      </w:r>
    </w:p>
    <w:p w:rsidR="00000000" w:rsidDel="00000000" w:rsidP="00000000" w:rsidRDefault="00000000" w:rsidRPr="00000000" w14:paraId="000000F0">
      <w:pPr>
        <w:numPr>
          <w:ilvl w:val="0"/>
          <w:numId w:val="25"/>
        </w:numPr>
        <w:spacing w:after="0" w:afterAutospacing="0" w:before="240" w:lineRule="auto"/>
        <w:ind w:left="720" w:hanging="360"/>
      </w:pPr>
      <w:r w:rsidDel="00000000" w:rsidR="00000000" w:rsidRPr="00000000">
        <w:rPr>
          <w:b w:val="1"/>
          <w:rtl w:val="0"/>
        </w:rPr>
        <w:t xml:space="preserve">Rapid Restoration of Business Operations:</w:t>
      </w:r>
      <w:r w:rsidDel="00000000" w:rsidR="00000000" w:rsidRPr="00000000">
        <w:rPr>
          <w:rtl w:val="0"/>
        </w:rPr>
        <w:t xml:space="preserve"> By following a methodical process, I was able to diagnose and resolve a site-breaking error in under an hour, minimizing the impact on revenue and user experience.</w:t>
      </w:r>
    </w:p>
    <w:p w:rsidR="00000000" w:rsidDel="00000000" w:rsidP="00000000" w:rsidRDefault="00000000" w:rsidRPr="00000000" w14:paraId="000000F1">
      <w:pPr>
        <w:numPr>
          <w:ilvl w:val="0"/>
          <w:numId w:val="25"/>
        </w:numPr>
        <w:spacing w:after="0" w:afterAutospacing="0" w:before="0" w:beforeAutospacing="0" w:lineRule="auto"/>
        <w:ind w:left="720" w:hanging="360"/>
      </w:pPr>
      <w:r w:rsidDel="00000000" w:rsidR="00000000" w:rsidRPr="00000000">
        <w:rPr>
          <w:b w:val="1"/>
          <w:rtl w:val="0"/>
        </w:rPr>
        <w:t xml:space="preserve">Strengthened System Stability:</w:t>
      </w:r>
      <w:r w:rsidDel="00000000" w:rsidR="00000000" w:rsidRPr="00000000">
        <w:rPr>
          <w:rtl w:val="0"/>
        </w:rPr>
        <w:t xml:space="preserve"> The incident provided valuable data that led to a new policy for testing all third-party plugin updates on a staging environment before deploying to production, preventing future conflicts.</w:t>
      </w:r>
    </w:p>
    <w:p w:rsidR="00000000" w:rsidDel="00000000" w:rsidP="00000000" w:rsidRDefault="00000000" w:rsidRPr="00000000" w14:paraId="000000F2">
      <w:pPr>
        <w:numPr>
          <w:ilvl w:val="0"/>
          <w:numId w:val="25"/>
        </w:numPr>
        <w:spacing w:after="240" w:before="0" w:beforeAutospacing="0" w:lineRule="auto"/>
        <w:ind w:left="720" w:hanging="360"/>
      </w:pPr>
      <w:r w:rsidDel="00000000" w:rsidR="00000000" w:rsidRPr="00000000">
        <w:rPr>
          <w:b w:val="1"/>
          <w:rtl w:val="0"/>
        </w:rPr>
        <w:t xml:space="preserve">Increased Stakeholder Trust:</w:t>
      </w:r>
      <w:r w:rsidDel="00000000" w:rsidR="00000000" w:rsidRPr="00000000">
        <w:rPr>
          <w:rtl w:val="0"/>
        </w:rPr>
        <w:t xml:space="preserve"> My ability to communicate the problem, the plan, and the resolution calmly and clearly built deep trust with the leadership team. They saw not just a technical fix, but a reliable process for handling high-stakes situations.</w:t>
      </w:r>
    </w:p>
    <w:p w:rsidR="00000000" w:rsidDel="00000000" w:rsidP="00000000" w:rsidRDefault="00000000" w:rsidRPr="00000000" w14:paraId="000000F3">
      <w:pPr>
        <w:spacing w:after="240" w:before="240" w:lineRule="auto"/>
        <w:rPr/>
      </w:pPr>
      <w:r w:rsidDel="00000000" w:rsidR="00000000" w:rsidRPr="00000000">
        <w:rPr>
          <w:rtl w:val="0"/>
        </w:rPr>
        <w:t xml:space="preserve">This incident served as a powerful reminder that the true strength of a systems architect isn't just in building new things, but in having the depth of knowledge and the steady hand required to keep them running when things go wrong.</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apbxaliqaoqa" w:id="44"/>
      <w:bookmarkEnd w:id="44"/>
      <w:r w:rsidDel="00000000" w:rsidR="00000000" w:rsidRPr="00000000">
        <w:rPr>
          <w:b w:val="1"/>
          <w:color w:val="000000"/>
          <w:sz w:val="26"/>
          <w:szCs w:val="26"/>
          <w:rtl w:val="0"/>
        </w:rPr>
        <w:t xml:space="preserve">The Compass: Architecting a Laser-Focused Conversion Engine</w:t>
      </w:r>
    </w:p>
    <w:p w:rsidR="00000000" w:rsidDel="00000000" w:rsidP="00000000" w:rsidRDefault="00000000" w:rsidRPr="00000000" w14:paraId="000000F6">
      <w:pPr>
        <w:spacing w:after="240" w:before="240" w:lineRule="auto"/>
        <w:rPr>
          <w:b w:val="1"/>
        </w:rPr>
      </w:pPr>
      <w:r w:rsidDel="00000000" w:rsidR="00000000" w:rsidRPr="00000000">
        <w:rPr>
          <w:b w:val="1"/>
          <w:rtl w:val="0"/>
        </w:rPr>
        <w:t xml:space="preserve">How I rebuilt a broken analytics and advertising system, transforming a chaotic swamp of noisy data into a crystal-clear signal that guided every marketing dollar to its most profitable destination.</w:t>
      </w:r>
    </w:p>
    <w:p w:rsidR="00000000" w:rsidDel="00000000" w:rsidP="00000000" w:rsidRDefault="00000000" w:rsidRPr="00000000" w14:paraId="000000F7">
      <w:pPr>
        <w:pStyle w:val="Heading4"/>
        <w:keepNext w:val="0"/>
        <w:keepLines w:val="0"/>
        <w:spacing w:after="40" w:before="240" w:lineRule="auto"/>
        <w:rPr>
          <w:b w:val="1"/>
          <w:color w:val="000000"/>
          <w:sz w:val="22"/>
          <w:szCs w:val="22"/>
        </w:rPr>
      </w:pPr>
      <w:bookmarkStart w:colFirst="0" w:colLast="0" w:name="_94k8sqga75e1" w:id="45"/>
      <w:bookmarkEnd w:id="45"/>
      <w:r w:rsidDel="00000000" w:rsidR="00000000" w:rsidRPr="00000000">
        <w:rPr>
          <w:b w:val="1"/>
          <w:color w:val="000000"/>
          <w:sz w:val="22"/>
          <w:szCs w:val="22"/>
          <w:rtl w:val="0"/>
        </w:rPr>
        <w:t xml:space="preserve">The Spark: We Were Flying Blind, and It Was Costing Us a Fortune</w:t>
      </w:r>
    </w:p>
    <w:p w:rsidR="00000000" w:rsidDel="00000000" w:rsidP="00000000" w:rsidRDefault="00000000" w:rsidRPr="00000000" w14:paraId="000000F8">
      <w:pPr>
        <w:spacing w:after="240" w:before="240" w:lineRule="auto"/>
        <w:rPr/>
      </w:pPr>
      <w:r w:rsidDel="00000000" w:rsidR="00000000" w:rsidRPr="00000000">
        <w:rPr>
          <w:rtl w:val="0"/>
        </w:rPr>
        <w:t xml:space="preserve">Our Google Ads campaigns were running, the budget was being spent, but something was fundamentally wrong. The system was "learning," but it was learning from the wrong signals. Low-value actions, like newsletter signups and half-completed forms, were being counted as primary conversions, while actual, revenue-generating purchases were lost in the noise.</w:t>
      </w:r>
    </w:p>
    <w:p w:rsidR="00000000" w:rsidDel="00000000" w:rsidP="00000000" w:rsidRDefault="00000000" w:rsidRPr="00000000" w14:paraId="000000F9">
      <w:pPr>
        <w:spacing w:after="240" w:before="240" w:lineRule="auto"/>
        <w:rPr/>
      </w:pPr>
      <w:r w:rsidDel="00000000" w:rsidR="00000000" w:rsidRPr="00000000">
        <w:rPr>
          <w:rtl w:val="0"/>
        </w:rPr>
        <w:t xml:space="preserve">The result was a disaster for our bottom line. Our "smart bidding" algorithms were diligently optimizing for the wrong outcomes, pouring money into campaigns that generated clicks and signups but failed to drive real revenue. We weren't just flying blind; we were flying in the wrong direction.</w:t>
      </w:r>
    </w:p>
    <w:p w:rsidR="00000000" w:rsidDel="00000000" w:rsidP="00000000" w:rsidRDefault="00000000" w:rsidRPr="00000000" w14:paraId="000000FA">
      <w:pPr>
        <w:pStyle w:val="Heading4"/>
        <w:keepNext w:val="0"/>
        <w:keepLines w:val="0"/>
        <w:spacing w:after="40" w:before="240" w:lineRule="auto"/>
        <w:rPr>
          <w:b w:val="1"/>
          <w:color w:val="000000"/>
          <w:sz w:val="22"/>
          <w:szCs w:val="22"/>
        </w:rPr>
      </w:pPr>
      <w:bookmarkStart w:colFirst="0" w:colLast="0" w:name="_xg6yi49nlbwu" w:id="46"/>
      <w:bookmarkEnd w:id="46"/>
      <w:r w:rsidDel="00000000" w:rsidR="00000000" w:rsidRPr="00000000">
        <w:rPr>
          <w:b w:val="1"/>
          <w:color w:val="000000"/>
          <w:sz w:val="22"/>
          <w:szCs w:val="22"/>
          <w:rtl w:val="0"/>
        </w:rPr>
        <w:t xml:space="preserve">The Blueprint: Building a System for Unshakeable Truth</w:t>
      </w:r>
    </w:p>
    <w:p w:rsidR="00000000" w:rsidDel="00000000" w:rsidP="00000000" w:rsidRDefault="00000000" w:rsidRPr="00000000" w14:paraId="000000FB">
      <w:pPr>
        <w:spacing w:after="240" w:before="240" w:lineRule="auto"/>
        <w:rPr/>
      </w:pPr>
      <w:r w:rsidDel="00000000" w:rsidR="00000000" w:rsidRPr="00000000">
        <w:rPr>
          <w:rtl w:val="0"/>
        </w:rPr>
        <w:t xml:space="preserve">I saw the urgent need to cut through the noise and create a single, reliable signal for our entire marketing operation. I architected a complete overhaul of our data and conversion pipeline.</w:t>
      </w:r>
    </w:p>
    <w:p w:rsidR="00000000" w:rsidDel="00000000" w:rsidP="00000000" w:rsidRDefault="00000000" w:rsidRPr="00000000" w14:paraId="000000FC">
      <w:pPr>
        <w:numPr>
          <w:ilvl w:val="0"/>
          <w:numId w:val="7"/>
        </w:numPr>
        <w:spacing w:after="0" w:afterAutospacing="0" w:before="240" w:lineRule="auto"/>
        <w:ind w:left="720" w:hanging="360"/>
      </w:pPr>
      <w:r w:rsidDel="00000000" w:rsidR="00000000" w:rsidRPr="00000000">
        <w:rPr>
          <w:b w:val="1"/>
          <w:rtl w:val="0"/>
        </w:rPr>
        <w:t xml:space="preserve">The Clean Slate (Google Tag Manager):</w:t>
      </w:r>
      <w:r w:rsidDel="00000000" w:rsidR="00000000" w:rsidRPr="00000000">
        <w:rPr>
          <w:rtl w:val="0"/>
        </w:rPr>
        <w:t xml:space="preserve"> The first step was to gut the old system. I retired all legacy UA tags, duplicate events, and conflicting scripts, creating a single, clean GA4 event pipeline through GTM v28.</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b w:val="1"/>
          <w:rtl w:val="0"/>
        </w:rPr>
        <w:t xml:space="preserve">The Unbreakable Link (Cross-Domain Tracking):</w:t>
      </w:r>
      <w:r w:rsidDel="00000000" w:rsidR="00000000" w:rsidRPr="00000000">
        <w:rPr>
          <w:rtl w:val="0"/>
        </w:rPr>
        <w:t xml:space="preserve"> Using PixelYourSite Pro, I enabled User-ID tracking and seamless cross-domain session support, finally eliminating the attribution drift that was losing valuable data between our domains.</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b w:val="1"/>
          <w:rtl w:val="0"/>
        </w:rPr>
        <w:t xml:space="preserve">The Gatekeeper (Custom Lead Events):</w:t>
      </w:r>
      <w:r w:rsidDel="00000000" w:rsidR="00000000" w:rsidRPr="00000000">
        <w:rPr>
          <w:rtl w:val="0"/>
        </w:rPr>
        <w:t xml:space="preserve"> I built a custom GTM trigger that was ruthlessly intelligent. It would only fire a "Qualified Lead" conversion event for specific, marketing-qualified Gravity Form IDs, effectively separating high-intent leads from casual inquiries.</w:t>
      </w:r>
    </w:p>
    <w:p w:rsidR="00000000" w:rsidDel="00000000" w:rsidP="00000000" w:rsidRDefault="00000000" w:rsidRPr="00000000" w14:paraId="000000FF">
      <w:pPr>
        <w:numPr>
          <w:ilvl w:val="0"/>
          <w:numId w:val="7"/>
        </w:numPr>
        <w:spacing w:after="240" w:before="0" w:beforeAutospacing="0" w:lineRule="auto"/>
        <w:ind w:left="720" w:hanging="360"/>
      </w:pPr>
      <w:r w:rsidDel="00000000" w:rsidR="00000000" w:rsidRPr="00000000">
        <w:rPr>
          <w:b w:val="1"/>
          <w:rtl w:val="0"/>
        </w:rPr>
        <w:t xml:space="preserve">The Final Word (Google Ads Configuration):</w:t>
      </w:r>
      <w:r w:rsidDel="00000000" w:rsidR="00000000" w:rsidRPr="00000000">
        <w:rPr>
          <w:rtl w:val="0"/>
        </w:rPr>
        <w:t xml:space="preserve"> The final, critical step was to reconfigure Google Ads itself. I designated only two events as </w:t>
      </w:r>
      <w:r w:rsidDel="00000000" w:rsidR="00000000" w:rsidRPr="00000000">
        <w:rPr>
          <w:b w:val="1"/>
          <w:rtl w:val="0"/>
        </w:rPr>
        <w:t xml:space="preserve">Primary</w:t>
      </w:r>
      <w:r w:rsidDel="00000000" w:rsidR="00000000" w:rsidRPr="00000000">
        <w:rPr>
          <w:rtl w:val="0"/>
        </w:rPr>
        <w:t xml:space="preserve"> conversion actions for bidding: </w:t>
      </w:r>
      <w:r w:rsidDel="00000000" w:rsidR="00000000" w:rsidRPr="00000000">
        <w:rPr>
          <w:b w:val="1"/>
          <w:rtl w:val="0"/>
        </w:rPr>
        <w:t xml:space="preserve">Purchase</w:t>
      </w:r>
      <w:r w:rsidDel="00000000" w:rsidR="00000000" w:rsidRPr="00000000">
        <w:rPr>
          <w:rtl w:val="0"/>
        </w:rPr>
        <w:t xml:space="preserve"> and </w:t>
      </w:r>
      <w:r w:rsidDel="00000000" w:rsidR="00000000" w:rsidRPr="00000000">
        <w:rPr>
          <w:b w:val="1"/>
          <w:rtl w:val="0"/>
        </w:rPr>
        <w:t xml:space="preserve">Qualified Lead</w:t>
      </w:r>
      <w:r w:rsidDel="00000000" w:rsidR="00000000" w:rsidRPr="00000000">
        <w:rPr>
          <w:rtl w:val="0"/>
        </w:rPr>
        <w:t xml:space="preserve">. Everything else, from pop-up signups to initial form entries, was marked as a secondary signal for observation only.</w:t>
      </w:r>
    </w:p>
    <w:p w:rsidR="00000000" w:rsidDel="00000000" w:rsidP="00000000" w:rsidRDefault="00000000" w:rsidRPr="00000000" w14:paraId="00000100">
      <w:pPr>
        <w:pStyle w:val="Heading4"/>
        <w:keepNext w:val="0"/>
        <w:keepLines w:val="0"/>
        <w:spacing w:after="40" w:before="240" w:lineRule="auto"/>
        <w:rPr>
          <w:b w:val="1"/>
          <w:color w:val="000000"/>
          <w:sz w:val="22"/>
          <w:szCs w:val="22"/>
        </w:rPr>
      </w:pPr>
      <w:bookmarkStart w:colFirst="0" w:colLast="0" w:name="_cky6djnxn4ic" w:id="47"/>
      <w:bookmarkEnd w:id="47"/>
      <w:r w:rsidDel="00000000" w:rsidR="00000000" w:rsidRPr="00000000">
        <w:rPr>
          <w:b w:val="1"/>
          <w:color w:val="000000"/>
          <w:sz w:val="22"/>
          <w:szCs w:val="22"/>
          <w:rtl w:val="0"/>
        </w:rPr>
        <w:t xml:space="preserve">The Impact: Every Dollar Became Smarter</w:t>
      </w:r>
    </w:p>
    <w:p w:rsidR="00000000" w:rsidDel="00000000" w:rsidP="00000000" w:rsidRDefault="00000000" w:rsidRPr="00000000" w14:paraId="00000101">
      <w:pPr>
        <w:spacing w:after="240" w:before="240" w:lineRule="auto"/>
        <w:rPr/>
      </w:pPr>
      <w:r w:rsidDel="00000000" w:rsidR="00000000" w:rsidRPr="00000000">
        <w:rPr>
          <w:rtl w:val="0"/>
        </w:rPr>
        <w:t xml:space="preserve">The transformation was immediate and profound. For the first time, the dashboards made sense.</w:t>
      </w:r>
    </w:p>
    <w:p w:rsidR="00000000" w:rsidDel="00000000" w:rsidP="00000000" w:rsidRDefault="00000000" w:rsidRPr="00000000" w14:paraId="00000102">
      <w:pPr>
        <w:numPr>
          <w:ilvl w:val="0"/>
          <w:numId w:val="10"/>
        </w:numPr>
        <w:spacing w:after="0" w:afterAutospacing="0" w:before="240" w:lineRule="auto"/>
        <w:ind w:left="720" w:hanging="360"/>
      </w:pPr>
      <w:r w:rsidDel="00000000" w:rsidR="00000000" w:rsidRPr="00000000">
        <w:rPr>
          <w:b w:val="1"/>
          <w:rtl w:val="0"/>
        </w:rPr>
        <w:t xml:space="preserve">Radical Ad Spend Efficiency:</w:t>
      </w:r>
      <w:r w:rsidDel="00000000" w:rsidR="00000000" w:rsidRPr="00000000">
        <w:rPr>
          <w:rtl w:val="0"/>
        </w:rPr>
        <w:t xml:space="preserve"> With Google's AI now optimizing for pure revenue, the ad budget was automatically and intelligently reallocated to the campaigns and keywords that were actually driving sales.</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b w:val="1"/>
          <w:rtl w:val="0"/>
        </w:rPr>
        <w:t xml:space="preserve">Unquestionable Attribution Accuracy:</w:t>
      </w:r>
      <w:r w:rsidDel="00000000" w:rsidR="00000000" w:rsidRPr="00000000">
        <w:rPr>
          <w:rtl w:val="0"/>
        </w:rPr>
        <w:t xml:space="preserve"> With cross-domain tracking fixed, we could finally see the full customer journey, from the first ad click to the final purchase, without any data loss.</w:t>
      </w:r>
    </w:p>
    <w:p w:rsidR="00000000" w:rsidDel="00000000" w:rsidP="00000000" w:rsidRDefault="00000000" w:rsidRPr="00000000" w14:paraId="00000104">
      <w:pPr>
        <w:numPr>
          <w:ilvl w:val="0"/>
          <w:numId w:val="10"/>
        </w:numPr>
        <w:spacing w:after="240" w:before="0" w:beforeAutospacing="0" w:lineRule="auto"/>
        <w:ind w:left="720" w:hanging="360"/>
      </w:pPr>
      <w:r w:rsidDel="00000000" w:rsidR="00000000" w:rsidRPr="00000000">
        <w:rPr>
          <w:b w:val="1"/>
          <w:rtl w:val="0"/>
        </w:rPr>
        <w:t xml:space="preserve">Renewed Marketing Confidence:</w:t>
      </w:r>
      <w:r w:rsidDel="00000000" w:rsidR="00000000" w:rsidRPr="00000000">
        <w:rPr>
          <w:rtl w:val="0"/>
        </w:rPr>
        <w:t xml:space="preserve"> The leadership team finally had ROI metrics they could trust. We were no longer making decisions based on noisy, misleading data.</w:t>
      </w:r>
    </w:p>
    <w:p w:rsidR="00000000" w:rsidDel="00000000" w:rsidP="00000000" w:rsidRDefault="00000000" w:rsidRPr="00000000" w14:paraId="00000105">
      <w:pPr>
        <w:spacing w:after="240" w:before="240" w:lineRule="auto"/>
        <w:rPr/>
      </w:pPr>
      <w:r w:rsidDel="00000000" w:rsidR="00000000" w:rsidRPr="00000000">
        <w:rPr>
          <w:rtl w:val="0"/>
        </w:rPr>
        <w:t xml:space="preserve">We transformed our advertising from a high-stakes guessing game into a laser-focused revenue engine, all by giving it a clear and accurate compass.</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b8fqbojjdsbo" w:id="48"/>
      <w:bookmarkEnd w:id="48"/>
      <w:r w:rsidDel="00000000" w:rsidR="00000000" w:rsidRPr="00000000">
        <w:rPr>
          <w:b w:val="1"/>
          <w:color w:val="000000"/>
          <w:sz w:val="26"/>
          <w:szCs w:val="26"/>
          <w:rtl w:val="0"/>
        </w:rPr>
        <w:t xml:space="preserve">The Atlas: Bringing Training Events to Life with a Dynamic, Interactive Map</w:t>
      </w:r>
    </w:p>
    <w:p w:rsidR="00000000" w:rsidDel="00000000" w:rsidP="00000000" w:rsidRDefault="00000000" w:rsidRPr="00000000" w14:paraId="00000109">
      <w:pPr>
        <w:spacing w:after="240" w:before="240" w:lineRule="auto"/>
        <w:rPr>
          <w:b w:val="1"/>
        </w:rPr>
      </w:pPr>
      <w:r w:rsidDel="00000000" w:rsidR="00000000" w:rsidRPr="00000000">
        <w:rPr>
          <w:b w:val="1"/>
          <w:rtl w:val="0"/>
        </w:rPr>
        <w:t xml:space="preserve">How I transformed a flat, frustrating list of training events into a delightful and intuitive visual discovery tool that boosted user engagement and drove conversions.</w:t>
      </w:r>
    </w:p>
    <w:p w:rsidR="00000000" w:rsidDel="00000000" w:rsidP="00000000" w:rsidRDefault="00000000" w:rsidRPr="00000000" w14:paraId="0000010A">
      <w:pPr>
        <w:pStyle w:val="Heading4"/>
        <w:keepNext w:val="0"/>
        <w:keepLines w:val="0"/>
        <w:spacing w:after="40" w:before="240" w:lineRule="auto"/>
        <w:rPr>
          <w:b w:val="1"/>
          <w:color w:val="000000"/>
          <w:sz w:val="22"/>
          <w:szCs w:val="22"/>
        </w:rPr>
      </w:pPr>
      <w:bookmarkStart w:colFirst="0" w:colLast="0" w:name="_udlrlbgpp62a" w:id="49"/>
      <w:bookmarkEnd w:id="49"/>
      <w:r w:rsidDel="00000000" w:rsidR="00000000" w:rsidRPr="00000000">
        <w:rPr>
          <w:b w:val="1"/>
          <w:color w:val="000000"/>
          <w:sz w:val="22"/>
          <w:szCs w:val="22"/>
          <w:rtl w:val="0"/>
        </w:rPr>
        <w:t xml:space="preserve">The Spark: Our Event Listings Felt Like a Phonebook</w:t>
      </w:r>
    </w:p>
    <w:p w:rsidR="00000000" w:rsidDel="00000000" w:rsidP="00000000" w:rsidRDefault="00000000" w:rsidRPr="00000000" w14:paraId="0000010B">
      <w:pPr>
        <w:spacing w:after="240" w:before="240" w:lineRule="auto"/>
        <w:rPr/>
      </w:pPr>
      <w:r w:rsidDel="00000000" w:rsidR="00000000" w:rsidRPr="00000000">
        <w:rPr>
          <w:rtl w:val="0"/>
        </w:rPr>
        <w:t xml:space="preserve">Finding a training event on our site was a chore. Clinicians were forced to scroll through long, text-heavy lists and decipher static, uninspired maps. They couldn't easily filter by date, location, or training type. The experience was clunky, dated, and frustrating—like searching for a needle in a haystack.</w:t>
      </w:r>
    </w:p>
    <w:p w:rsidR="00000000" w:rsidDel="00000000" w:rsidP="00000000" w:rsidRDefault="00000000" w:rsidRPr="00000000" w14:paraId="0000010C">
      <w:pPr>
        <w:spacing w:after="240" w:before="240" w:lineRule="auto"/>
        <w:rPr/>
      </w:pPr>
      <w:r w:rsidDel="00000000" w:rsidR="00000000" w:rsidRPr="00000000">
        <w:rPr>
          <w:rtl w:val="0"/>
        </w:rPr>
        <w:t xml:space="preserve">I saw an opportunity to completely reinvent this experience. My vision was to turn a boring list into an interactive, visual atlas—a tool so effortless and engaging that it would not only help users find what they were looking for but also encourage them to explore and discover new training opportunities.</w:t>
      </w:r>
    </w:p>
    <w:p w:rsidR="00000000" w:rsidDel="00000000" w:rsidP="00000000" w:rsidRDefault="00000000" w:rsidRPr="00000000" w14:paraId="0000010D">
      <w:pPr>
        <w:pStyle w:val="Heading4"/>
        <w:keepNext w:val="0"/>
        <w:keepLines w:val="0"/>
        <w:spacing w:after="40" w:before="240" w:lineRule="auto"/>
        <w:rPr>
          <w:b w:val="1"/>
          <w:color w:val="000000"/>
          <w:sz w:val="22"/>
          <w:szCs w:val="22"/>
        </w:rPr>
      </w:pPr>
      <w:bookmarkStart w:colFirst="0" w:colLast="0" w:name="_2cmouzqfg4" w:id="50"/>
      <w:bookmarkEnd w:id="50"/>
      <w:r w:rsidDel="00000000" w:rsidR="00000000" w:rsidRPr="00000000">
        <w:rPr>
          <w:b w:val="1"/>
          <w:color w:val="000000"/>
          <w:sz w:val="22"/>
          <w:szCs w:val="22"/>
          <w:rtl w:val="0"/>
        </w:rPr>
        <w:t xml:space="preserve">The Blueprint: Turning Static Data into a Dynamic Experience</w:t>
      </w:r>
    </w:p>
    <w:p w:rsidR="00000000" w:rsidDel="00000000" w:rsidP="00000000" w:rsidRDefault="00000000" w:rsidRPr="00000000" w14:paraId="0000010E">
      <w:pPr>
        <w:spacing w:after="240" w:before="240" w:lineRule="auto"/>
        <w:rPr/>
      </w:pPr>
      <w:r w:rsidDel="00000000" w:rsidR="00000000" w:rsidRPr="00000000">
        <w:rPr>
          <w:rtl w:val="0"/>
        </w:rPr>
        <w:t xml:space="preserve">I designed a system that would pull our event data out of the spreadsheet and bring it to life on the screen.</w:t>
      </w:r>
    </w:p>
    <w:p w:rsidR="00000000" w:rsidDel="00000000" w:rsidP="00000000" w:rsidRDefault="00000000" w:rsidRPr="00000000" w14:paraId="0000010F">
      <w:pPr>
        <w:numPr>
          <w:ilvl w:val="0"/>
          <w:numId w:val="21"/>
        </w:numPr>
        <w:spacing w:after="0" w:afterAutospacing="0" w:before="240" w:lineRule="auto"/>
        <w:ind w:left="720" w:hanging="360"/>
      </w:pPr>
      <w:r w:rsidDel="00000000" w:rsidR="00000000" w:rsidRPr="00000000">
        <w:rPr>
          <w:b w:val="1"/>
          <w:rtl w:val="0"/>
        </w:rPr>
        <w:t xml:space="preserve">The Foundation (Google Maps JS API):</w:t>
      </w:r>
      <w:r w:rsidDel="00000000" w:rsidR="00000000" w:rsidRPr="00000000">
        <w:rPr>
          <w:rtl w:val="0"/>
        </w:rPr>
        <w:t xml:space="preserve"> I integrated the Google Maps JS API and geocoded all our training event custom post types, turning simple addresses into interactive points on a map.</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b w:val="1"/>
          <w:rtl w:val="0"/>
        </w:rPr>
        <w:t xml:space="preserve">The Control Panel (Dynamic Filters):</w:t>
      </w:r>
      <w:r w:rsidDel="00000000" w:rsidR="00000000" w:rsidRPr="00000000">
        <w:rPr>
          <w:rtl w:val="0"/>
        </w:rPr>
        <w:t xml:space="preserve"> I built a clean, intuitive set of dropdown filters directly into the map view. Users could now instantly filter the entire national map by </w:t>
      </w:r>
      <w:r w:rsidDel="00000000" w:rsidR="00000000" w:rsidRPr="00000000">
        <w:rPr>
          <w:b w:val="1"/>
          <w:rtl w:val="0"/>
        </w:rPr>
        <w:t xml:space="preserve">Essential vs. Advanced</w:t>
      </w:r>
      <w:r w:rsidDel="00000000" w:rsidR="00000000" w:rsidRPr="00000000">
        <w:rPr>
          <w:rtl w:val="0"/>
        </w:rPr>
        <w:t xml:space="preserve"> training or </w:t>
      </w:r>
      <w:r w:rsidDel="00000000" w:rsidR="00000000" w:rsidRPr="00000000">
        <w:rPr>
          <w:b w:val="1"/>
          <w:rtl w:val="0"/>
        </w:rPr>
        <w:t xml:space="preserve">In-Person vs. Virtual</w:t>
      </w:r>
      <w:r w:rsidDel="00000000" w:rsidR="00000000" w:rsidRPr="00000000">
        <w:rPr>
          <w:rtl w:val="0"/>
        </w:rPr>
        <w:t xml:space="preserve"> formats.</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b w:val="1"/>
          <w:rtl w:val="0"/>
        </w:rPr>
        <w:t xml:space="preserve">The Smart Embeds:</w:t>
      </w:r>
      <w:r w:rsidDel="00000000" w:rsidR="00000000" w:rsidRPr="00000000">
        <w:rPr>
          <w:rtl w:val="0"/>
        </w:rPr>
        <w:t xml:space="preserve"> Each training venue's landing page was enhanced with a custom map embed that pulled its real-time CPT data, ensuring the information was always accurate without requiring manual updates.</w:t>
      </w:r>
    </w:p>
    <w:p w:rsidR="00000000" w:rsidDel="00000000" w:rsidP="00000000" w:rsidRDefault="00000000" w:rsidRPr="00000000" w14:paraId="00000112">
      <w:pPr>
        <w:numPr>
          <w:ilvl w:val="0"/>
          <w:numId w:val="21"/>
        </w:numPr>
        <w:spacing w:after="240" w:before="0" w:beforeAutospacing="0" w:lineRule="auto"/>
        <w:ind w:left="720" w:hanging="360"/>
      </w:pPr>
      <w:r w:rsidDel="00000000" w:rsidR="00000000" w:rsidRPr="00000000">
        <w:rPr>
          <w:b w:val="1"/>
          <w:rtl w:val="0"/>
        </w:rPr>
        <w:t xml:space="preserve">The Security Detail:</w:t>
      </w:r>
      <w:r w:rsidDel="00000000" w:rsidR="00000000" w:rsidRPr="00000000">
        <w:rPr>
          <w:rtl w:val="0"/>
        </w:rPr>
        <w:t xml:space="preserve"> To prevent abuse and protect our investment, I locked down the new Google Maps API key, restricting its use exclusively to the </w:t>
      </w:r>
      <w:r w:rsidDel="00000000" w:rsidR="00000000" w:rsidRPr="00000000">
        <w:rPr>
          <w:rFonts w:ascii="Roboto Mono" w:cs="Roboto Mono" w:eastAsia="Roboto Mono" w:hAnsi="Roboto Mono"/>
          <w:color w:val="188038"/>
          <w:rtl w:val="0"/>
        </w:rPr>
        <w:t xml:space="preserve">grastontechnique.com</w:t>
      </w:r>
      <w:r w:rsidDel="00000000" w:rsidR="00000000" w:rsidRPr="00000000">
        <w:rPr>
          <w:rtl w:val="0"/>
        </w:rPr>
        <w:t xml:space="preserve"> domain.</w:t>
      </w:r>
    </w:p>
    <w:p w:rsidR="00000000" w:rsidDel="00000000" w:rsidP="00000000" w:rsidRDefault="00000000" w:rsidRPr="00000000" w14:paraId="00000113">
      <w:pPr>
        <w:pStyle w:val="Heading4"/>
        <w:keepNext w:val="0"/>
        <w:keepLines w:val="0"/>
        <w:spacing w:after="40" w:before="240" w:lineRule="auto"/>
        <w:rPr>
          <w:b w:val="1"/>
          <w:color w:val="000000"/>
          <w:sz w:val="22"/>
          <w:szCs w:val="22"/>
        </w:rPr>
      </w:pPr>
      <w:bookmarkStart w:colFirst="0" w:colLast="0" w:name="_310bdwcuwl69" w:id="51"/>
      <w:bookmarkEnd w:id="51"/>
      <w:r w:rsidDel="00000000" w:rsidR="00000000" w:rsidRPr="00000000">
        <w:rPr>
          <w:b w:val="1"/>
          <w:color w:val="000000"/>
          <w:sz w:val="22"/>
          <w:szCs w:val="22"/>
          <w:rtl w:val="0"/>
        </w:rPr>
        <w:t xml:space="preserve">The Impact: From Frustrating Search to Joyful Discovery</w:t>
      </w:r>
    </w:p>
    <w:p w:rsidR="00000000" w:rsidDel="00000000" w:rsidP="00000000" w:rsidRDefault="00000000" w:rsidRPr="00000000" w14:paraId="00000114">
      <w:pPr>
        <w:spacing w:after="240" w:before="240" w:lineRule="auto"/>
        <w:rPr/>
      </w:pPr>
      <w:r w:rsidDel="00000000" w:rsidR="00000000" w:rsidRPr="00000000">
        <w:rPr>
          <w:rtl w:val="0"/>
        </w:rPr>
        <w:t xml:space="preserve">The new map transformed the user experience and delivered immediate business results.</w:t>
      </w:r>
    </w:p>
    <w:p w:rsidR="00000000" w:rsidDel="00000000" w:rsidP="00000000" w:rsidRDefault="00000000" w:rsidRPr="00000000" w14:paraId="00000115">
      <w:pPr>
        <w:numPr>
          <w:ilvl w:val="0"/>
          <w:numId w:val="20"/>
        </w:numPr>
        <w:spacing w:after="0" w:afterAutospacing="0" w:before="240" w:lineRule="auto"/>
        <w:ind w:left="720" w:hanging="360"/>
      </w:pPr>
      <w:r w:rsidDel="00000000" w:rsidR="00000000" w:rsidRPr="00000000">
        <w:rPr>
          <w:b w:val="1"/>
          <w:rtl w:val="0"/>
        </w:rPr>
        <w:t xml:space="preserve">A Modern, Intuitive Interface:</w:t>
      </w:r>
      <w:r w:rsidDel="00000000" w:rsidR="00000000" w:rsidRPr="00000000">
        <w:rPr>
          <w:rtl w:val="0"/>
        </w:rPr>
        <w:t xml:space="preserve"> Clinicians could now zoom in on their city and instantly see a visual representation of all upcoming events nearby. The process of finding a course went from a chore to a delight.</w:t>
      </w:r>
    </w:p>
    <w:p w:rsidR="00000000" w:rsidDel="00000000" w:rsidP="00000000" w:rsidRDefault="00000000" w:rsidRPr="00000000" w14:paraId="00000116">
      <w:pPr>
        <w:numPr>
          <w:ilvl w:val="0"/>
          <w:numId w:val="20"/>
        </w:numPr>
        <w:spacing w:after="0" w:afterAutospacing="0" w:before="0" w:beforeAutospacing="0" w:lineRule="auto"/>
        <w:ind w:left="720" w:hanging="360"/>
      </w:pPr>
      <w:r w:rsidDel="00000000" w:rsidR="00000000" w:rsidRPr="00000000">
        <w:rPr>
          <w:b w:val="1"/>
          <w:rtl w:val="0"/>
        </w:rPr>
        <w:t xml:space="preserve">Increased Conversions:</w:t>
      </w:r>
      <w:r w:rsidDel="00000000" w:rsidR="00000000" w:rsidRPr="00000000">
        <w:rPr>
          <w:rtl w:val="0"/>
        </w:rPr>
        <w:t xml:space="preserve"> The frictionless experience made it easier for users to move from "just browsing" to signing up. By allowing them to click directly from a map pin to the WooCommerce product page, we significantly shortened the path to conversion.</w:t>
      </w:r>
    </w:p>
    <w:p w:rsidR="00000000" w:rsidDel="00000000" w:rsidP="00000000" w:rsidRDefault="00000000" w:rsidRPr="00000000" w14:paraId="00000117">
      <w:pPr>
        <w:numPr>
          <w:ilvl w:val="0"/>
          <w:numId w:val="20"/>
        </w:numPr>
        <w:spacing w:after="240" w:before="0" w:beforeAutospacing="0" w:lineRule="auto"/>
        <w:ind w:left="720" w:hanging="360"/>
      </w:pPr>
      <w:r w:rsidDel="00000000" w:rsidR="00000000" w:rsidRPr="00000000">
        <w:rPr>
          <w:b w:val="1"/>
          <w:rtl w:val="0"/>
        </w:rPr>
        <w:t xml:space="preserve">A Powerful Marketing Asset:</w:t>
      </w:r>
      <w:r w:rsidDel="00000000" w:rsidR="00000000" w:rsidRPr="00000000">
        <w:rPr>
          <w:rtl w:val="0"/>
        </w:rPr>
        <w:t xml:space="preserve"> The map became more than a tool; it was an interactive ad unit in itself. It made our training schedule look bigger, more accessible, and more attractive, encouraging exploration and driving new interest.</w:t>
      </w:r>
    </w:p>
    <w:p w:rsidR="00000000" w:rsidDel="00000000" w:rsidP="00000000" w:rsidRDefault="00000000" w:rsidRPr="00000000" w14:paraId="00000118">
      <w:pPr>
        <w:spacing w:after="240" w:before="240" w:lineRule="auto"/>
        <w:rPr/>
      </w:pPr>
      <w:r w:rsidDel="00000000" w:rsidR="00000000" w:rsidRPr="00000000">
        <w:rPr>
          <w:rtl w:val="0"/>
        </w:rPr>
        <w:t xml:space="preserve">We successfully transformed a static, boring list into a living, breathing event hub that not only improved the user experience but also drove the bottom line.</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color w:val="000000"/>
          <w:sz w:val="26"/>
          <w:szCs w:val="26"/>
        </w:rPr>
      </w:pPr>
      <w:bookmarkStart w:colFirst="0" w:colLast="0" w:name="_f90ie4v89zwn" w:id="52"/>
      <w:bookmarkEnd w:id="52"/>
      <w:r w:rsidDel="00000000" w:rsidR="00000000" w:rsidRPr="00000000">
        <w:rPr>
          <w:b w:val="1"/>
          <w:color w:val="000000"/>
          <w:sz w:val="26"/>
          <w:szCs w:val="26"/>
          <w:rtl w:val="0"/>
        </w:rPr>
        <w:t xml:space="preserve">🖥️ The Engine Room: Rescuing Performance with Deep Server-Level Optimizations</w:t>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How I diagnosed and resolved a series of deep-seated server issues that were throttling a high-traffic site, restoring stability and building a resilient foundation for future growth.</w:t>
      </w:r>
    </w:p>
    <w:p w:rsidR="00000000" w:rsidDel="00000000" w:rsidP="00000000" w:rsidRDefault="00000000" w:rsidRPr="00000000" w14:paraId="0000011C">
      <w:pPr>
        <w:pStyle w:val="Heading4"/>
        <w:keepNext w:val="0"/>
        <w:keepLines w:val="0"/>
        <w:spacing w:after="40" w:before="240" w:lineRule="auto"/>
        <w:rPr>
          <w:b w:val="1"/>
          <w:color w:val="000000"/>
          <w:sz w:val="22"/>
          <w:szCs w:val="22"/>
        </w:rPr>
      </w:pPr>
      <w:bookmarkStart w:colFirst="0" w:colLast="0" w:name="_ictyap7rlnsi" w:id="53"/>
      <w:bookmarkEnd w:id="53"/>
      <w:r w:rsidDel="00000000" w:rsidR="00000000" w:rsidRPr="00000000">
        <w:rPr>
          <w:b w:val="1"/>
          <w:color w:val="000000"/>
          <w:sz w:val="22"/>
          <w:szCs w:val="22"/>
          <w:rtl w:val="0"/>
        </w:rPr>
        <w:t xml:space="preserve">The Spark: The Site Was Choking Under its Own Success</w:t>
      </w:r>
    </w:p>
    <w:p w:rsidR="00000000" w:rsidDel="00000000" w:rsidP="00000000" w:rsidRDefault="00000000" w:rsidRPr="00000000" w14:paraId="0000011D">
      <w:pPr>
        <w:spacing w:after="240" w:before="240" w:lineRule="auto"/>
        <w:rPr/>
      </w:pPr>
      <w:r w:rsidDel="00000000" w:rsidR="00000000" w:rsidRPr="00000000">
        <w:rPr>
          <w:rtl w:val="0"/>
        </w:rPr>
        <w:t xml:space="preserve">Despite having multiple caching plugins and a robust front-end, the site was buckling under pressure. During peak traffic, editors were being hit with 504 gateway timeout errors, clinicians were experiencing painfully long checkout times, and our marketing campaigns were at constant risk of driving users into a broken experience.</w:t>
      </w:r>
    </w:p>
    <w:p w:rsidR="00000000" w:rsidDel="00000000" w:rsidP="00000000" w:rsidRDefault="00000000" w:rsidRPr="00000000" w14:paraId="0000011E">
      <w:pPr>
        <w:spacing w:after="240" w:before="240" w:lineRule="auto"/>
        <w:rPr/>
      </w:pPr>
      <w:r w:rsidDel="00000000" w:rsidR="00000000" w:rsidRPr="00000000">
        <w:rPr>
          <w:rtl w:val="0"/>
        </w:rPr>
        <w:t xml:space="preserve">This wasn't a simple front-end problem that another plugin could solve. The issues were deeper, hidden in the server's engine room.</w:t>
      </w:r>
    </w:p>
    <w:p w:rsidR="00000000" w:rsidDel="00000000" w:rsidP="00000000" w:rsidRDefault="00000000" w:rsidRPr="00000000" w14:paraId="0000011F">
      <w:pPr>
        <w:pStyle w:val="Heading4"/>
        <w:keepNext w:val="0"/>
        <w:keepLines w:val="0"/>
        <w:spacing w:after="40" w:before="240" w:lineRule="auto"/>
        <w:rPr>
          <w:b w:val="1"/>
          <w:color w:val="000000"/>
          <w:sz w:val="22"/>
          <w:szCs w:val="22"/>
        </w:rPr>
      </w:pPr>
      <w:bookmarkStart w:colFirst="0" w:colLast="0" w:name="_3v9npdx4ywwz" w:id="54"/>
      <w:bookmarkEnd w:id="54"/>
      <w:r w:rsidDel="00000000" w:rsidR="00000000" w:rsidRPr="00000000">
        <w:rPr>
          <w:b w:val="1"/>
          <w:color w:val="000000"/>
          <w:sz w:val="22"/>
          <w:szCs w:val="22"/>
          <w:rtl w:val="0"/>
        </w:rPr>
        <w:t xml:space="preserve">The Blueprint: A Full-Stack Surgical Intervention</w:t>
      </w:r>
    </w:p>
    <w:p w:rsidR="00000000" w:rsidDel="00000000" w:rsidP="00000000" w:rsidRDefault="00000000" w:rsidRPr="00000000" w14:paraId="00000120">
      <w:pPr>
        <w:spacing w:after="240" w:before="240" w:lineRule="auto"/>
        <w:rPr/>
      </w:pPr>
      <w:r w:rsidDel="00000000" w:rsidR="00000000" w:rsidRPr="00000000">
        <w:rPr>
          <w:rtl w:val="0"/>
        </w:rPr>
        <w:t xml:space="preserve">I initiated a series of under-the-hood repairs to stabilize the platform and restore performance.</w:t>
      </w:r>
    </w:p>
    <w:p w:rsidR="00000000" w:rsidDel="00000000" w:rsidP="00000000" w:rsidRDefault="00000000" w:rsidRPr="00000000" w14:paraId="00000121">
      <w:pPr>
        <w:numPr>
          <w:ilvl w:val="0"/>
          <w:numId w:val="4"/>
        </w:numPr>
        <w:spacing w:after="0" w:afterAutospacing="0" w:before="240" w:lineRule="auto"/>
        <w:ind w:left="720" w:hanging="360"/>
      </w:pPr>
      <w:r w:rsidDel="00000000" w:rsidR="00000000" w:rsidRPr="00000000">
        <w:rPr>
          <w:b w:val="1"/>
          <w:rtl w:val="0"/>
        </w:rPr>
        <w:t xml:space="preserve">PHP-FPM Optimization:</w:t>
      </w:r>
      <w:r w:rsidDel="00000000" w:rsidR="00000000" w:rsidRPr="00000000">
        <w:rPr>
          <w:rtl w:val="0"/>
        </w:rPr>
        <w:t xml:space="preserve"> I dug into the PHP FastCGI Process Manager, increasing the </w:t>
      </w:r>
      <w:r w:rsidDel="00000000" w:rsidR="00000000" w:rsidRPr="00000000">
        <w:rPr>
          <w:rFonts w:ascii="Roboto Mono" w:cs="Roboto Mono" w:eastAsia="Roboto Mono" w:hAnsi="Roboto Mono"/>
          <w:color w:val="188038"/>
          <w:rtl w:val="0"/>
        </w:rPr>
        <w:t xml:space="preserve">max_execution_time</w:t>
      </w:r>
      <w:r w:rsidDel="00000000" w:rsidR="00000000" w:rsidRPr="00000000">
        <w:rPr>
          <w:rtl w:val="0"/>
        </w:rPr>
        <w:t xml:space="preserve"> and memory limits to stop the 504 errors. I also confirmed critical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paths and restarted the FPM pools to clear any lingering issues.</w:t>
      </w:r>
    </w:p>
    <w:p w:rsidR="00000000" w:rsidDel="00000000" w:rsidP="00000000" w:rsidRDefault="00000000" w:rsidRPr="00000000" w14:paraId="00000122">
      <w:pPr>
        <w:numPr>
          <w:ilvl w:val="0"/>
          <w:numId w:val="4"/>
        </w:numPr>
        <w:spacing w:after="0" w:afterAutospacing="0" w:before="0" w:beforeAutospacing="0" w:lineRule="auto"/>
        <w:ind w:left="720" w:hanging="360"/>
      </w:pPr>
      <w:r w:rsidDel="00000000" w:rsidR="00000000" w:rsidRPr="00000000">
        <w:rPr>
          <w:b w:val="1"/>
          <w:rtl w:val="0"/>
        </w:rPr>
        <w:t xml:space="preserve">PHP Handler and Extension Fixes:</w:t>
      </w:r>
      <w:r w:rsidDel="00000000" w:rsidR="00000000" w:rsidRPr="00000000">
        <w:rPr>
          <w:rtl w:val="0"/>
        </w:rPr>
        <w:t xml:space="preserve"> I identified a mismatch in our Liquid Web hosting environment and upgraded the site from an unstable PHP 8.0 handler to a more modern and reliable PHP 8.1 FPM (FastCGI Process Manager) setup. At the same time, I diagnosed and installed a missing </w:t>
      </w:r>
      <w:r w:rsidDel="00000000" w:rsidR="00000000" w:rsidRPr="00000000">
        <w:rPr>
          <w:rFonts w:ascii="Roboto Mono" w:cs="Roboto Mono" w:eastAsia="Roboto Mono" w:hAnsi="Roboto Mono"/>
          <w:color w:val="188038"/>
          <w:rtl w:val="0"/>
        </w:rPr>
        <w:t xml:space="preserve">mysqli</w:t>
      </w:r>
      <w:r w:rsidDel="00000000" w:rsidR="00000000" w:rsidRPr="00000000">
        <w:rPr>
          <w:rtl w:val="0"/>
        </w:rPr>
        <w:t xml:space="preserve"> extension that was causing critical database connection errors.</w:t>
      </w:r>
    </w:p>
    <w:p w:rsidR="00000000" w:rsidDel="00000000" w:rsidP="00000000" w:rsidRDefault="00000000" w:rsidRPr="00000000" w14:paraId="00000123">
      <w:pPr>
        <w:numPr>
          <w:ilvl w:val="0"/>
          <w:numId w:val="4"/>
        </w:numPr>
        <w:spacing w:after="0" w:afterAutospacing="0" w:before="0" w:beforeAutospacing="0" w:lineRule="auto"/>
        <w:ind w:left="720" w:hanging="360"/>
      </w:pPr>
      <w:r w:rsidDel="00000000" w:rsidR="00000000" w:rsidRPr="00000000">
        <w:rPr>
          <w:b w:val="1"/>
          <w:rtl w:val="0"/>
        </w:rPr>
        <w:t xml:space="preserve">Apache Tuning:</w:t>
      </w:r>
      <w:r w:rsidDel="00000000" w:rsidR="00000000" w:rsidRPr="00000000">
        <w:rPr>
          <w:rtl w:val="0"/>
        </w:rPr>
        <w:t xml:space="preserve"> I discovered that long, complex URLs from our CRM and forms plugins were hitting Apache's default character limit, causing 414 "URI Too Long" errors. I tuned the Apache config, raising the </w:t>
      </w:r>
      <w:r w:rsidDel="00000000" w:rsidR="00000000" w:rsidRPr="00000000">
        <w:rPr>
          <w:rFonts w:ascii="Roboto Mono" w:cs="Roboto Mono" w:eastAsia="Roboto Mono" w:hAnsi="Roboto Mono"/>
          <w:color w:val="188038"/>
          <w:rtl w:val="0"/>
        </w:rPr>
        <w:t xml:space="preserve">LimitRequestLine</w:t>
      </w:r>
      <w:r w:rsidDel="00000000" w:rsidR="00000000" w:rsidRPr="00000000">
        <w:rPr>
          <w:rtl w:val="0"/>
        </w:rPr>
        <w:t xml:space="preserve"> to 20,000 to resolve the issue.</w:t>
      </w:r>
    </w:p>
    <w:p w:rsidR="00000000" w:rsidDel="00000000" w:rsidP="00000000" w:rsidRDefault="00000000" w:rsidRPr="00000000" w14:paraId="00000124">
      <w:pPr>
        <w:numPr>
          <w:ilvl w:val="0"/>
          <w:numId w:val="4"/>
        </w:numPr>
        <w:spacing w:after="240" w:before="0" w:beforeAutospacing="0" w:lineRule="auto"/>
        <w:ind w:left="720" w:hanging="360"/>
      </w:pPr>
      <w:r w:rsidDel="00000000" w:rsidR="00000000" w:rsidRPr="00000000">
        <w:rPr>
          <w:b w:val="1"/>
          <w:rtl w:val="0"/>
        </w:rPr>
        <w:t xml:space="preserve">Proactive Monitoring:</w:t>
      </w:r>
      <w:r w:rsidDel="00000000" w:rsidR="00000000" w:rsidRPr="00000000">
        <w:rPr>
          <w:rtl w:val="0"/>
        </w:rPr>
        <w:t xml:space="preserve"> To move from a reactive to a proactive state, I installed Netdata on the server. This gave us real-time monitoring dashboards and allowed me to configure intelligent alerts that would notify us of CPU, memory, or I/O spikes before they could impact the user experience.</w:t>
      </w:r>
    </w:p>
    <w:p w:rsidR="00000000" w:rsidDel="00000000" w:rsidP="00000000" w:rsidRDefault="00000000" w:rsidRPr="00000000" w14:paraId="00000125">
      <w:pPr>
        <w:pStyle w:val="Heading4"/>
        <w:keepNext w:val="0"/>
        <w:keepLines w:val="0"/>
        <w:spacing w:after="40" w:before="240" w:lineRule="auto"/>
        <w:rPr>
          <w:b w:val="1"/>
          <w:color w:val="000000"/>
          <w:sz w:val="22"/>
          <w:szCs w:val="22"/>
        </w:rPr>
      </w:pPr>
      <w:bookmarkStart w:colFirst="0" w:colLast="0" w:name="_jrhqzdcg90rt" w:id="55"/>
      <w:bookmarkEnd w:id="55"/>
      <w:r w:rsidDel="00000000" w:rsidR="00000000" w:rsidRPr="00000000">
        <w:rPr>
          <w:b w:val="1"/>
          <w:color w:val="000000"/>
          <w:sz w:val="22"/>
          <w:szCs w:val="22"/>
          <w:rtl w:val="0"/>
        </w:rPr>
        <w:t xml:space="preserve">The Impact: Stability as a Foundation for Growth</w:t>
      </w:r>
    </w:p>
    <w:p w:rsidR="00000000" w:rsidDel="00000000" w:rsidP="00000000" w:rsidRDefault="00000000" w:rsidRPr="00000000" w14:paraId="00000126">
      <w:pPr>
        <w:spacing w:after="240" w:before="240" w:lineRule="auto"/>
        <w:rPr/>
      </w:pPr>
      <w:r w:rsidDel="00000000" w:rsidR="00000000" w:rsidRPr="00000000">
        <w:rPr>
          <w:rtl w:val="0"/>
        </w:rPr>
        <w:t xml:space="preserve">The result of this deep, server-level work was a complete restoration of the site's stability and reliability.</w:t>
      </w:r>
    </w:p>
    <w:p w:rsidR="00000000" w:rsidDel="00000000" w:rsidP="00000000" w:rsidRDefault="00000000" w:rsidRPr="00000000" w14:paraId="00000127">
      <w:pPr>
        <w:numPr>
          <w:ilvl w:val="0"/>
          <w:numId w:val="19"/>
        </w:numPr>
        <w:spacing w:after="0" w:afterAutospacing="0" w:before="240" w:lineRule="auto"/>
        <w:ind w:left="720" w:hanging="360"/>
      </w:pPr>
      <w:r w:rsidDel="00000000" w:rsidR="00000000" w:rsidRPr="00000000">
        <w:rPr>
          <w:b w:val="1"/>
          <w:rtl w:val="0"/>
        </w:rPr>
        <w:t xml:space="preserve">Downtime Eliminated:</w:t>
      </w:r>
      <w:r w:rsidDel="00000000" w:rsidR="00000000" w:rsidRPr="00000000">
        <w:rPr>
          <w:rtl w:val="0"/>
        </w:rPr>
        <w:t xml:space="preserve"> The constant fear of the site crashing during a marketing campaign was gone. Editors could update pages without crashes, and background jobs ran smoothly.</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b w:val="1"/>
          <w:rtl w:val="0"/>
        </w:rPr>
        <w:t xml:space="preserve">A Consistent User Experience:</w:t>
      </w:r>
      <w:r w:rsidDel="00000000" w:rsidR="00000000" w:rsidRPr="00000000">
        <w:rPr>
          <w:rtl w:val="0"/>
        </w:rPr>
        <w:t xml:space="preserve"> Front-end visitors now experienced fast, consistent page loads, even during traffic spikes, leading to lower bounce rates and higher conversion rates.</w:t>
      </w:r>
    </w:p>
    <w:p w:rsidR="00000000" w:rsidDel="00000000" w:rsidP="00000000" w:rsidRDefault="00000000" w:rsidRPr="00000000" w14:paraId="00000129">
      <w:pPr>
        <w:numPr>
          <w:ilvl w:val="0"/>
          <w:numId w:val="19"/>
        </w:numPr>
        <w:spacing w:after="240" w:before="0" w:beforeAutospacing="0" w:lineRule="auto"/>
        <w:ind w:left="720" w:hanging="360"/>
      </w:pPr>
      <w:r w:rsidDel="00000000" w:rsidR="00000000" w:rsidRPr="00000000">
        <w:rPr>
          <w:b w:val="1"/>
          <w:rtl w:val="0"/>
        </w:rPr>
        <w:t xml:space="preserve">A Future-Proofed Platform:</w:t>
      </w:r>
      <w:r w:rsidDel="00000000" w:rsidR="00000000" w:rsidRPr="00000000">
        <w:rPr>
          <w:rtl w:val="0"/>
        </w:rPr>
        <w:t xml:space="preserve"> With a stable environment and a clear path to PHP 8.3 already in staging, the platform was no longer just patched; it was prepared for future growth and security challenges.</w:t>
      </w:r>
    </w:p>
    <w:p w:rsidR="00000000" w:rsidDel="00000000" w:rsidP="00000000" w:rsidRDefault="00000000" w:rsidRPr="00000000" w14:paraId="0000012A">
      <w:pPr>
        <w:spacing w:after="240" w:before="240" w:lineRule="auto"/>
        <w:rPr/>
      </w:pPr>
      <w:r w:rsidDel="00000000" w:rsidR="00000000" w:rsidRPr="00000000">
        <w:rPr>
          <w:rtl w:val="0"/>
        </w:rPr>
        <w:t xml:space="preserve">By going deep into the engine room, we transformed the platform from a source of constant firefighting into a well-tuned, reliable engine ready to scale.</w:t>
      </w:r>
    </w:p>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