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10" w:rsidRPr="00AB4210" w:rsidRDefault="00AB4210" w:rsidP="00AB4210">
      <w:pPr>
        <w:shd w:val="clear" w:color="auto" w:fill="FFFFFF"/>
        <w:spacing w:after="480" w:line="480" w:lineRule="auto"/>
        <w:rPr>
          <w:rFonts w:ascii="Helvetica" w:eastAsia="Times New Roman" w:hAnsi="Helvetica" w:cs="Helvetica"/>
          <w:b/>
          <w:color w:val="333333"/>
          <w:sz w:val="36"/>
          <w:szCs w:val="27"/>
          <w:lang w:eastAsia="es-CO"/>
        </w:rPr>
      </w:pPr>
      <w:r w:rsidRPr="00AB4210">
        <w:rPr>
          <w:rFonts w:ascii="Helvetica" w:eastAsia="Times New Roman" w:hAnsi="Helvetica" w:cs="Helvetica"/>
          <w:b/>
          <w:color w:val="333333"/>
          <w:sz w:val="36"/>
          <w:szCs w:val="27"/>
          <w:lang w:eastAsia="es-CO"/>
        </w:rPr>
        <w:t>TERMINOS Y CONDICIONES MAPP BUS</w:t>
      </w:r>
      <w:r>
        <w:rPr>
          <w:rFonts w:ascii="Helvetica" w:eastAsia="Times New Roman" w:hAnsi="Helvetica" w:cs="Helvetica"/>
          <w:b/>
          <w:noProof/>
          <w:color w:val="333333"/>
          <w:sz w:val="36"/>
          <w:szCs w:val="27"/>
          <w:lang w:eastAsia="es-CO"/>
        </w:rPr>
        <w:drawing>
          <wp:anchor distT="0" distB="0" distL="114300" distR="114300" simplePos="0" relativeHeight="251658240" behindDoc="0" locked="0" layoutInCell="1" allowOverlap="1" wp14:anchorId="45063136" wp14:editId="199AB8EA">
            <wp:simplePos x="5448300" y="895350"/>
            <wp:positionH relativeFrom="margin">
              <wp:align>right</wp:align>
            </wp:positionH>
            <wp:positionV relativeFrom="margin">
              <wp:align>top</wp:align>
            </wp:positionV>
            <wp:extent cx="704850" cy="7048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B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anchor>
        </w:drawing>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A efectos de lo dispuesto en la Ley Orgánica de Protección de Datos de Carácter Personal 15/1999, esta empresa le informa de que en determinadas áreas de este sitio se solicita al usuario una serie de</w:t>
      </w:r>
      <w:bookmarkStart w:id="0" w:name="_GoBack"/>
      <w:bookmarkEnd w:id="0"/>
      <w:r w:rsidRPr="00AB4210">
        <w:rPr>
          <w:rFonts w:ascii="Helvetica" w:eastAsia="Times New Roman" w:hAnsi="Helvetica" w:cs="Helvetica"/>
          <w:color w:val="333333"/>
          <w:sz w:val="27"/>
          <w:szCs w:val="27"/>
          <w:lang w:eastAsia="es-CO"/>
        </w:rPr>
        <w:t xml:space="preserve"> datos de carácter personal. En cualquier caso, el usuario siempre tiene la opción de aceptar o rechazar las condiciones legales en las cuales facilitará esos datos. Se considera esa aceptación como consentimiento informado, y autoriza expresamente el tratamiento automatizado para la finalidad con la que son recabados en cada caso.</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El fichero en el que se incluirán los datos personales es propiedad de esta empresa y se encuentra inscrito en la Agencia Española de Protección de Datos. El usuario tiene en cualquier momento derecho a acceder a esta información, pudiendo rectificarla, cancelarla u oponerse a ella.</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 xml:space="preserve">Asimismo, esta empresa considera que los datos de los usuarios registrados son de la mayor importancia y por ello se compromete al cumplimiento de su obligación de secreto de los datos de carácter personal y de su deber de tratarlos con confidencialidad, por lo que ha </w:t>
      </w:r>
      <w:r w:rsidRPr="00AB4210">
        <w:rPr>
          <w:rFonts w:ascii="Helvetica" w:eastAsia="Times New Roman" w:hAnsi="Helvetica" w:cs="Helvetica"/>
          <w:color w:val="333333"/>
          <w:sz w:val="27"/>
          <w:szCs w:val="27"/>
          <w:lang w:eastAsia="es-CO"/>
        </w:rPr>
        <w:lastRenderedPageBreak/>
        <w:t>elaborado un Documento de Seguridad que recoge las medidas destinadas a proteger la confidencialidad de los datos de carácter personal que obran en su poder, de acuerdo con la Ley Orgánica de Protección de Datos de Carácter Personal 15/1.999 y sus normas de desarrollo.</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El acceso a este sitio puede implicar la utilización de cookies. Las cookies son pequeñas cantidades de información que se almacenan en el navegador utilizado por cada usuario para que el servidor recuerde cierta información que posteriormente pueda utilizar. Esta información permite identificarle a usted como un usuario concreto y permite guardar sus preferencias personales, así como información técnica. Aquellos usuarios que no deseen recibir cookies, quieran borrarlas o quieran ser informados antes de que se almacenen en su ordenador, pueden configurar su navegador a tal efecto.</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Google, como proveedor de terceros, utiliza cookies para publicar anuncios en este sitio. El uso de la cookie DART permite a Google publicar anuncios a usuarios que visitan este sitio y otros sitios de Internet. Los usuarios pueden inhabilitar el uso de la </w:t>
      </w:r>
      <w:hyperlink r:id="rId6" w:tgtFrame="_blank" w:history="1">
        <w:r w:rsidRPr="00AB4210">
          <w:rPr>
            <w:rFonts w:ascii="Helvetica" w:eastAsia="Times New Roman" w:hAnsi="Helvetica" w:cs="Helvetica"/>
            <w:color w:val="52C0CB"/>
            <w:sz w:val="27"/>
            <w:szCs w:val="27"/>
            <w:u w:val="single"/>
            <w:lang w:eastAsia="es-CO"/>
          </w:rPr>
          <w:t>cookie de DART</w:t>
        </w:r>
      </w:hyperlink>
      <w:r w:rsidRPr="00AB4210">
        <w:rPr>
          <w:rFonts w:ascii="Helvetica" w:eastAsia="Times New Roman" w:hAnsi="Helvetica" w:cs="Helvetica"/>
          <w:color w:val="333333"/>
          <w:sz w:val="27"/>
          <w:szCs w:val="27"/>
          <w:lang w:eastAsia="es-CO"/>
        </w:rPr>
        <w:t xml:space="preserve"> a </w:t>
      </w:r>
      <w:r w:rsidRPr="00AB4210">
        <w:rPr>
          <w:rFonts w:ascii="Helvetica" w:eastAsia="Times New Roman" w:hAnsi="Helvetica" w:cs="Helvetica"/>
          <w:color w:val="333333"/>
          <w:sz w:val="27"/>
          <w:szCs w:val="27"/>
          <w:lang w:eastAsia="es-CO"/>
        </w:rPr>
        <w:lastRenderedPageBreak/>
        <w:t>través del anuncio de Google y accediendo a la </w:t>
      </w:r>
      <w:hyperlink r:id="rId7" w:tgtFrame="_blank" w:history="1">
        <w:r w:rsidRPr="00AB4210">
          <w:rPr>
            <w:rFonts w:ascii="Helvetica" w:eastAsia="Times New Roman" w:hAnsi="Helvetica" w:cs="Helvetica"/>
            <w:color w:val="52C0CB"/>
            <w:sz w:val="27"/>
            <w:szCs w:val="27"/>
            <w:u w:val="single"/>
            <w:lang w:eastAsia="es-CO"/>
          </w:rPr>
          <w:t>política de privacidad de la red de contenido</w:t>
        </w:r>
      </w:hyperlink>
      <w:r w:rsidRPr="00AB4210">
        <w:rPr>
          <w:rFonts w:ascii="Helvetica" w:eastAsia="Times New Roman" w:hAnsi="Helvetica" w:cs="Helvetica"/>
          <w:color w:val="333333"/>
          <w:sz w:val="27"/>
          <w:szCs w:val="27"/>
          <w:lang w:eastAsia="es-CO"/>
        </w:rPr>
        <w:t>.</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Google utiliza empresas publicitarias asociadas para publicar anuncios cuando visita nuestro sitio web. Es posible que estas empresas usen la información que obtienen de sus visitas a este y otros sitios web (sin incluir su nombre, dirección, dirección de correo electrónico o número de teléfono) para ofrecerle anuncios sobre productos y servicios que le resulten de interés. Si desea obtener más información sobre esta práctica y conocer sus opciones para impedir que estas empresas usen esta información, </w:t>
      </w:r>
      <w:hyperlink r:id="rId8" w:tgtFrame="_blank" w:history="1">
        <w:r w:rsidRPr="00AB4210">
          <w:rPr>
            <w:rFonts w:ascii="Helvetica" w:eastAsia="Times New Roman" w:hAnsi="Helvetica" w:cs="Helvetica"/>
            <w:color w:val="52C0CB"/>
            <w:sz w:val="27"/>
            <w:szCs w:val="27"/>
            <w:u w:val="single"/>
            <w:lang w:eastAsia="es-CO"/>
          </w:rPr>
          <w:t>haga clic aquí.</w:t>
        </w:r>
      </w:hyperlink>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Dispone de más información sobre las Cookies en: </w:t>
      </w:r>
      <w:hyperlink r:id="rId9" w:tgtFrame="_blank" w:history="1">
        <w:r w:rsidRPr="00AB4210">
          <w:rPr>
            <w:rFonts w:ascii="Helvetica" w:eastAsia="Times New Roman" w:hAnsi="Helvetica" w:cs="Helvetica"/>
            <w:color w:val="52C0CB"/>
            <w:sz w:val="27"/>
            <w:szCs w:val="27"/>
            <w:u w:val="single"/>
            <w:lang w:eastAsia="es-CO"/>
          </w:rPr>
          <w:t>http://es.wikipedia.org/wiki/Cookie</w:t>
        </w:r>
      </w:hyperlink>
    </w:p>
    <w:p w:rsidR="00AB4210" w:rsidRPr="00AB4210" w:rsidRDefault="00AB4210" w:rsidP="00AB4210">
      <w:pPr>
        <w:shd w:val="clear" w:color="auto" w:fill="FFFFFF"/>
        <w:spacing w:after="147" w:line="240" w:lineRule="auto"/>
        <w:outlineLvl w:val="1"/>
        <w:rPr>
          <w:rFonts w:ascii="Helvetica" w:eastAsia="Times New Roman" w:hAnsi="Helvetica" w:cs="Helvetica"/>
          <w:color w:val="333333"/>
          <w:spacing w:val="-5"/>
          <w:sz w:val="75"/>
          <w:szCs w:val="75"/>
          <w:lang w:eastAsia="es-CO"/>
        </w:rPr>
      </w:pPr>
      <w:r w:rsidRPr="00AB4210">
        <w:rPr>
          <w:rFonts w:ascii="Helvetica" w:eastAsia="Times New Roman" w:hAnsi="Helvetica" w:cs="Helvetica"/>
          <w:color w:val="333333"/>
          <w:spacing w:val="-5"/>
          <w:sz w:val="75"/>
          <w:szCs w:val="75"/>
          <w:lang w:eastAsia="es-CO"/>
        </w:rPr>
        <w:t>Aviso legal</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 xml:space="preserve">En lo sucesivo, el término “este sitio” hace referencia este sitio web e indica tanto el dominio en el que se encuentra albergada esta página web, como cualquiera de sus subdominios. Asimismo, el término “esta empresa” hace referencia a la empresa administradora de este sitio y de </w:t>
      </w:r>
      <w:r w:rsidRPr="00AB4210">
        <w:rPr>
          <w:rFonts w:ascii="Helvetica" w:eastAsia="Times New Roman" w:hAnsi="Helvetica" w:cs="Helvetica"/>
          <w:color w:val="333333"/>
          <w:sz w:val="27"/>
          <w:szCs w:val="27"/>
          <w:lang w:eastAsia="es-CO"/>
        </w:rPr>
        <w:lastRenderedPageBreak/>
        <w:t>sus contenidos. Puede solicitar todos los datos legales de esta empresa en la sección de contacto.</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El acceso a este sitio implica la aceptación de nuestra política de privacidad y las condiciones de uso. El usuario acepta voluntaria y expresamente que el uso del sitio se realiza en todo caso bajo su única y exclusiva responsabilidad.</w:t>
      </w:r>
    </w:p>
    <w:p w:rsidR="00AB4210" w:rsidRPr="00AB4210" w:rsidRDefault="00AB4210" w:rsidP="00AB4210">
      <w:pPr>
        <w:shd w:val="clear" w:color="auto" w:fill="FFFFFF"/>
        <w:spacing w:after="147" w:line="240" w:lineRule="auto"/>
        <w:outlineLvl w:val="1"/>
        <w:rPr>
          <w:rFonts w:ascii="Helvetica" w:eastAsia="Times New Roman" w:hAnsi="Helvetica" w:cs="Helvetica"/>
          <w:color w:val="333333"/>
          <w:spacing w:val="-5"/>
          <w:sz w:val="75"/>
          <w:szCs w:val="75"/>
          <w:lang w:eastAsia="es-CO"/>
        </w:rPr>
      </w:pPr>
      <w:r w:rsidRPr="00AB4210">
        <w:rPr>
          <w:rFonts w:ascii="Helvetica" w:eastAsia="Times New Roman" w:hAnsi="Helvetica" w:cs="Helvetica"/>
          <w:color w:val="333333"/>
          <w:spacing w:val="-5"/>
          <w:sz w:val="75"/>
          <w:szCs w:val="75"/>
          <w:lang w:eastAsia="es-CO"/>
        </w:rPr>
        <w:t>Condiciones de uso</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En la utilización de este sitio, el usuario se compromete a no llevar a cabo ninguna conducta que pudiera dañar la imagen, los intereses y los derechos de este sitio o de terceros o que pudiera dañar, inutilizar o sobrecargar este sitio, o que impidiera, de cualquier forma, la normal utilización de este sitio.</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Los contenidos de este sitio son puestos a disposición del usuario con información procedente tanto de fuentes propias como de terceros.</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Procuramos que los contenidos sean de la mayor calidad posible y estén razonablemente actualizados, pero no garantiza la utilidad, exactitud, exhaustividad, pertinencia y/o actualidad de los contenidos.</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lastRenderedPageBreak/>
        <w:t>Mediante estas condiciones de uso no se cede ningún derecho de propiedad intelectual o industrial sobre este sitio ni sobre ninguno de sus elementos integrantes, quedando expresamente prohibidos al usuario la reproducción, transformación, distribución, comunicación pública, puesta a disposición, extracción, reutilización, reenvío o la utilización de cualquier naturaleza, por cualquier medio o procedimiento, de cualquiera de ellos, salvo en los casos en que esté legalmente permitido o sea autorizado por el titular de los correspondientes derechos.</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Estas condiciones de uso se rigen por la ley española.</w:t>
      </w:r>
    </w:p>
    <w:p w:rsidR="00AB4210" w:rsidRPr="00AB4210" w:rsidRDefault="00AB4210" w:rsidP="00AB4210">
      <w:pPr>
        <w:shd w:val="clear" w:color="auto" w:fill="FFFFFF"/>
        <w:spacing w:after="147" w:line="240" w:lineRule="auto"/>
        <w:outlineLvl w:val="1"/>
        <w:rPr>
          <w:rFonts w:ascii="Helvetica" w:eastAsia="Times New Roman" w:hAnsi="Helvetica" w:cs="Helvetica"/>
          <w:color w:val="333333"/>
          <w:spacing w:val="-5"/>
          <w:sz w:val="75"/>
          <w:szCs w:val="75"/>
          <w:lang w:eastAsia="es-CO"/>
        </w:rPr>
      </w:pPr>
      <w:r w:rsidRPr="00AB4210">
        <w:rPr>
          <w:rFonts w:ascii="Helvetica" w:eastAsia="Times New Roman" w:hAnsi="Helvetica" w:cs="Helvetica"/>
          <w:color w:val="333333"/>
          <w:spacing w:val="-5"/>
          <w:sz w:val="75"/>
          <w:szCs w:val="75"/>
          <w:lang w:eastAsia="es-CO"/>
        </w:rPr>
        <w:t>Enlaces con otros sitios web</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El presente sitio web puede contener enlaces o links con otros sitios. Se informa que el titular de este sitio web no dispone de control alguno ni ostenta responsabilidad alguna sobre las políticas o medidas de protección de datos de otros sitios web.</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 xml:space="preserve">Esta web puede participar en el Programa de Afiliados de Amazon EU, un programa de publicidad para afiliados diseñado para ofrecer a sitios </w:t>
      </w:r>
      <w:r w:rsidRPr="00AB4210">
        <w:rPr>
          <w:rFonts w:ascii="Helvetica" w:eastAsia="Times New Roman" w:hAnsi="Helvetica" w:cs="Helvetica"/>
          <w:color w:val="333333"/>
          <w:sz w:val="27"/>
          <w:szCs w:val="27"/>
          <w:lang w:eastAsia="es-CO"/>
        </w:rPr>
        <w:lastRenderedPageBreak/>
        <w:t>web un modo de obtener comisiones por publicidad, publicitando e incluyendo enlaces a Amazon.es.</w:t>
      </w:r>
    </w:p>
    <w:p w:rsidR="00AB4210" w:rsidRPr="00AB4210" w:rsidRDefault="00AB4210" w:rsidP="00AB4210">
      <w:pPr>
        <w:shd w:val="clear" w:color="auto" w:fill="FFFFFF"/>
        <w:spacing w:after="147" w:line="240" w:lineRule="auto"/>
        <w:outlineLvl w:val="1"/>
        <w:rPr>
          <w:rFonts w:ascii="Helvetica" w:eastAsia="Times New Roman" w:hAnsi="Helvetica" w:cs="Helvetica"/>
          <w:color w:val="333333"/>
          <w:spacing w:val="-5"/>
          <w:sz w:val="75"/>
          <w:szCs w:val="75"/>
          <w:lang w:eastAsia="es-CO"/>
        </w:rPr>
      </w:pPr>
      <w:r w:rsidRPr="00AB4210">
        <w:rPr>
          <w:rFonts w:ascii="Helvetica" w:eastAsia="Times New Roman" w:hAnsi="Helvetica" w:cs="Helvetica"/>
          <w:color w:val="333333"/>
          <w:spacing w:val="-5"/>
          <w:sz w:val="75"/>
          <w:szCs w:val="75"/>
          <w:lang w:eastAsia="es-CO"/>
        </w:rPr>
        <w:t>Derechos de los usuarios</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El usuario podrá ejercitar, respecto a los datos recabados en la forma prevista, los derechos reconocidos por la Ley Orgánica 15/1999, de 13 de Diciembre, de Protección de Datos de Carácter Personal, y en particular los derechos de acceso, rectificación o cancelación de datos y oposición, si resultase pertinente.</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Los derechos de cancelación, oposición y revocación del consentimiento para la cesión podrán ser ejercitados por el usuario, y en su caso quien lo represente, mediante solicitud remitida por correo ordinario, firmado y acompañado de fotocopia del D.N.I, a la dirección fiscal del titular del sitio web.</w:t>
      </w:r>
    </w:p>
    <w:p w:rsid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El titular del sitio web informa que los datos personales recabados, cuando hayan dejado de ser necesarios o pertinentes para la finalidad para la cual fueron recogidos, serán cancelados conforme establece la normativa de protección de datos de carácter personal.</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p>
    <w:p w:rsidR="00AB4210" w:rsidRPr="00AB4210" w:rsidRDefault="00AB4210" w:rsidP="00AB4210">
      <w:pPr>
        <w:shd w:val="clear" w:color="auto" w:fill="FFFFFF"/>
        <w:spacing w:after="147" w:line="240" w:lineRule="auto"/>
        <w:outlineLvl w:val="1"/>
        <w:rPr>
          <w:rFonts w:ascii="Helvetica" w:eastAsia="Times New Roman" w:hAnsi="Helvetica" w:cs="Helvetica"/>
          <w:color w:val="333333"/>
          <w:spacing w:val="-5"/>
          <w:sz w:val="75"/>
          <w:szCs w:val="75"/>
          <w:lang w:eastAsia="es-CO"/>
        </w:rPr>
      </w:pPr>
      <w:r w:rsidRPr="00AB4210">
        <w:rPr>
          <w:rFonts w:ascii="Helvetica" w:eastAsia="Times New Roman" w:hAnsi="Helvetica" w:cs="Helvetica"/>
          <w:color w:val="333333"/>
          <w:spacing w:val="-5"/>
          <w:sz w:val="75"/>
          <w:szCs w:val="75"/>
          <w:lang w:eastAsia="es-CO"/>
        </w:rPr>
        <w:t>Condiciones del servicio</w:t>
      </w:r>
    </w:p>
    <w:p w:rsidR="00AB4210" w:rsidRPr="00AB4210" w:rsidRDefault="00AB4210" w:rsidP="00AB4210">
      <w:pPr>
        <w:shd w:val="clear" w:color="auto" w:fill="FFFFFF"/>
        <w:spacing w:after="480" w:line="480" w:lineRule="auto"/>
        <w:rPr>
          <w:rFonts w:ascii="Helvetica" w:eastAsia="Times New Roman" w:hAnsi="Helvetica" w:cs="Helvetica"/>
          <w:color w:val="333333"/>
          <w:sz w:val="27"/>
          <w:szCs w:val="27"/>
          <w:lang w:eastAsia="es-CO"/>
        </w:rPr>
      </w:pPr>
      <w:r w:rsidRPr="00AB4210">
        <w:rPr>
          <w:rFonts w:ascii="Helvetica" w:eastAsia="Times New Roman" w:hAnsi="Helvetica" w:cs="Helvetica"/>
          <w:color w:val="333333"/>
          <w:sz w:val="27"/>
          <w:szCs w:val="27"/>
          <w:lang w:eastAsia="es-CO"/>
        </w:rPr>
        <w:t>No está permitida la reproducción de los contenidos (de cualquier tipo) publicados en este sitio sin el consentimiento expreso del autor de dicha web. En este caso hablamos de textos, gráficos, código fuente, y cualquier otro contenido que sea servido desde esta página web.</w:t>
      </w:r>
    </w:p>
    <w:p w:rsidR="00C03765" w:rsidRDefault="00C03765"/>
    <w:sectPr w:rsidR="00C037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10"/>
    <w:rsid w:val="00AB4210"/>
    <w:rsid w:val="00C037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B421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4210"/>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AB421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B4210"/>
    <w:rPr>
      <w:color w:val="0000FF"/>
      <w:u w:val="single"/>
    </w:rPr>
  </w:style>
  <w:style w:type="paragraph" w:customStyle="1" w:styleId="rotuloh4">
    <w:name w:val="rotuloh4"/>
    <w:basedOn w:val="Normal"/>
    <w:rsid w:val="00AB421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AB42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2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B421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4210"/>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AB421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B4210"/>
    <w:rPr>
      <w:color w:val="0000FF"/>
      <w:u w:val="single"/>
    </w:rPr>
  </w:style>
  <w:style w:type="paragraph" w:customStyle="1" w:styleId="rotuloh4">
    <w:name w:val="rotuloh4"/>
    <w:basedOn w:val="Normal"/>
    <w:rsid w:val="00AB421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AB42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rivacy_ads.html" TargetMode="External"/><Relationship Id="rId3" Type="http://schemas.openxmlformats.org/officeDocument/2006/relationships/settings" Target="settings.xml"/><Relationship Id="rId7" Type="http://schemas.openxmlformats.org/officeDocument/2006/relationships/hyperlink" Target="http://www.google.com/privacy_ad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ubleclick.com/privacy/faq.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Cooki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1055</Words>
  <Characters>5807</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Hernandez</dc:creator>
  <cp:lastModifiedBy>Juan Hernandez</cp:lastModifiedBy>
  <cp:revision>1</cp:revision>
  <cp:lastPrinted>2018-11-15T07:26:00Z</cp:lastPrinted>
  <dcterms:created xsi:type="dcterms:W3CDTF">2018-11-15T07:24:00Z</dcterms:created>
  <dcterms:modified xsi:type="dcterms:W3CDTF">2018-11-15T07:27:00Z</dcterms:modified>
</cp:coreProperties>
</file>