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p1"/>
      </w:pPr>
      <w:r>
        <w:t>MLKDream (7).wav</w:t>
      </w:r>
    </w:p>
    <w:p>
      <w:r>
        <w:rPr>
          <w:b w:val="0"/>
        </w:rPr>
        <w:t>Datum: onbekend</w:t>
        <w:br/>
        <w:t>Tijd: onbekend - onbekend</w:t>
      </w:r>
    </w:p>
    <w:p>
      <w:r>
        <w:rPr>
          <w:b w:val="0"/>
        </w:rPr>
        <w:t>Aanwezigen:</w:t>
        <w:br/>
        <w:t>- Dr. Martin Luther King J.R.</w:t>
      </w:r>
    </w:p>
    <w:p>
      <w:pPr>
        <w:pStyle w:val="Kop1"/>
      </w:pPr>
      <w:r>
        <w:t>Notulist: onbekend</w:t>
      </w:r>
    </w:p>
    <w:p>
      <w:pPr>
        <w:pStyle w:val="Kop2"/>
      </w:pPr>
      <w:r>
        <w:t>Agenda</w:t>
      </w:r>
    </w:p>
    <w:p>
      <w:pPr>
        <w:ind w:left="360" w:hanging="360"/>
      </w:pPr>
      <w:r>
        <w:t>•  Toetsing van de vrijheid en gelijkheid voor alle Amerikanen</w:t>
      </w:r>
    </w:p>
    <w:p>
      <w:pPr>
        <w:pStyle w:val="Kop2"/>
      </w:pPr>
      <w:r>
        <w:t>Samenvatting</w:t>
      </w:r>
    </w:p>
    <w:p>
      <w:r>
        <w:rPr>
          <w:b w:val="0"/>
        </w:rPr>
        <w:t>Inleiding</w:t>
        <w:br/>
        <w:t>- Het belang van de vergadering</w:t>
      </w:r>
    </w:p>
    <w:p>
      <w:r>
        <w:rPr>
          <w:b w:val="0"/>
        </w:rPr>
        <w:t>Historisch perspectief</w:t>
        <w:br/>
        <w:t>- De Emancipatieproclamatie</w:t>
      </w:r>
    </w:p>
    <w:p>
      <w:r>
        <w:rPr>
          <w:b w:val="0"/>
        </w:rPr>
        <w:t>Huidige situatie</w:t>
        <w:br/>
        <w:t>- De toestand van de Afro-Amerikanen in Amerika</w:t>
      </w:r>
    </w:p>
    <w:p>
      <w:r>
        <w:rPr>
          <w:b w:val="0"/>
        </w:rPr>
        <w:t>De roep naar actie</w:t>
        <w:br/>
        <w:t>- De noodzaak tot actie</w:t>
      </w:r>
    </w:p>
    <w:p>
      <w:r>
        <w:rPr>
          <w:b w:val="0"/>
        </w:rPr>
        <w:t>Boodschap aan het Afro-Amerikaanse volk</w:t>
        <w:br/>
        <w:t>- De manier van strijden</w:t>
      </w:r>
    </w:p>
    <w:p>
      <w:r>
        <w:rPr>
          <w:b w:val="0"/>
        </w:rPr>
        <w:t>Hoop en dromen</w:t>
        <w:br/>
        <w:t>- De hoop op een beter Amerika</w:t>
      </w:r>
    </w:p>
    <w:p>
      <w:pPr>
        <w:pStyle w:val="Kop2"/>
      </w:pPr>
      <w:r>
        <w:t>Actiepunten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3003"/>
        <w:gridCol w:w="3003"/>
        <w:gridCol w:w="3003"/>
      </w:tblGrid>
      <w:tr>
        <w:tc>
          <w:tcPr>
            <w:tcW w:type="dxa" w:w="3003"/>
          </w:tcPr>
          <w:p>
            <w:r>
              <w:t>Actie</w:t>
            </w:r>
          </w:p>
        </w:tc>
        <w:tc>
          <w:tcPr>
            <w:tcW w:type="dxa" w:w="3003"/>
          </w:tcPr>
          <w:p>
            <w:r>
              <w:t>Eigenaar</w:t>
            </w:r>
          </w:p>
        </w:tc>
        <w:tc>
          <w:tcPr>
            <w:tcW w:type="dxa" w:w="3003"/>
          </w:tcPr>
          <w:p>
            <w:r>
              <w:t>Deadline</w:t>
            </w:r>
          </w:p>
        </w:tc>
      </w:tr>
      <w:tr>
        <w:tc>
          <w:tcPr>
            <w:tcW w:type="dxa" w:w="3003"/>
          </w:tcPr>
          <w:p>
            <w:r>
              <w:t>Activeren van de Amerikanen om de beloften van democratie te verwezenlijken</w:t>
            </w:r>
          </w:p>
        </w:tc>
        <w:tc>
          <w:tcPr>
            <w:tcW w:type="dxa" w:w="3003"/>
          </w:tcPr>
          <w:p>
            <w:r>
              <w:t>Amerikaanse burgers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Vrede en broederschap tussen Afro-Amerikanen en blanken</w:t>
            </w:r>
          </w:p>
        </w:tc>
        <w:tc>
          <w:tcPr>
            <w:tcW w:type="dxa" w:w="3003"/>
          </w:tcPr>
          <w:p>
            <w:r>
              <w:t>Afro-Amerikanen en blanken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</w:tbl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