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4482" w14:textId="77777777" w:rsidR="00DD7788" w:rsidRDefault="00000000">
      <w:pPr>
        <w:jc w:val="center"/>
      </w:pPr>
      <w:r>
        <w:rPr>
          <w:b/>
          <w:sz w:val="44"/>
        </w:rPr>
        <w:t>SafexpressOps</w:t>
      </w:r>
    </w:p>
    <w:p w14:paraId="2F961F8C" w14:textId="77777777" w:rsidR="00DD7788" w:rsidRDefault="00000000">
      <w:pPr>
        <w:jc w:val="center"/>
      </w:pPr>
      <w:r>
        <w:rPr>
          <w:i/>
          <w:color w:val="555555"/>
          <w:sz w:val="24"/>
        </w:rPr>
        <w:t>User Acceptance Test - Feature-Based Questionnaire</w:t>
      </w:r>
    </w:p>
    <w:p w14:paraId="2D44FC0D" w14:textId="77777777" w:rsidR="00DD7788" w:rsidRDefault="00DD7788"/>
    <w:p w14:paraId="4A864F6C" w14:textId="77777777" w:rsidR="00DD7788" w:rsidRDefault="00000000">
      <w:r>
        <w:rPr>
          <w:b/>
        </w:rPr>
        <w:t>Document type:  User Acceptance Test (mixed Yes/No + Likert)</w:t>
      </w:r>
    </w:p>
    <w:p w14:paraId="1DA1ADC4" w14:textId="77777777" w:rsidR="00DD7788" w:rsidRDefault="00000000">
      <w:r>
        <w:rPr>
          <w:i/>
        </w:rPr>
        <w:t>Companion documents:  QA-FunctionalTestPlan.docx (technical functional test plan), UAT-Real.docx (scenario-based deep UAT).</w:t>
      </w:r>
    </w:p>
    <w:p w14:paraId="5E93EF46" w14:textId="77777777" w:rsidR="00DD7788" w:rsidRDefault="00DD7788"/>
    <w:p w14:paraId="6C4F3DAC" w14:textId="77777777" w:rsidR="00DD7788" w:rsidRDefault="00000000">
      <w:r>
        <w:t>This UAT measures user acceptance of every shipped feature in SafexpressOps. Functional acceptance items are scored Yes/No (binary outcome - did the feature work as expected?). Usability, quality, and adoption items are scored on a 5-point Likert scale (degree of agreement). Each tester completes the form after a 30-45 minute hands-on session with the system.</w:t>
      </w:r>
    </w:p>
    <w:p w14:paraId="36FDE93E" w14:textId="77777777" w:rsidR="00DD7788" w:rsidRDefault="00DD7788"/>
    <w:p w14:paraId="45E9CFCE" w14:textId="77777777" w:rsidR="00DD7788" w:rsidRDefault="00000000">
      <w:r>
        <w:rPr>
          <w:i/>
        </w:rPr>
        <w:t>Per the capstone's reference framing, UAT must answer two questions: "Does the software enable users to do their jobs?" and "Is the software designed well enough that they can do them effectively?" Part 2 (Functional Yes/No) directly answers the first. Parts 1 (SUS), 3 (Quality), and 4 (Adoption) together answer the second.</w:t>
      </w:r>
    </w:p>
    <w:p w14:paraId="35D5FB56" w14:textId="77777777" w:rsidR="00DD7788" w:rsidRDefault="00DD7788"/>
    <w:p w14:paraId="6D17E27D" w14:textId="77777777" w:rsidR="00DD7788" w:rsidRDefault="00000000">
      <w:pPr>
        <w:pStyle w:val="Heading2"/>
      </w:pPr>
      <w:r>
        <w:t>Why this is feature-based, not requirement-based</w:t>
      </w:r>
    </w:p>
    <w:p w14:paraId="4858C3DB" w14:textId="77777777" w:rsidR="00DD7788" w:rsidRDefault="00000000">
      <w:r>
        <w:t>The capstone's Chapter 3 Functional / Non-Functional Requirements list was the original specification, not the final shipped feature set. Some requirements were superseded, some were merged, and a few new features were added during development. This UAT is anchored on the actual shipped system (features visible to a tester in the running app) so that test results are decisive: a high score means the shipped product works for users, not that the original specification was satisfied. Traceability back to Chapter 1 Specific Objectives AND scope items is preserved in Appendix A and Appendix B.</w:t>
      </w:r>
    </w:p>
    <w:p w14:paraId="105E7883" w14:textId="77777777" w:rsidR="00DD7788" w:rsidRDefault="00DD7788"/>
    <w:p w14:paraId="1341E5CD" w14:textId="77777777" w:rsidR="00DD7788" w:rsidRDefault="00000000">
      <w:pPr>
        <w:pStyle w:val="Heading2"/>
      </w:pPr>
      <w:r>
        <w:t>Why functional items are Yes/No, not Likert</w:t>
      </w:r>
    </w:p>
    <w:p w14:paraId="6219A364" w14:textId="77777777" w:rsidR="00DD7788" w:rsidRDefault="00000000">
      <w:r>
        <w:t>Functional items measure binary outcomes - the export either contained all four tabs or it did not; the calendar event either has the right attendees or it does not. Forcing a 5-point scale on a binary outcome ("4-Agree that the event was correct") is methodologically weak and dilutes the signal. The Yes/No format also matches the team's earlier UAT-Questionnaire-v2.docx so testers see a familiar interface. The remaining sections (SUS, Quality, Adoption) measure SUBJECTIVE experience - those use Likert because "I felt confident" or "I would recommend" are not binary.</w:t>
      </w:r>
    </w:p>
    <w:p w14:paraId="0C9E1CD5" w14:textId="77777777" w:rsidR="00DD7788" w:rsidRDefault="00DD7788"/>
    <w:p w14:paraId="28C4C144" w14:textId="77777777" w:rsidR="00DD7788" w:rsidRDefault="00000000">
      <w:pPr>
        <w:pStyle w:val="Heading2"/>
      </w:pPr>
      <w:r>
        <w:lastRenderedPageBreak/>
        <w:t>Administration protocol</w:t>
      </w:r>
    </w:p>
    <w:p w14:paraId="1F3715C9" w14:textId="77777777" w:rsidR="00DD7788" w:rsidRDefault="00000000">
      <w:r>
        <w:t>1. Tester receives a 30-45 minute hands-on session covering the features in their role's scope (Admin: all sections; Manager: all except 2.8 and 2.9; User: all except 2.3, 2.8, and 2.9). A demo-only walkthrough does NOT count - the tester must actually use the system.</w:t>
      </w:r>
    </w:p>
    <w:p w14:paraId="1F4B8FD2" w14:textId="77777777" w:rsidR="00DD7788" w:rsidRDefault="00000000">
      <w:r>
        <w:t>2. Tester completes this form independently. Time required: ~25-35 min.</w:t>
      </w:r>
    </w:p>
    <w:p w14:paraId="30D92FED" w14:textId="77777777" w:rsidR="00DD7788" w:rsidRDefault="00000000">
      <w:r>
        <w:t>3. Project lead aggregates all forms, computes per-section Yes-rate and Likert means + standard deviations, and reports per Appendix C.</w:t>
      </w:r>
    </w:p>
    <w:p w14:paraId="17105943" w14:textId="77777777" w:rsidR="00DD7788" w:rsidRDefault="00DD7788"/>
    <w:p w14:paraId="693D21B9" w14:textId="77777777" w:rsidR="00DD7788" w:rsidRDefault="00000000">
      <w:pPr>
        <w:pStyle w:val="Heading2"/>
      </w:pPr>
      <w:r>
        <w:t>Acceptance criteria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51"/>
        <w:gridCol w:w="7370"/>
      </w:tblGrid>
      <w:tr w:rsidR="00DD7788" w14:paraId="79A73A08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DCE6F1"/>
          </w:tcPr>
          <w:p w14:paraId="6943B3DC" w14:textId="77777777" w:rsidR="00DD7788" w:rsidRDefault="00000000">
            <w:r>
              <w:t>Sample size</w:t>
            </w:r>
          </w:p>
        </w:tc>
        <w:tc>
          <w:tcPr>
            <w:tcW w:w="7370" w:type="dxa"/>
          </w:tcPr>
          <w:p w14:paraId="6557F036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10 testers (target 15-25), distributed across the three SLI roles (Administrator, Manager, User) in approximately the same ratio as the actual workforce.</w:t>
            </w:r>
          </w:p>
        </w:tc>
      </w:tr>
      <w:tr w:rsidR="00DD7788" w14:paraId="11CFCD23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DCE6F1"/>
          </w:tcPr>
          <w:p w14:paraId="1F6A2CC2" w14:textId="77777777" w:rsidR="00DD7788" w:rsidRDefault="00000000">
            <w:r>
              <w:t>Pass</w:t>
            </w:r>
          </w:p>
        </w:tc>
        <w:tc>
          <w:tcPr>
            <w:tcW w:w="7370" w:type="dxa"/>
          </w:tcPr>
          <w:p w14:paraId="4743DF06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functional sub-section's Yes-rate &gt;= 85% AND SUS mean &gt;= 68 AND Adoption scale mean &gt;= 3.5/5 AND zero individual functional items with Yes-rate &lt; 70%.</w:t>
            </w:r>
          </w:p>
        </w:tc>
      </w:tr>
      <w:tr w:rsidR="00DD7788" w14:paraId="35F53E12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DCE6F1"/>
          </w:tcPr>
          <w:p w14:paraId="6BFD7707" w14:textId="77777777" w:rsidR="00DD7788" w:rsidRDefault="00000000">
            <w:r>
              <w:t>Conditional pass</w:t>
            </w:r>
          </w:p>
        </w:tc>
        <w:tc>
          <w:tcPr>
            <w:tcW w:w="7370" w:type="dxa"/>
          </w:tcPr>
          <w:p w14:paraId="75CC3409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Functional sub-section Yes-rates 70-84% OR SUS mean 60-67 OR Adoption mean 3.0-3.49. Accepted with the requirement that the lowest-scoring items are fixed before go-live.</w:t>
            </w:r>
          </w:p>
        </w:tc>
      </w:tr>
      <w:tr w:rsidR="00DD7788" w14:paraId="5B61E27A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DCE6F1"/>
          </w:tcPr>
          <w:p w14:paraId="1C5B1BAC" w14:textId="77777777" w:rsidR="00DD7788" w:rsidRDefault="00000000">
            <w:r>
              <w:t>Reject</w:t>
            </w:r>
          </w:p>
        </w:tc>
        <w:tc>
          <w:tcPr>
            <w:tcW w:w="7370" w:type="dxa"/>
          </w:tcPr>
          <w:p w14:paraId="6E4154DF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functional sub-section Yes-rate &lt; 70% OR SUS mean &lt; 60 OR Adoption mean &lt; 3.0 OR any individual functional item with Yes-rate &lt; 50%.</w:t>
            </w:r>
          </w:p>
        </w:tc>
      </w:tr>
    </w:tbl>
    <w:p w14:paraId="553A38B6" w14:textId="77777777" w:rsidR="00DD7788" w:rsidRDefault="00000000">
      <w:r>
        <w:br w:type="page"/>
      </w:r>
    </w:p>
    <w:p w14:paraId="359E8884" w14:textId="77777777" w:rsidR="00DD7788" w:rsidRDefault="00000000">
      <w:pPr>
        <w:pStyle w:val="Heading1"/>
      </w:pPr>
      <w:r>
        <w:lastRenderedPageBreak/>
        <w:t>Part 1 - System Usability Scale (SUS)</w:t>
      </w:r>
    </w:p>
    <w:p w14:paraId="1DE80719" w14:textId="77777777" w:rsidR="00DD7788" w:rsidRDefault="00000000">
      <w:r>
        <w:rPr>
          <w:i/>
        </w:rPr>
        <w:t>Industry-standard 10-item Likert scale used in academic UAT for over 30 years. Trust your first reaction. The N/A column should NOT be used here - every SUS item applies to every tester.</w:t>
      </w:r>
    </w:p>
    <w:p w14:paraId="69650712" w14:textId="77777777" w:rsidR="00DD7788" w:rsidRDefault="00DD7788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794"/>
        <w:gridCol w:w="794"/>
        <w:gridCol w:w="794"/>
        <w:gridCol w:w="794"/>
        <w:gridCol w:w="794"/>
        <w:gridCol w:w="850"/>
      </w:tblGrid>
      <w:tr w:rsidR="00DD7788" w14:paraId="68924D92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shd w:val="clear" w:color="auto" w:fill="DCE6F1"/>
          </w:tcPr>
          <w:p w14:paraId="63CD3832" w14:textId="77777777" w:rsidR="00DD7788" w:rsidRDefault="00000000">
            <w:r>
              <w:t>Statement</w:t>
            </w:r>
          </w:p>
        </w:tc>
        <w:tc>
          <w:tcPr>
            <w:tcW w:w="794" w:type="dxa"/>
            <w:shd w:val="clear" w:color="auto" w:fill="DCE6F1"/>
          </w:tcPr>
          <w:p w14:paraId="52F1BD44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1 - SD</w:t>
            </w:r>
          </w:p>
        </w:tc>
        <w:tc>
          <w:tcPr>
            <w:tcW w:w="794" w:type="dxa"/>
            <w:shd w:val="clear" w:color="auto" w:fill="DCE6F1"/>
          </w:tcPr>
          <w:p w14:paraId="1EF6B126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2 - D</w:t>
            </w:r>
          </w:p>
        </w:tc>
        <w:tc>
          <w:tcPr>
            <w:tcW w:w="794" w:type="dxa"/>
            <w:shd w:val="clear" w:color="auto" w:fill="DCE6F1"/>
          </w:tcPr>
          <w:p w14:paraId="78F6B14E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3 - N</w:t>
            </w:r>
          </w:p>
        </w:tc>
        <w:tc>
          <w:tcPr>
            <w:tcW w:w="794" w:type="dxa"/>
            <w:shd w:val="clear" w:color="auto" w:fill="DCE6F1"/>
          </w:tcPr>
          <w:p w14:paraId="2AFCE783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4 - A</w:t>
            </w:r>
          </w:p>
        </w:tc>
        <w:tc>
          <w:tcPr>
            <w:tcW w:w="794" w:type="dxa"/>
            <w:shd w:val="clear" w:color="auto" w:fill="DCE6F1"/>
          </w:tcPr>
          <w:p w14:paraId="434A4EE7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5 - SA</w:t>
            </w:r>
          </w:p>
        </w:tc>
        <w:tc>
          <w:tcPr>
            <w:tcW w:w="850" w:type="dxa"/>
            <w:shd w:val="clear" w:color="auto" w:fill="DCE6F1"/>
          </w:tcPr>
          <w:p w14:paraId="14C1C43E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D7788" w14:paraId="73B68C06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FB6CC14" w14:textId="77777777" w:rsidR="00DD7788" w:rsidRDefault="00000000">
            <w:r>
              <w:t>1.  I think that I would like to use SafexpressOps frequently.</w:t>
            </w:r>
          </w:p>
        </w:tc>
        <w:tc>
          <w:tcPr>
            <w:tcW w:w="794" w:type="dxa"/>
          </w:tcPr>
          <w:p w14:paraId="32C006A4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BCB8039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902B87E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86C6C94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28E2317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71E4DB1B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4548AED3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D26ADB4" w14:textId="77777777" w:rsidR="00DD7788" w:rsidRDefault="00000000">
            <w:r>
              <w:t>2.  I found SafexpressOps unnecessarily complex.</w:t>
            </w:r>
          </w:p>
        </w:tc>
        <w:tc>
          <w:tcPr>
            <w:tcW w:w="794" w:type="dxa"/>
          </w:tcPr>
          <w:p w14:paraId="0FE29F0C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3FC3BDF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E918970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30528D11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69FA96EC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4D7CBC17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0357718E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067A0C8" w14:textId="77777777" w:rsidR="00DD7788" w:rsidRDefault="00000000">
            <w:r>
              <w:t>3.  I thought SafexpressOps was easy to use.</w:t>
            </w:r>
          </w:p>
        </w:tc>
        <w:tc>
          <w:tcPr>
            <w:tcW w:w="794" w:type="dxa"/>
          </w:tcPr>
          <w:p w14:paraId="728FE11C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4BBE1D1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6D2BF1C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5DFA40C7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6494078E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1DF2B6B1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69D5A5BD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CAC127A" w14:textId="77777777" w:rsidR="00DD7788" w:rsidRDefault="00000000">
            <w:r>
              <w:t>4.  I think that I would need the support of a technical person to use SafexpressOps.</w:t>
            </w:r>
          </w:p>
        </w:tc>
        <w:tc>
          <w:tcPr>
            <w:tcW w:w="794" w:type="dxa"/>
          </w:tcPr>
          <w:p w14:paraId="004DAD83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3F06303D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6B757019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35A5271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B196723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68965206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7A183AF7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44443A3" w14:textId="77777777" w:rsidR="00DD7788" w:rsidRDefault="00000000">
            <w:r>
              <w:t>5.  I found the various functions in SafexpressOps were well integrated.</w:t>
            </w:r>
          </w:p>
        </w:tc>
        <w:tc>
          <w:tcPr>
            <w:tcW w:w="794" w:type="dxa"/>
          </w:tcPr>
          <w:p w14:paraId="09E3A759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D97C0B8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41C9464F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619B1B17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66B2BC2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287A6242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72C6CF22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E9B1064" w14:textId="77777777" w:rsidR="00DD7788" w:rsidRDefault="00000000">
            <w:r>
              <w:t>6.  I thought there was too much inconsistency in SafexpressOps.</w:t>
            </w:r>
          </w:p>
        </w:tc>
        <w:tc>
          <w:tcPr>
            <w:tcW w:w="794" w:type="dxa"/>
          </w:tcPr>
          <w:p w14:paraId="6DD08D23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4C37C7C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A8B9C28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28F26ECB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791276D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16A27DF5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527E2B3E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0052EDB" w14:textId="77777777" w:rsidR="00DD7788" w:rsidRDefault="00000000">
            <w:r>
              <w:t>7.  I would imagine that most people would learn to use SafexpressOps very quickly.</w:t>
            </w:r>
          </w:p>
        </w:tc>
        <w:tc>
          <w:tcPr>
            <w:tcW w:w="794" w:type="dxa"/>
          </w:tcPr>
          <w:p w14:paraId="71E369C9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3C5E493E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82CA7DE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3430A90B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49D1EA14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150DEE5D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4D9872D2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D4DD1F9" w14:textId="77777777" w:rsidR="00DD7788" w:rsidRDefault="00000000">
            <w:r>
              <w:t>8.  I found SafexpressOps very cumbersome to use.</w:t>
            </w:r>
          </w:p>
        </w:tc>
        <w:tc>
          <w:tcPr>
            <w:tcW w:w="794" w:type="dxa"/>
          </w:tcPr>
          <w:p w14:paraId="3D7D1F3D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4244294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E1ACBF4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650F4593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5ED1503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434BCA30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410B1606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C79C4E4" w14:textId="77777777" w:rsidR="00DD7788" w:rsidRDefault="00000000">
            <w:r>
              <w:t>9.  I felt very confident using SafexpressOps.</w:t>
            </w:r>
          </w:p>
        </w:tc>
        <w:tc>
          <w:tcPr>
            <w:tcW w:w="794" w:type="dxa"/>
          </w:tcPr>
          <w:p w14:paraId="16836088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491B0511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2C9E37D7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4CD104B4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9AE3FD1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7CD2E0E8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28077147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158B3D4" w14:textId="77777777" w:rsidR="00DD7788" w:rsidRDefault="00000000">
            <w:r>
              <w:t>10. I needed to learn a lot of things before I could get going with SafexpressOps.</w:t>
            </w:r>
          </w:p>
        </w:tc>
        <w:tc>
          <w:tcPr>
            <w:tcW w:w="794" w:type="dxa"/>
          </w:tcPr>
          <w:p w14:paraId="22F7A914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21E2EAC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2AF13E20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3E9099A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E22005C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197491BB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</w:tbl>
    <w:p w14:paraId="40916910" w14:textId="77777777" w:rsidR="00DD7788" w:rsidRDefault="00DD7788"/>
    <w:p w14:paraId="25787477" w14:textId="77777777" w:rsidR="00DD7788" w:rsidRDefault="00000000">
      <w:r>
        <w:rPr>
          <w:i/>
          <w:sz w:val="18"/>
        </w:rPr>
        <w:t>SUS scoring (computed by the project lead): odd items - subtract 1; even items - subtract from 5; sum and multiply by 2.5 to get a 0-100 score. &gt;= 68 industry average; &gt;= 80 excellent; &lt; 50 unusable.</w:t>
      </w:r>
    </w:p>
    <w:p w14:paraId="1918B10E" w14:textId="77777777" w:rsidR="00DD7788" w:rsidRDefault="00000000">
      <w:r>
        <w:br w:type="page"/>
      </w:r>
    </w:p>
    <w:p w14:paraId="634D25EC" w14:textId="77777777" w:rsidR="00DD7788" w:rsidRDefault="00000000">
      <w:pPr>
        <w:pStyle w:val="Heading1"/>
      </w:pPr>
      <w:r>
        <w:lastRenderedPageBreak/>
        <w:t>Part 2 - Functional acceptance (Yes / No)</w:t>
      </w:r>
    </w:p>
    <w:p w14:paraId="21B4C5A6" w14:textId="77777777" w:rsidR="00DD7788" w:rsidRDefault="00000000">
      <w:r>
        <w:rPr>
          <w:i/>
        </w:rPr>
        <w:t>Each feature area uses a Yes/No format: tick Yes if the feature behaved as the question describes during your hands-on session. If the feature does not apply to your role (see role-applicability tag under each heading), leave both boxes blank. The project lead will compute the Yes-rate per item and per section.</w:t>
      </w:r>
    </w:p>
    <w:p w14:paraId="2F0F2EE6" w14:textId="77777777" w:rsidR="00DD7788" w:rsidRDefault="00DD7788"/>
    <w:p w14:paraId="7486ECDE" w14:textId="77777777" w:rsidR="00DD7788" w:rsidRDefault="00000000">
      <w:pPr>
        <w:pStyle w:val="Heading2"/>
      </w:pPr>
      <w:r>
        <w:t>2.1  Authentication, roles, and access</w:t>
      </w:r>
    </w:p>
    <w:p w14:paraId="7739ED24" w14:textId="77777777" w:rsidR="00DD7788" w:rsidRDefault="00000000">
      <w:r>
        <w:rPr>
          <w:i/>
          <w:color w:val="884400"/>
          <w:sz w:val="19"/>
        </w:rPr>
        <w:t>Applies to: ALL roles (Administrator, Manager, User)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67"/>
        <w:gridCol w:w="7370"/>
        <w:gridCol w:w="964"/>
        <w:gridCol w:w="964"/>
      </w:tblGrid>
      <w:tr w:rsidR="00DD7788" w14:paraId="67186AA2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DCE6F1"/>
          </w:tcPr>
          <w:p w14:paraId="044B7EE2" w14:textId="77777777" w:rsidR="00DD7788" w:rsidRDefault="00000000">
            <w:pPr>
              <w:jc w:val="center"/>
            </w:pPr>
            <w:r>
              <w:t>#</w:t>
            </w:r>
          </w:p>
        </w:tc>
        <w:tc>
          <w:tcPr>
            <w:tcW w:w="7370" w:type="dxa"/>
            <w:shd w:val="clear" w:color="auto" w:fill="DCE6F1"/>
          </w:tcPr>
          <w:p w14:paraId="5F4F60DE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  <w:tc>
          <w:tcPr>
            <w:tcW w:w="964" w:type="dxa"/>
            <w:shd w:val="clear" w:color="auto" w:fill="DCE6F1"/>
          </w:tcPr>
          <w:p w14:paraId="03440A68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964" w:type="dxa"/>
            <w:shd w:val="clear" w:color="auto" w:fill="DCE6F1"/>
          </w:tcPr>
          <w:p w14:paraId="644FDE84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DD7788" w14:paraId="6F2B4DB6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EBFC349" w14:textId="77777777" w:rsidR="00DD7788" w:rsidRDefault="00000000">
            <w:pPr>
              <w:jc w:val="center"/>
            </w:pPr>
            <w:r>
              <w:t>1</w:t>
            </w:r>
          </w:p>
        </w:tc>
        <w:tc>
          <w:tcPr>
            <w:tcW w:w="7370" w:type="dxa"/>
          </w:tcPr>
          <w:p w14:paraId="0DB399B8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Were you able to sign in to SafexpressOps using your Google account without needing technical help?</w:t>
            </w:r>
          </w:p>
        </w:tc>
        <w:tc>
          <w:tcPr>
            <w:tcW w:w="964" w:type="dxa"/>
          </w:tcPr>
          <w:p w14:paraId="3E1CE549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7594F942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22F5B8E3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B513F51" w14:textId="77777777" w:rsidR="00DD7788" w:rsidRDefault="00000000">
            <w:pPr>
              <w:jc w:val="center"/>
            </w:pPr>
            <w:r>
              <w:t>2</w:t>
            </w:r>
          </w:p>
        </w:tc>
        <w:tc>
          <w:tcPr>
            <w:tcW w:w="7370" w:type="dxa"/>
          </w:tcPr>
          <w:p w14:paraId="26F6FE8A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Did the role-based access correctly match your job - you were not exposed to features outside your role, and you had access to everything you needed?</w:t>
            </w:r>
          </w:p>
        </w:tc>
        <w:tc>
          <w:tcPr>
            <w:tcW w:w="964" w:type="dxa"/>
          </w:tcPr>
          <w:p w14:paraId="6C8FAE33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F1AD1F6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3EA20840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C2B33B" w14:textId="77777777" w:rsidR="00DD7788" w:rsidRDefault="00000000">
            <w:pPr>
              <w:jc w:val="center"/>
            </w:pPr>
            <w:r>
              <w:t>3</w:t>
            </w:r>
          </w:p>
        </w:tc>
        <w:tc>
          <w:tcPr>
            <w:tcW w:w="7370" w:type="dxa"/>
          </w:tcPr>
          <w:p w14:paraId="1362C550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find and read your profile, role badge, and current token / quota usage easily?</w:t>
            </w:r>
          </w:p>
        </w:tc>
        <w:tc>
          <w:tcPr>
            <w:tcW w:w="964" w:type="dxa"/>
          </w:tcPr>
          <w:p w14:paraId="4F385099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3E78E2D0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0415E96C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9234C0D" w14:textId="77777777" w:rsidR="00DD7788" w:rsidRDefault="00000000">
            <w:pPr>
              <w:jc w:val="center"/>
            </w:pPr>
            <w:r>
              <w:t>4</w:t>
            </w:r>
          </w:p>
        </w:tc>
        <w:tc>
          <w:tcPr>
            <w:tcW w:w="7370" w:type="dxa"/>
          </w:tcPr>
          <w:p w14:paraId="0A296F89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Did logging out and logging back in work cleanly, with your chat history and saved work preserved?</w:t>
            </w:r>
          </w:p>
        </w:tc>
        <w:tc>
          <w:tcPr>
            <w:tcW w:w="964" w:type="dxa"/>
          </w:tcPr>
          <w:p w14:paraId="72A881F4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458E6DC5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</w:tbl>
    <w:p w14:paraId="57A89951" w14:textId="77777777" w:rsidR="00DD7788" w:rsidRDefault="00DD7788"/>
    <w:p w14:paraId="7A0EA465" w14:textId="77777777" w:rsidR="00DD7788" w:rsidRDefault="00000000">
      <w:pPr>
        <w:pStyle w:val="Heading2"/>
      </w:pPr>
      <w:r>
        <w:t>2.2  SFX Bot - knowledge base question-answering</w:t>
      </w:r>
    </w:p>
    <w:p w14:paraId="1EC5AD15" w14:textId="77777777" w:rsidR="00DD7788" w:rsidRDefault="00000000">
      <w:r>
        <w:rPr>
          <w:i/>
          <w:color w:val="884400"/>
          <w:sz w:val="19"/>
        </w:rPr>
        <w:t>Applies to: ALL roles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67"/>
        <w:gridCol w:w="7370"/>
        <w:gridCol w:w="964"/>
        <w:gridCol w:w="964"/>
      </w:tblGrid>
      <w:tr w:rsidR="00DD7788" w14:paraId="750B1622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DCE6F1"/>
          </w:tcPr>
          <w:p w14:paraId="208DB1CF" w14:textId="77777777" w:rsidR="00DD7788" w:rsidRDefault="00000000">
            <w:pPr>
              <w:jc w:val="center"/>
            </w:pPr>
            <w:r>
              <w:t>#</w:t>
            </w:r>
          </w:p>
        </w:tc>
        <w:tc>
          <w:tcPr>
            <w:tcW w:w="7370" w:type="dxa"/>
            <w:shd w:val="clear" w:color="auto" w:fill="DCE6F1"/>
          </w:tcPr>
          <w:p w14:paraId="76EB07FF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  <w:tc>
          <w:tcPr>
            <w:tcW w:w="964" w:type="dxa"/>
            <w:shd w:val="clear" w:color="auto" w:fill="DCE6F1"/>
          </w:tcPr>
          <w:p w14:paraId="319EAB83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964" w:type="dxa"/>
            <w:shd w:val="clear" w:color="auto" w:fill="DCE6F1"/>
          </w:tcPr>
          <w:p w14:paraId="2F268D65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DD7788" w14:paraId="62693263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5D0A44" w14:textId="77777777" w:rsidR="00DD7788" w:rsidRDefault="00000000">
            <w:pPr>
              <w:jc w:val="center"/>
            </w:pPr>
            <w:r>
              <w:t>1</w:t>
            </w:r>
          </w:p>
        </w:tc>
        <w:tc>
          <w:tcPr>
            <w:tcW w:w="7370" w:type="dxa"/>
          </w:tcPr>
          <w:p w14:paraId="1D5FAC8B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SFX Bot answer your company-knowledge questions accurately when the answer existed in the knowledge base?</w:t>
            </w:r>
          </w:p>
        </w:tc>
        <w:tc>
          <w:tcPr>
            <w:tcW w:w="964" w:type="dxa"/>
          </w:tcPr>
          <w:p w14:paraId="7A6B222A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7B0AA502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4125AA1E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BEF91F" w14:textId="77777777" w:rsidR="00DD7788" w:rsidRDefault="00000000">
            <w:pPr>
              <w:jc w:val="center"/>
            </w:pPr>
            <w:r>
              <w:t>2</w:t>
            </w:r>
          </w:p>
        </w:tc>
        <w:tc>
          <w:tcPr>
            <w:tcW w:w="7370" w:type="dxa"/>
          </w:tcPr>
          <w:p w14:paraId="51680F73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Did SFX Bot's responses include citations (filename, page) that pointed to the correct source document?</w:t>
            </w:r>
          </w:p>
        </w:tc>
        <w:tc>
          <w:tcPr>
            <w:tcW w:w="964" w:type="dxa"/>
          </w:tcPr>
          <w:p w14:paraId="20258BEA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B756161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15DEDCFC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FC1F9B" w14:textId="77777777" w:rsidR="00DD7788" w:rsidRDefault="00000000">
            <w:pPr>
              <w:jc w:val="center"/>
            </w:pPr>
            <w:r>
              <w:t>3</w:t>
            </w:r>
          </w:p>
        </w:tc>
        <w:tc>
          <w:tcPr>
            <w:tcW w:w="7370" w:type="dxa"/>
          </w:tcPr>
          <w:p w14:paraId="4F556DED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you asked something NOT in the knowledge base, did SFX Bot say so instead of guessing?</w:t>
            </w:r>
          </w:p>
        </w:tc>
        <w:tc>
          <w:tcPr>
            <w:tcW w:w="964" w:type="dxa"/>
          </w:tcPr>
          <w:p w14:paraId="1B66F72A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824C678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28C585DD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D07EE6" w14:textId="77777777" w:rsidR="00DD7788" w:rsidRDefault="00000000">
            <w:pPr>
              <w:jc w:val="center"/>
            </w:pPr>
            <w:r>
              <w:t>4</w:t>
            </w:r>
          </w:p>
        </w:tc>
        <w:tc>
          <w:tcPr>
            <w:tcW w:w="7370" w:type="dxa"/>
          </w:tcPr>
          <w:p w14:paraId="56A0FEBE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Did SFX Bot keep the context of your conversation across multiple back-and-forth messages in the same thread?</w:t>
            </w:r>
          </w:p>
        </w:tc>
        <w:tc>
          <w:tcPr>
            <w:tcW w:w="964" w:type="dxa"/>
          </w:tcPr>
          <w:p w14:paraId="795999E9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7D726625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697236D3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CAD42D5" w14:textId="77777777" w:rsidR="00DD7788" w:rsidRDefault="00000000">
            <w:pPr>
              <w:jc w:val="center"/>
            </w:pPr>
            <w:r>
              <w:t>5</w:t>
            </w:r>
          </w:p>
        </w:tc>
        <w:tc>
          <w:tcPr>
            <w:tcW w:w="7370" w:type="dxa"/>
          </w:tcPr>
          <w:p w14:paraId="5DE9AD29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create, switch between, rename, and delete chat sessions, with only your own sessions visible to you?</w:t>
            </w:r>
          </w:p>
        </w:tc>
        <w:tc>
          <w:tcPr>
            <w:tcW w:w="964" w:type="dxa"/>
          </w:tcPr>
          <w:p w14:paraId="68A4D82E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17065832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0A66F15F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DAE337D" w14:textId="77777777" w:rsidR="00DD7788" w:rsidRDefault="00000000">
            <w:pPr>
              <w:jc w:val="center"/>
            </w:pPr>
            <w:r>
              <w:t>6</w:t>
            </w:r>
          </w:p>
        </w:tc>
        <w:tc>
          <w:tcPr>
            <w:tcW w:w="7370" w:type="dxa"/>
          </w:tcPr>
          <w:p w14:paraId="7EFA1F65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Did SFX Bot stream responses in real time, and could you stop a streaming response if you no longer needed it?</w:t>
            </w:r>
          </w:p>
        </w:tc>
        <w:tc>
          <w:tcPr>
            <w:tcW w:w="964" w:type="dxa"/>
          </w:tcPr>
          <w:p w14:paraId="5C934F7D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1A5D5A89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</w:tbl>
    <w:p w14:paraId="2A467473" w14:textId="77777777" w:rsidR="00DD7788" w:rsidRDefault="00DD7788"/>
    <w:p w14:paraId="6BEE1653" w14:textId="77777777" w:rsidR="00DD7788" w:rsidRDefault="00000000">
      <w:pPr>
        <w:pStyle w:val="Heading2"/>
      </w:pPr>
      <w:r>
        <w:t>2.3  AI Assistant - personal productivity (Google Workspace)</w:t>
      </w:r>
    </w:p>
    <w:p w14:paraId="27DB50FC" w14:textId="77777777" w:rsidR="00DD7788" w:rsidRDefault="00000000">
      <w:r>
        <w:rPr>
          <w:i/>
          <w:color w:val="884400"/>
          <w:sz w:val="19"/>
        </w:rPr>
        <w:t>Applies to: Administrator + Manager only.  Users: skip this section.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67"/>
        <w:gridCol w:w="7370"/>
        <w:gridCol w:w="964"/>
        <w:gridCol w:w="964"/>
      </w:tblGrid>
      <w:tr w:rsidR="00DD7788" w14:paraId="2F70574C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DCE6F1"/>
          </w:tcPr>
          <w:p w14:paraId="23BE9D81" w14:textId="77777777" w:rsidR="00DD7788" w:rsidRDefault="00000000">
            <w:pPr>
              <w:jc w:val="center"/>
            </w:pPr>
            <w:r>
              <w:t>#</w:t>
            </w:r>
          </w:p>
        </w:tc>
        <w:tc>
          <w:tcPr>
            <w:tcW w:w="7370" w:type="dxa"/>
            <w:shd w:val="clear" w:color="auto" w:fill="DCE6F1"/>
          </w:tcPr>
          <w:p w14:paraId="62AD1C0D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  <w:tc>
          <w:tcPr>
            <w:tcW w:w="964" w:type="dxa"/>
            <w:shd w:val="clear" w:color="auto" w:fill="DCE6F1"/>
          </w:tcPr>
          <w:p w14:paraId="261A15C9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964" w:type="dxa"/>
            <w:shd w:val="clear" w:color="auto" w:fill="DCE6F1"/>
          </w:tcPr>
          <w:p w14:paraId="51C28B8C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DD7788" w14:paraId="2FA7713B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3D1C57F" w14:textId="77777777" w:rsidR="00DD7788" w:rsidRDefault="00000000">
            <w:pPr>
              <w:jc w:val="center"/>
            </w:pPr>
            <w:r>
              <w:t>1</w:t>
            </w:r>
          </w:p>
        </w:tc>
        <w:tc>
          <w:tcPr>
            <w:tcW w:w="7370" w:type="dxa"/>
          </w:tcPr>
          <w:p w14:paraId="2192462C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the AI Assistant correctly perform the Gmail tasks you asked of it (draft, send, reply, forward, search, manage labels)?</w:t>
            </w:r>
          </w:p>
        </w:tc>
        <w:tc>
          <w:tcPr>
            <w:tcW w:w="964" w:type="dxa"/>
          </w:tcPr>
          <w:p w14:paraId="039ABFD5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62BE0A8B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7214186B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AFAC24" w14:textId="77777777" w:rsidR="00DD7788" w:rsidRDefault="00000000">
            <w:pPr>
              <w:jc w:val="center"/>
            </w:pPr>
            <w:r>
              <w:t>2</w:t>
            </w:r>
          </w:p>
        </w:tc>
        <w:tc>
          <w:tcPr>
            <w:tcW w:w="7370" w:type="dxa"/>
          </w:tcPr>
          <w:p w14:paraId="7F6BB465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Did the AI Assistant correctly perform the Google Calendar tasks you asked of it (create, view, update, delete events; invite attendees; generate Meet links)?</w:t>
            </w:r>
          </w:p>
        </w:tc>
        <w:tc>
          <w:tcPr>
            <w:tcW w:w="964" w:type="dxa"/>
          </w:tcPr>
          <w:p w14:paraId="61F4864B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7CD0D1F8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2B4540E7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7F9AE7F" w14:textId="77777777" w:rsidR="00DD7788" w:rsidRDefault="00000000">
            <w:pPr>
              <w:jc w:val="center"/>
            </w:pPr>
            <w:r>
              <w:t>3</w:t>
            </w:r>
          </w:p>
        </w:tc>
        <w:tc>
          <w:tcPr>
            <w:tcW w:w="7370" w:type="dxa"/>
          </w:tcPr>
          <w:p w14:paraId="10A7E7BA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the AI Assistant correctly perform the Google Drive tasks you asked of it (upload files, create / name folders, list, search, download)?</w:t>
            </w:r>
          </w:p>
        </w:tc>
        <w:tc>
          <w:tcPr>
            <w:tcW w:w="964" w:type="dxa"/>
          </w:tcPr>
          <w:p w14:paraId="147176C8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FE69093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0E34B2DA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AD7AE2B" w14:textId="77777777" w:rsidR="00DD7788" w:rsidRDefault="00000000">
            <w:pPr>
              <w:jc w:val="center"/>
            </w:pPr>
            <w:r>
              <w:lastRenderedPageBreak/>
              <w:t>4</w:t>
            </w:r>
          </w:p>
        </w:tc>
        <w:tc>
          <w:tcPr>
            <w:tcW w:w="7370" w:type="dxa"/>
          </w:tcPr>
          <w:p w14:paraId="5F416FB3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Did the AI Assistant correctly perform the Google Docs / Sheets tasks you asked of it (create, edit, read, format)?</w:t>
            </w:r>
          </w:p>
        </w:tc>
        <w:tc>
          <w:tcPr>
            <w:tcW w:w="964" w:type="dxa"/>
          </w:tcPr>
          <w:p w14:paraId="6C671C30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4AB1486F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597E018C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6BE1796" w14:textId="77777777" w:rsidR="00DD7788" w:rsidRDefault="00000000">
            <w:pPr>
              <w:jc w:val="center"/>
            </w:pPr>
            <w:r>
              <w:t>5</w:t>
            </w:r>
          </w:p>
        </w:tc>
        <w:tc>
          <w:tcPr>
            <w:tcW w:w="7370" w:type="dxa"/>
          </w:tcPr>
          <w:p w14:paraId="159B866C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the AI Assistant successfully complete multi-step workflows (e.g. 'find the latest delivery-order email, extract the PDF, push to my sheet') in a single chat turn?</w:t>
            </w:r>
          </w:p>
        </w:tc>
        <w:tc>
          <w:tcPr>
            <w:tcW w:w="964" w:type="dxa"/>
          </w:tcPr>
          <w:p w14:paraId="0A80A82B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04C01F50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2A4EA345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0E4E9F" w14:textId="77777777" w:rsidR="00DD7788" w:rsidRDefault="00000000">
            <w:pPr>
              <w:jc w:val="center"/>
            </w:pPr>
            <w:r>
              <w:t>6</w:t>
            </w:r>
          </w:p>
        </w:tc>
        <w:tc>
          <w:tcPr>
            <w:tcW w:w="7370" w:type="dxa"/>
          </w:tcPr>
          <w:p w14:paraId="09EAFFC8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Were dangerous actions (sending emails, deleting events, etc.) always shown to you for explicit approval before they ran?</w:t>
            </w:r>
          </w:p>
        </w:tc>
        <w:tc>
          <w:tcPr>
            <w:tcW w:w="964" w:type="dxa"/>
          </w:tcPr>
          <w:p w14:paraId="17636337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AE1FA5D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01EA3097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5DA4D9C" w14:textId="77777777" w:rsidR="00DD7788" w:rsidRDefault="00000000">
            <w:pPr>
              <w:jc w:val="center"/>
            </w:pPr>
            <w:r>
              <w:t>7</w:t>
            </w:r>
          </w:p>
        </w:tc>
        <w:tc>
          <w:tcPr>
            <w:tcW w:w="7370" w:type="dxa"/>
          </w:tcPr>
          <w:p w14:paraId="42E00E59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After you approved or rejected an action, did the AI Assistant continue the workflow correctly without losing earlier context?</w:t>
            </w:r>
          </w:p>
        </w:tc>
        <w:tc>
          <w:tcPr>
            <w:tcW w:w="964" w:type="dxa"/>
          </w:tcPr>
          <w:p w14:paraId="28933A69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33348BF6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78807285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056CAA1" w14:textId="77777777" w:rsidR="00DD7788" w:rsidRDefault="00000000">
            <w:pPr>
              <w:jc w:val="center"/>
            </w:pPr>
            <w:r>
              <w:t>8</w:t>
            </w:r>
          </w:p>
        </w:tc>
        <w:tc>
          <w:tcPr>
            <w:tcW w:w="7370" w:type="dxa"/>
          </w:tcPr>
          <w:p w14:paraId="6CA837B0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Within the same chat session, did the AI Assistant retain the context of your conversation - so you did not have to re-explain earlier instructions or repeat information already provided in the same thread?</w:t>
            </w:r>
          </w:p>
        </w:tc>
        <w:tc>
          <w:tcPr>
            <w:tcW w:w="964" w:type="dxa"/>
          </w:tcPr>
          <w:p w14:paraId="0C6D4A6F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7CD4297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02F3DB9B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2B64615" w14:textId="77777777" w:rsidR="00DD7788" w:rsidRDefault="00000000">
            <w:pPr>
              <w:jc w:val="center"/>
            </w:pPr>
            <w:r>
              <w:t>9</w:t>
            </w:r>
          </w:p>
        </w:tc>
        <w:tc>
          <w:tcPr>
            <w:tcW w:w="7370" w:type="dxa"/>
          </w:tcPr>
          <w:p w14:paraId="55AB97E0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see real-time progress updates while the AI Assistant worked - including the current stage (Analyzing / Planning / Executing / Composing), the step / tool name, the step counter (e.g. Step 2 of 3), and the elapsed time?</w:t>
            </w:r>
          </w:p>
        </w:tc>
        <w:tc>
          <w:tcPr>
            <w:tcW w:w="964" w:type="dxa"/>
          </w:tcPr>
          <w:p w14:paraId="32EE5D25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7D781613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</w:tbl>
    <w:p w14:paraId="603C70CB" w14:textId="77777777" w:rsidR="00DD7788" w:rsidRDefault="00DD7788"/>
    <w:p w14:paraId="09C01164" w14:textId="77777777" w:rsidR="00DD7788" w:rsidRDefault="00000000">
      <w:pPr>
        <w:pStyle w:val="Heading2"/>
      </w:pPr>
      <w:r>
        <w:t>2.4  Dynamic Mapping</w:t>
      </w:r>
    </w:p>
    <w:p w14:paraId="2867D430" w14:textId="77777777" w:rsidR="00DD7788" w:rsidRDefault="00000000">
      <w:r>
        <w:rPr>
          <w:i/>
          <w:color w:val="884400"/>
          <w:sz w:val="19"/>
        </w:rPr>
        <w:t>Applies to: ALL roles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67"/>
        <w:gridCol w:w="7370"/>
        <w:gridCol w:w="964"/>
        <w:gridCol w:w="964"/>
      </w:tblGrid>
      <w:tr w:rsidR="00DD7788" w14:paraId="67C1796B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DCE6F1"/>
          </w:tcPr>
          <w:p w14:paraId="32440B62" w14:textId="77777777" w:rsidR="00DD7788" w:rsidRDefault="00000000">
            <w:pPr>
              <w:jc w:val="center"/>
            </w:pPr>
            <w:r>
              <w:t>#</w:t>
            </w:r>
          </w:p>
        </w:tc>
        <w:tc>
          <w:tcPr>
            <w:tcW w:w="7370" w:type="dxa"/>
            <w:shd w:val="clear" w:color="auto" w:fill="DCE6F1"/>
          </w:tcPr>
          <w:p w14:paraId="77756F30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  <w:tc>
          <w:tcPr>
            <w:tcW w:w="964" w:type="dxa"/>
            <w:shd w:val="clear" w:color="auto" w:fill="DCE6F1"/>
          </w:tcPr>
          <w:p w14:paraId="6F37744E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964" w:type="dxa"/>
            <w:shd w:val="clear" w:color="auto" w:fill="DCE6F1"/>
          </w:tcPr>
          <w:p w14:paraId="3D75B585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DD7788" w14:paraId="098E6CB0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45BF05E" w14:textId="77777777" w:rsidR="00DD7788" w:rsidRDefault="00000000">
            <w:pPr>
              <w:jc w:val="center"/>
            </w:pPr>
            <w:r>
              <w:t>1</w:t>
            </w:r>
          </w:p>
        </w:tc>
        <w:tc>
          <w:tcPr>
            <w:tcW w:w="7370" w:type="dxa"/>
          </w:tcPr>
          <w:p w14:paraId="5620E83D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upload Excel (.xlsx) and CSV source files, with the system rejecting unsupported types (.txt, .png, etc.) and corrupt files using clear error messages?</w:t>
            </w:r>
          </w:p>
        </w:tc>
        <w:tc>
          <w:tcPr>
            <w:tcW w:w="964" w:type="dxa"/>
          </w:tcPr>
          <w:p w14:paraId="477A5ECD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3C93B4DE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7FD960D2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7EC4CB7" w14:textId="77777777" w:rsidR="00DD7788" w:rsidRDefault="00000000">
            <w:pPr>
              <w:jc w:val="center"/>
            </w:pPr>
            <w:r>
              <w:t>2</w:t>
            </w:r>
          </w:p>
        </w:tc>
        <w:tc>
          <w:tcPr>
            <w:tcW w:w="7370" w:type="dxa"/>
          </w:tcPr>
          <w:p w14:paraId="7F47EBD5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When your source Excel had multiple sheets, did the system auto-detect them, auto-select the best match when one sheet clearly dominated, and show a sheet-picker when the choice was ambiguous?</w:t>
            </w:r>
          </w:p>
        </w:tc>
        <w:tc>
          <w:tcPr>
            <w:tcW w:w="964" w:type="dxa"/>
          </w:tcPr>
          <w:p w14:paraId="052F450A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01785173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4E1699E7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1645366" w14:textId="77777777" w:rsidR="00DD7788" w:rsidRDefault="00000000">
            <w:pPr>
              <w:jc w:val="center"/>
            </w:pPr>
            <w:r>
              <w:t>3</w:t>
            </w:r>
          </w:p>
        </w:tc>
        <w:tc>
          <w:tcPr>
            <w:tcW w:w="7370" w:type="dxa"/>
          </w:tcPr>
          <w:p w14:paraId="10E03FDB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your source contained multiple stacked data sections (title row + header row + data rows, repeated), did the system detect them and let you select the correct section?</w:t>
            </w:r>
          </w:p>
        </w:tc>
        <w:tc>
          <w:tcPr>
            <w:tcW w:w="964" w:type="dxa"/>
          </w:tcPr>
          <w:p w14:paraId="05FE7932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0E7C3554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746F2C88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1B0A35" w14:textId="77777777" w:rsidR="00DD7788" w:rsidRDefault="00000000">
            <w:pPr>
              <w:jc w:val="center"/>
            </w:pPr>
            <w:r>
              <w:t>4</w:t>
            </w:r>
          </w:p>
        </w:tc>
        <w:tc>
          <w:tcPr>
            <w:tcW w:w="7370" w:type="dxa"/>
          </w:tcPr>
          <w:p w14:paraId="2C63848C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Could you paste a Google Sheets URL into the target field, see all tabs listed (with the URL's gid pre-selected if present), and have tab names with spaces still resolved correctly?</w:t>
            </w:r>
          </w:p>
        </w:tc>
        <w:tc>
          <w:tcPr>
            <w:tcW w:w="964" w:type="dxa"/>
          </w:tcPr>
          <w:p w14:paraId="00E0BAEA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486F647F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54F89EF9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80C6540" w14:textId="77777777" w:rsidR="00DD7788" w:rsidRDefault="00000000">
            <w:pPr>
              <w:jc w:val="center"/>
            </w:pPr>
            <w:r>
              <w:t>5</w:t>
            </w:r>
          </w:p>
        </w:tc>
        <w:tc>
          <w:tcPr>
            <w:tcW w:w="7370" w:type="dxa"/>
          </w:tcPr>
          <w:p w14:paraId="3E952E3A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the AI propose accurate column mappings - matching exact column names without an AI call, and using AI for synonyms (e.g. 'Qty' to 'Quantity') - and correctly choose the row-anchor strategy (date, entity, composite key, label/value, horizontal, or cross_tab) for the target layout?</w:t>
            </w:r>
          </w:p>
        </w:tc>
        <w:tc>
          <w:tcPr>
            <w:tcW w:w="964" w:type="dxa"/>
          </w:tcPr>
          <w:p w14:paraId="7C1B4913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3DCF4E38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74C74B0A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F78E1F" w14:textId="77777777" w:rsidR="00DD7788" w:rsidRDefault="00000000">
            <w:pPr>
              <w:jc w:val="center"/>
            </w:pPr>
            <w:r>
              <w:t>6</w:t>
            </w:r>
          </w:p>
        </w:tc>
        <w:tc>
          <w:tcPr>
            <w:tcW w:w="7370" w:type="dxa"/>
          </w:tcPr>
          <w:p w14:paraId="14142909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Before writing, did the system show a preview with the cell-level diff (current value vs new value), updated-row vs appended-row counts, and formula columns excluded from the diff - and could you deselect individual rows to skip them?</w:t>
            </w:r>
          </w:p>
        </w:tc>
        <w:tc>
          <w:tcPr>
            <w:tcW w:w="964" w:type="dxa"/>
          </w:tcPr>
          <w:p w14:paraId="6476F5B7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42BD5734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50571033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C96C714" w14:textId="77777777" w:rsidR="00DD7788" w:rsidRDefault="00000000">
            <w:pPr>
              <w:jc w:val="center"/>
            </w:pPr>
            <w:r>
              <w:t>7</w:t>
            </w:r>
          </w:p>
        </w:tc>
        <w:tc>
          <w:tcPr>
            <w:tcW w:w="7370" w:type="dxa"/>
          </w:tcPr>
          <w:p w14:paraId="5F601B43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After you confirmed, did the system write into the correct rows / columns / sections, report the number of rows updated and appended, preserve formula cells, and refuse to write when all rows had been deselected?</w:t>
            </w:r>
          </w:p>
        </w:tc>
        <w:tc>
          <w:tcPr>
            <w:tcW w:w="964" w:type="dxa"/>
          </w:tcPr>
          <w:p w14:paraId="0502C0BF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5A905F9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1F895543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7156033" w14:textId="77777777" w:rsidR="00DD7788" w:rsidRDefault="00000000">
            <w:pPr>
              <w:jc w:val="center"/>
            </w:pPr>
            <w:r>
              <w:t>8</w:t>
            </w:r>
          </w:p>
        </w:tc>
        <w:tc>
          <w:tcPr>
            <w:tcW w:w="7370" w:type="dxa"/>
          </w:tcPr>
          <w:p w14:paraId="4A185F0A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Could you save and reload named column-mapping templates, with only your own (or your team's) templates visible?</w:t>
            </w:r>
          </w:p>
        </w:tc>
        <w:tc>
          <w:tcPr>
            <w:tcW w:w="964" w:type="dxa"/>
          </w:tcPr>
          <w:p w14:paraId="2402ECA9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1F3DC3B2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1135EBC4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298BDC2" w14:textId="77777777" w:rsidR="00DD7788" w:rsidRDefault="00000000">
            <w:pPr>
              <w:jc w:val="center"/>
            </w:pPr>
            <w:r>
              <w:t>9</w:t>
            </w:r>
          </w:p>
        </w:tc>
        <w:tc>
          <w:tcPr>
            <w:tcW w:w="7370" w:type="dxa"/>
          </w:tcPr>
          <w:p w14:paraId="68B4B42F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something went wrong (no columns matched, Google auth error, zero rows updated), did the system surface a clear actionable message instead of a stack trace?</w:t>
            </w:r>
          </w:p>
        </w:tc>
        <w:tc>
          <w:tcPr>
            <w:tcW w:w="964" w:type="dxa"/>
          </w:tcPr>
          <w:p w14:paraId="777160E3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39EE14B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</w:tbl>
    <w:p w14:paraId="5CA278CC" w14:textId="77777777" w:rsidR="00DD7788" w:rsidRDefault="00DD7788"/>
    <w:p w14:paraId="60010598" w14:textId="77777777" w:rsidR="00DD7788" w:rsidRDefault="00000000">
      <w:pPr>
        <w:pStyle w:val="Heading2"/>
      </w:pPr>
      <w:r>
        <w:t>2.5  ABC Analysis</w:t>
      </w:r>
    </w:p>
    <w:p w14:paraId="2240901B" w14:textId="77777777" w:rsidR="00DD7788" w:rsidRDefault="00000000">
      <w:r>
        <w:rPr>
          <w:i/>
          <w:color w:val="884400"/>
          <w:sz w:val="19"/>
        </w:rPr>
        <w:t>Applies to: ALL roles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67"/>
        <w:gridCol w:w="7370"/>
        <w:gridCol w:w="964"/>
        <w:gridCol w:w="964"/>
      </w:tblGrid>
      <w:tr w:rsidR="00DD7788" w14:paraId="242C3E3F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DCE6F1"/>
          </w:tcPr>
          <w:p w14:paraId="21E52743" w14:textId="77777777" w:rsidR="00DD7788" w:rsidRDefault="00000000">
            <w:pPr>
              <w:jc w:val="center"/>
            </w:pPr>
            <w:r>
              <w:lastRenderedPageBreak/>
              <w:t>#</w:t>
            </w:r>
          </w:p>
        </w:tc>
        <w:tc>
          <w:tcPr>
            <w:tcW w:w="7370" w:type="dxa"/>
            <w:shd w:val="clear" w:color="auto" w:fill="DCE6F1"/>
          </w:tcPr>
          <w:p w14:paraId="6F200BCE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  <w:tc>
          <w:tcPr>
            <w:tcW w:w="964" w:type="dxa"/>
            <w:shd w:val="clear" w:color="auto" w:fill="DCE6F1"/>
          </w:tcPr>
          <w:p w14:paraId="3B71CF34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964" w:type="dxa"/>
            <w:shd w:val="clear" w:color="auto" w:fill="DCE6F1"/>
          </w:tcPr>
          <w:p w14:paraId="1826D0FD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DD7788" w14:paraId="69C17B9B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5CC38A" w14:textId="77777777" w:rsidR="00DD7788" w:rsidRDefault="00000000">
            <w:pPr>
              <w:jc w:val="center"/>
            </w:pPr>
            <w:r>
              <w:t>1</w:t>
            </w:r>
          </w:p>
        </w:tc>
        <w:tc>
          <w:tcPr>
            <w:tcW w:w="7370" w:type="dxa"/>
          </w:tcPr>
          <w:p w14:paraId="11C65802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upload an Excel (.xlsx) transaction file with sensible defaults pre-filled (Date column = Transdate, Item column = Itemcode, Quantity = Qtyordered, plus Description and UOM), and have non-Excel / empty files rejected with a clear message?</w:t>
            </w:r>
          </w:p>
        </w:tc>
        <w:tc>
          <w:tcPr>
            <w:tcW w:w="964" w:type="dxa"/>
          </w:tcPr>
          <w:p w14:paraId="012AF429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67E57B8B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43E3B327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AFD521" w14:textId="77777777" w:rsidR="00DD7788" w:rsidRDefault="00000000">
            <w:pPr>
              <w:jc w:val="center"/>
            </w:pPr>
            <w:r>
              <w:t>2</w:t>
            </w:r>
          </w:p>
        </w:tc>
        <w:tc>
          <w:tcPr>
            <w:tcW w:w="7370" w:type="dxa"/>
          </w:tcPr>
          <w:p w14:paraId="7A903B6F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Could you change the Date / Item / Quantity / Description / UOM column names to match your file's headers - and if you entered a column that did not exist, did the system clearly report the missing column instead of crashing?</w:t>
            </w:r>
          </w:p>
        </w:tc>
        <w:tc>
          <w:tcPr>
            <w:tcW w:w="964" w:type="dxa"/>
          </w:tcPr>
          <w:p w14:paraId="0A451979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17EEEC15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7415A07B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15CAAA0" w14:textId="77777777" w:rsidR="00DD7788" w:rsidRDefault="00000000">
            <w:pPr>
              <w:jc w:val="center"/>
            </w:pPr>
            <w:r>
              <w:t>3</w:t>
            </w:r>
          </w:p>
        </w:tc>
        <w:tc>
          <w:tcPr>
            <w:tcW w:w="7370" w:type="dxa"/>
          </w:tcPr>
          <w:p w14:paraId="2B0A6C3B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set custom Class A and Class B cumulative thresholds (default 70% / 90%) and have the system warn you or block running when A-threshold was greater than or equal to B-threshold?</w:t>
            </w:r>
          </w:p>
        </w:tc>
        <w:tc>
          <w:tcPr>
            <w:tcW w:w="964" w:type="dxa"/>
          </w:tcPr>
          <w:p w14:paraId="49E6DE70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38F041B5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6CD989D1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BA85D1" w14:textId="77777777" w:rsidR="00DD7788" w:rsidRDefault="00000000">
            <w:pPr>
              <w:jc w:val="center"/>
            </w:pPr>
            <w:r>
              <w:t>4</w:t>
            </w:r>
          </w:p>
        </w:tc>
        <w:tc>
          <w:tcPr>
            <w:tcW w:w="7370" w:type="dxa"/>
          </w:tcPr>
          <w:p w14:paraId="1AAC9BF0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Did the system automatically detect all months present in the date column without manual configuration, label them correctly (e.g. 'Jan 2025'), and run successfully even when the file covered only a single month?</w:t>
            </w:r>
          </w:p>
        </w:tc>
        <w:tc>
          <w:tcPr>
            <w:tcW w:w="964" w:type="dxa"/>
          </w:tcPr>
          <w:p w14:paraId="6AE70726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3C0A2927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419F449E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91028" w14:textId="77777777" w:rsidR="00DD7788" w:rsidRDefault="00000000">
            <w:pPr>
              <w:jc w:val="center"/>
            </w:pPr>
            <w:r>
              <w:t>5</w:t>
            </w:r>
          </w:p>
        </w:tc>
        <w:tc>
          <w:tcPr>
            <w:tcW w:w="7370" w:type="dxa"/>
          </w:tcPr>
          <w:p w14:paraId="553DCAD6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the classification result give each item exactly one class (A / B / C), rank items by combined score (quantity multiplied by order count), show monotonically increasing cumulative percentages, and surface all required per-item columns (Rank, Item Code, Description, UOM, Total Qty, Order Count, Item Score, Percentage, Cumulative Pct, Class) plus a monthly comparison and an Executive Summary?</w:t>
            </w:r>
          </w:p>
        </w:tc>
        <w:tc>
          <w:tcPr>
            <w:tcW w:w="964" w:type="dxa"/>
          </w:tcPr>
          <w:p w14:paraId="3E9B5AC5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68F6080A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2BE56819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6184B33" w14:textId="77777777" w:rsidR="00DD7788" w:rsidRDefault="00000000">
            <w:pPr>
              <w:jc w:val="center"/>
            </w:pPr>
            <w:r>
              <w:t>6</w:t>
            </w:r>
          </w:p>
        </w:tc>
        <w:tc>
          <w:tcPr>
            <w:tcW w:w="7370" w:type="dxa"/>
          </w:tcPr>
          <w:p w14:paraId="3D09A949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After running, was a new Google Sheet auto-created with all required tabs (Executive Summary, Monthly Comparison, Complete ABC Analysis, Class A / B / C, plus one tab per detected month), all openable without permission errors via the provided link?</w:t>
            </w:r>
          </w:p>
        </w:tc>
        <w:tc>
          <w:tcPr>
            <w:tcW w:w="964" w:type="dxa"/>
          </w:tcPr>
          <w:p w14:paraId="36B0337B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20B3C6FC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3F5F9AB9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AD7438D" w14:textId="77777777" w:rsidR="00DD7788" w:rsidRDefault="00000000">
            <w:pPr>
              <w:jc w:val="center"/>
            </w:pPr>
            <w:r>
              <w:t>7</w:t>
            </w:r>
          </w:p>
        </w:tc>
        <w:tc>
          <w:tcPr>
            <w:tcW w:w="7370" w:type="dxa"/>
          </w:tcPr>
          <w:p w14:paraId="4F47421A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view a history list of your past ABC analyses, re-open any past result, and only see your own (not other users') analyses?</w:t>
            </w:r>
          </w:p>
        </w:tc>
        <w:tc>
          <w:tcPr>
            <w:tcW w:w="964" w:type="dxa"/>
          </w:tcPr>
          <w:p w14:paraId="7BBFBD07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05C3B0BB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</w:tbl>
    <w:p w14:paraId="51BF8C2A" w14:textId="77777777" w:rsidR="00DD7788" w:rsidRDefault="00DD7788"/>
    <w:p w14:paraId="3C7102BF" w14:textId="77777777" w:rsidR="00DD7788" w:rsidRDefault="00000000">
      <w:pPr>
        <w:pStyle w:val="Heading2"/>
      </w:pPr>
      <w:r>
        <w:t>2.6  One-Page Report (OPR)</w:t>
      </w:r>
    </w:p>
    <w:p w14:paraId="56832AE8" w14:textId="77777777" w:rsidR="00DD7788" w:rsidRDefault="00000000">
      <w:r>
        <w:rPr>
          <w:i/>
          <w:color w:val="884400"/>
          <w:sz w:val="19"/>
        </w:rPr>
        <w:t>Applies to: ALL roles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67"/>
        <w:gridCol w:w="7370"/>
        <w:gridCol w:w="964"/>
        <w:gridCol w:w="964"/>
      </w:tblGrid>
      <w:tr w:rsidR="00DD7788" w14:paraId="773F333B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DCE6F1"/>
          </w:tcPr>
          <w:p w14:paraId="0111F81A" w14:textId="77777777" w:rsidR="00DD7788" w:rsidRDefault="00000000">
            <w:pPr>
              <w:jc w:val="center"/>
            </w:pPr>
            <w:r>
              <w:t>#</w:t>
            </w:r>
          </w:p>
        </w:tc>
        <w:tc>
          <w:tcPr>
            <w:tcW w:w="7370" w:type="dxa"/>
            <w:shd w:val="clear" w:color="auto" w:fill="DCE6F1"/>
          </w:tcPr>
          <w:p w14:paraId="2967AD8D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  <w:tc>
          <w:tcPr>
            <w:tcW w:w="964" w:type="dxa"/>
            <w:shd w:val="clear" w:color="auto" w:fill="DCE6F1"/>
          </w:tcPr>
          <w:p w14:paraId="0979C53B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964" w:type="dxa"/>
            <w:shd w:val="clear" w:color="auto" w:fill="DCE6F1"/>
          </w:tcPr>
          <w:p w14:paraId="1F902098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DD7788" w14:paraId="51D723C1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E9D55FB" w14:textId="77777777" w:rsidR="00DD7788" w:rsidRDefault="00000000">
            <w:pPr>
              <w:jc w:val="center"/>
            </w:pPr>
            <w:r>
              <w:t>1</w:t>
            </w:r>
          </w:p>
        </w:tc>
        <w:tc>
          <w:tcPr>
            <w:tcW w:w="7370" w:type="dxa"/>
          </w:tcPr>
          <w:p w14:paraId="04F863DD" w14:textId="3071CD38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upload an Excel (.xlsx) daily-operations file, with PDFs / images / corrupt files rejected via a specific error message and the filename + size shown so you could confirm the correct file?</w:t>
            </w:r>
          </w:p>
        </w:tc>
        <w:tc>
          <w:tcPr>
            <w:tcW w:w="964" w:type="dxa"/>
          </w:tcPr>
          <w:p w14:paraId="481BDB6B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6FBD724F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032CB2FF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83820C" w14:textId="77777777" w:rsidR="00DD7788" w:rsidRDefault="00000000">
            <w:pPr>
              <w:jc w:val="center"/>
            </w:pPr>
            <w:r>
              <w:t>2</w:t>
            </w:r>
          </w:p>
        </w:tc>
        <w:tc>
          <w:tcPr>
            <w:tcW w:w="7370" w:type="dxa"/>
          </w:tcPr>
          <w:p w14:paraId="6120E584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Did the system correctly find and parse the Date column, recognise common date formats (Excel-style, ISO, US, dotted), skip blank or unparseable rows gracefully, and report the count of dates extracted (e.g. '31 dates extracted')?</w:t>
            </w:r>
          </w:p>
        </w:tc>
        <w:tc>
          <w:tcPr>
            <w:tcW w:w="964" w:type="dxa"/>
          </w:tcPr>
          <w:p w14:paraId="4611ED04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38BE9A28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5FD28494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DB9888" w14:textId="77777777" w:rsidR="00DD7788" w:rsidRDefault="00000000">
            <w:pPr>
              <w:jc w:val="center"/>
            </w:pPr>
            <w:r>
              <w:t>3</w:t>
            </w:r>
          </w:p>
        </w:tc>
        <w:tc>
          <w:tcPr>
            <w:tcW w:w="7370" w:type="dxa"/>
          </w:tcPr>
          <w:p w14:paraId="57778694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the SmartMappingEngine produce accurate mappings - via Tier 0 forced typo corrections (e.g. 'Toal Manhours' to 'Total Manhours'), Tier 1 exact match, Tier 2 Levenshtein similarity, Tier 3 OpenAI fallback - while preserving formula columns, never confusing Inbound vs Outbound or Manhours vs Safe-Manhours, and showing a confidence score per source-target column pair?</w:t>
            </w:r>
          </w:p>
        </w:tc>
        <w:tc>
          <w:tcPr>
            <w:tcW w:w="964" w:type="dxa"/>
          </w:tcPr>
          <w:p w14:paraId="1F72BF33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101DBC6E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7CBA5E46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34F995" w14:textId="77777777" w:rsidR="00DD7788" w:rsidRDefault="00000000">
            <w:pPr>
              <w:jc w:val="center"/>
            </w:pPr>
            <w:r>
              <w:t>4</w:t>
            </w:r>
          </w:p>
        </w:tc>
        <w:tc>
          <w:tcPr>
            <w:tcW w:w="7370" w:type="dxa"/>
          </w:tcPr>
          <w:p w14:paraId="4D579E79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Did the mapping preview list every column with its proposed target and confidence, flag low-confidence mappings for review, allow you to override or 'Skip' any mapping via a dropdown, show a cell-level diff (current vs new value) excluding formula cells, and report matched-vs-unmatched date counts?</w:t>
            </w:r>
          </w:p>
        </w:tc>
        <w:tc>
          <w:tcPr>
            <w:tcW w:w="964" w:type="dxa"/>
          </w:tcPr>
          <w:p w14:paraId="35675D87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97BC827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0167F6BB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4BFA908" w14:textId="77777777" w:rsidR="00DD7788" w:rsidRDefault="00000000">
            <w:pPr>
              <w:jc w:val="center"/>
            </w:pPr>
            <w:r>
              <w:t>5</w:t>
            </w:r>
          </w:p>
        </w:tc>
        <w:tc>
          <w:tcPr>
            <w:tcW w:w="7370" w:type="dxa"/>
          </w:tcPr>
          <w:p w14:paraId="17C4464A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After you confirmed, did the system write the data into the 'DATA ENTRY' sheet using exactly your approved mappings (no AI re-run), update only matching dates with cell-level writes that preserve formula cells in the same row, and report the number of rows and cells updated?</w:t>
            </w:r>
          </w:p>
        </w:tc>
        <w:tc>
          <w:tcPr>
            <w:tcW w:w="964" w:type="dxa"/>
          </w:tcPr>
          <w:p w14:paraId="5FC94911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4804F641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39B7C0F5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71129E" w14:textId="77777777" w:rsidR="00DD7788" w:rsidRDefault="00000000">
            <w:pPr>
              <w:jc w:val="center"/>
            </w:pPr>
            <w:r>
              <w:lastRenderedPageBreak/>
              <w:t>6</w:t>
            </w:r>
          </w:p>
        </w:tc>
        <w:tc>
          <w:tcPr>
            <w:tcW w:w="7370" w:type="dxa"/>
          </w:tcPr>
          <w:p w14:paraId="68E3F118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When errors occurred (no source columns mapped to the target, zero matching dates between source and sheet, Google auth error, header-only file with no data rows), did the system surface a clear actionable message - including a sample of the file's dates for the zero-date-match case?</w:t>
            </w:r>
          </w:p>
        </w:tc>
        <w:tc>
          <w:tcPr>
            <w:tcW w:w="964" w:type="dxa"/>
          </w:tcPr>
          <w:p w14:paraId="0BA505D1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4DCE7DC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60FD8C5E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9724F45" w14:textId="77777777" w:rsidR="00DD7788" w:rsidRDefault="00000000">
            <w:pPr>
              <w:jc w:val="center"/>
            </w:pPr>
            <w:r>
              <w:t>7</w:t>
            </w:r>
          </w:p>
        </w:tc>
        <w:tc>
          <w:tcPr>
            <w:tcW w:w="7370" w:type="dxa"/>
          </w:tcPr>
          <w:p w14:paraId="1157E2DC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view a history list of your past OPR processings (filename, date processed, rows updated), re-open any past record to review what was written, and only see your own (not other users') OPR records?</w:t>
            </w:r>
          </w:p>
        </w:tc>
        <w:tc>
          <w:tcPr>
            <w:tcW w:w="964" w:type="dxa"/>
          </w:tcPr>
          <w:p w14:paraId="73A6CEC3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6156FB8F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</w:tbl>
    <w:p w14:paraId="79FECFCE" w14:textId="77777777" w:rsidR="00DD7788" w:rsidRDefault="00DD7788"/>
    <w:p w14:paraId="3F7713FD" w14:textId="77777777" w:rsidR="00DD7788" w:rsidRDefault="00000000">
      <w:pPr>
        <w:pStyle w:val="Heading2"/>
      </w:pPr>
      <w:r>
        <w:t>2.7  Workload Analysis</w:t>
      </w:r>
    </w:p>
    <w:p w14:paraId="56469804" w14:textId="77777777" w:rsidR="00DD7788" w:rsidRDefault="00000000">
      <w:r>
        <w:rPr>
          <w:i/>
          <w:color w:val="884400"/>
          <w:sz w:val="19"/>
        </w:rPr>
        <w:t>Applies to: ALL roles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67"/>
        <w:gridCol w:w="7370"/>
        <w:gridCol w:w="964"/>
        <w:gridCol w:w="964"/>
      </w:tblGrid>
      <w:tr w:rsidR="00DD7788" w14:paraId="2B161C09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DCE6F1"/>
          </w:tcPr>
          <w:p w14:paraId="6D42B9C0" w14:textId="77777777" w:rsidR="00DD7788" w:rsidRDefault="00000000">
            <w:pPr>
              <w:jc w:val="center"/>
            </w:pPr>
            <w:r>
              <w:t>#</w:t>
            </w:r>
          </w:p>
        </w:tc>
        <w:tc>
          <w:tcPr>
            <w:tcW w:w="7370" w:type="dxa"/>
            <w:shd w:val="clear" w:color="auto" w:fill="DCE6F1"/>
          </w:tcPr>
          <w:p w14:paraId="33DCF4F6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  <w:tc>
          <w:tcPr>
            <w:tcW w:w="964" w:type="dxa"/>
            <w:shd w:val="clear" w:color="auto" w:fill="DCE6F1"/>
          </w:tcPr>
          <w:p w14:paraId="3EAE3EBC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964" w:type="dxa"/>
            <w:shd w:val="clear" w:color="auto" w:fill="DCE6F1"/>
          </w:tcPr>
          <w:p w14:paraId="3DA98312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DD7788" w14:paraId="789E550C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3E5E96" w14:textId="77777777" w:rsidR="00DD7788" w:rsidRDefault="00000000">
            <w:pPr>
              <w:jc w:val="center"/>
            </w:pPr>
            <w:r>
              <w:t>1</w:t>
            </w:r>
          </w:p>
        </w:tc>
        <w:tc>
          <w:tcPr>
            <w:tcW w:w="7370" w:type="dxa"/>
          </w:tcPr>
          <w:p w14:paraId="15BF67C0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the Workload Analysis page load with at least one item row by default, and could you add new item rows, fill in description / pallets / items per pallet, and remove rows (with at least one row always remaining)?</w:t>
            </w:r>
          </w:p>
        </w:tc>
        <w:tc>
          <w:tcPr>
            <w:tcW w:w="964" w:type="dxa"/>
          </w:tcPr>
          <w:p w14:paraId="6AFC009F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60B0C5BA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19E97AF8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319D73" w14:textId="77777777" w:rsidR="00DD7788" w:rsidRDefault="00000000">
            <w:pPr>
              <w:jc w:val="center"/>
            </w:pPr>
            <w:r>
              <w:t>2</w:t>
            </w:r>
          </w:p>
        </w:tc>
        <w:tc>
          <w:tcPr>
            <w:tcW w:w="7370" w:type="dxa"/>
          </w:tcPr>
          <w:p w14:paraId="23723ACB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Could you expand the warehouse rate settings, see the default phase rates loaded, and edit the rates for Inbound Checking, Put-away, Picking, and Outbound Checking?</w:t>
            </w:r>
          </w:p>
        </w:tc>
        <w:tc>
          <w:tcPr>
            <w:tcW w:w="964" w:type="dxa"/>
          </w:tcPr>
          <w:p w14:paraId="70463484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059A3B0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6DE10C82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D1F4261" w14:textId="77777777" w:rsidR="00DD7788" w:rsidRDefault="00000000">
            <w:pPr>
              <w:jc w:val="center"/>
            </w:pPr>
            <w:r>
              <w:t>3</w:t>
            </w:r>
          </w:p>
        </w:tc>
        <w:tc>
          <w:tcPr>
            <w:tcW w:w="7370" w:type="dxa"/>
          </w:tcPr>
          <w:p w14:paraId="23424541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you clicked Calculate Workload with valid data, did the system produce totals (time, pallets, items, workers) plus a per-phase breakdown, with totals matching the inputs (total pallets equals entered pallet count; total items equals pallets multiplied by items per pallet)?</w:t>
            </w:r>
          </w:p>
        </w:tc>
        <w:tc>
          <w:tcPr>
            <w:tcW w:w="964" w:type="dxa"/>
          </w:tcPr>
          <w:p w14:paraId="40678310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E1BDC58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0F717464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A9D0AF" w14:textId="77777777" w:rsidR="00DD7788" w:rsidRDefault="00000000">
            <w:pPr>
              <w:jc w:val="center"/>
            </w:pPr>
            <w:r>
              <w:t>4</w:t>
            </w:r>
          </w:p>
        </w:tc>
        <w:tc>
          <w:tcPr>
            <w:tcW w:w="7370" w:type="dxa"/>
          </w:tcPr>
          <w:p w14:paraId="26B7B459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If required data was missing (no item data or empty workers field), did the system stop the calculation and show a clear message?</w:t>
            </w:r>
          </w:p>
        </w:tc>
        <w:tc>
          <w:tcPr>
            <w:tcW w:w="964" w:type="dxa"/>
          </w:tcPr>
          <w:p w14:paraId="708E8E06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27EB7843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2C568566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E8ACFD6" w14:textId="77777777" w:rsidR="00DD7788" w:rsidRDefault="00000000">
            <w:pPr>
              <w:jc w:val="center"/>
            </w:pPr>
            <w:r>
              <w:t>5</w:t>
            </w:r>
          </w:p>
        </w:tc>
        <w:tc>
          <w:tcPr>
            <w:tcW w:w="7370" w:type="dxa"/>
          </w:tcPr>
          <w:p w14:paraId="7E53FE5C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export the result to PDF with the summary, phase breakdown, and items breakdown all included?</w:t>
            </w:r>
          </w:p>
        </w:tc>
        <w:tc>
          <w:tcPr>
            <w:tcW w:w="964" w:type="dxa"/>
          </w:tcPr>
          <w:p w14:paraId="77520368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2059B3E1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63E8FDF8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E48588C" w14:textId="77777777" w:rsidR="00DD7788" w:rsidRDefault="00000000">
            <w:pPr>
              <w:jc w:val="center"/>
            </w:pPr>
            <w:r>
              <w:t>6</w:t>
            </w:r>
          </w:p>
        </w:tc>
        <w:tc>
          <w:tcPr>
            <w:tcW w:w="7370" w:type="dxa"/>
          </w:tcPr>
          <w:p w14:paraId="0879B912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Could you save the calculation to the database when the backend was connected, with the Save button correctly disabled when no result existed or when the backend was offline - and could you still calculate using the loaded default rates while offline, with the offline state communicated clearly?</w:t>
            </w:r>
          </w:p>
        </w:tc>
        <w:tc>
          <w:tcPr>
            <w:tcW w:w="964" w:type="dxa"/>
          </w:tcPr>
          <w:p w14:paraId="40BDA295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46130D10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</w:tbl>
    <w:p w14:paraId="7C640728" w14:textId="77777777" w:rsidR="00DD7788" w:rsidRDefault="00DD7788"/>
    <w:p w14:paraId="2473713C" w14:textId="77777777" w:rsidR="00DD7788" w:rsidRDefault="00000000">
      <w:pPr>
        <w:pStyle w:val="Heading2"/>
      </w:pPr>
      <w:r>
        <w:t>2.8  Knowledge Base management</w:t>
      </w:r>
    </w:p>
    <w:p w14:paraId="7BCBCD41" w14:textId="77777777" w:rsidR="00DD7788" w:rsidRDefault="00000000">
      <w:r>
        <w:rPr>
          <w:i/>
          <w:color w:val="884400"/>
          <w:sz w:val="19"/>
        </w:rPr>
        <w:t>Applies to: Administrator only.  Manager + User: skip this section.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67"/>
        <w:gridCol w:w="7370"/>
        <w:gridCol w:w="964"/>
        <w:gridCol w:w="964"/>
      </w:tblGrid>
      <w:tr w:rsidR="00DD7788" w14:paraId="48CD293E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DCE6F1"/>
          </w:tcPr>
          <w:p w14:paraId="548E3B3C" w14:textId="77777777" w:rsidR="00DD7788" w:rsidRDefault="00000000">
            <w:pPr>
              <w:jc w:val="center"/>
            </w:pPr>
            <w:r>
              <w:t>#</w:t>
            </w:r>
          </w:p>
        </w:tc>
        <w:tc>
          <w:tcPr>
            <w:tcW w:w="7370" w:type="dxa"/>
            <w:shd w:val="clear" w:color="auto" w:fill="DCE6F1"/>
          </w:tcPr>
          <w:p w14:paraId="6F835A1D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  <w:tc>
          <w:tcPr>
            <w:tcW w:w="964" w:type="dxa"/>
            <w:shd w:val="clear" w:color="auto" w:fill="DCE6F1"/>
          </w:tcPr>
          <w:p w14:paraId="1D250B44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964" w:type="dxa"/>
            <w:shd w:val="clear" w:color="auto" w:fill="DCE6F1"/>
          </w:tcPr>
          <w:p w14:paraId="312DE594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DD7788" w14:paraId="56D414FA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1B41E7F" w14:textId="77777777" w:rsidR="00DD7788" w:rsidRDefault="00000000">
            <w:pPr>
              <w:jc w:val="center"/>
            </w:pPr>
            <w:r>
              <w:t>1</w:t>
            </w:r>
          </w:p>
        </w:tc>
        <w:tc>
          <w:tcPr>
            <w:tcW w:w="7370" w:type="dxa"/>
          </w:tcPr>
          <w:p w14:paraId="7602A1FC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upload a PDF, see it parsed into chunks with proper structure (headings, tables, embedded images), and edit chunks if needed before pushing to the knowledge base?</w:t>
            </w:r>
          </w:p>
        </w:tc>
        <w:tc>
          <w:tcPr>
            <w:tcW w:w="964" w:type="dxa"/>
          </w:tcPr>
          <w:p w14:paraId="5E0D3510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3BB9829A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2456CC92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359C28" w14:textId="77777777" w:rsidR="00DD7788" w:rsidRDefault="00000000">
            <w:pPr>
              <w:jc w:val="center"/>
            </w:pPr>
            <w:r>
              <w:t>2</w:t>
            </w:r>
          </w:p>
        </w:tc>
        <w:tc>
          <w:tcPr>
            <w:tcW w:w="7370" w:type="dxa"/>
          </w:tcPr>
          <w:p w14:paraId="20B45C23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Did the Document Extraction interface show a real-time PDF preview with page navigation and side-by-side highlight overlay marking where each chunk came from on the page?</w:t>
            </w:r>
          </w:p>
        </w:tc>
        <w:tc>
          <w:tcPr>
            <w:tcW w:w="964" w:type="dxa"/>
          </w:tcPr>
          <w:p w14:paraId="423F67A2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15777F2E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3A6B22BD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0F2D41B" w14:textId="77777777" w:rsidR="00DD7788" w:rsidRDefault="00000000">
            <w:pPr>
              <w:jc w:val="center"/>
            </w:pPr>
            <w:r>
              <w:t>3</w:t>
            </w:r>
          </w:p>
        </w:tc>
        <w:tc>
          <w:tcPr>
            <w:tcW w:w="7370" w:type="dxa"/>
          </w:tcPr>
          <w:p w14:paraId="6EBFEC31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the system detect duplicate uploads (by content hash and filename) and warn you before re-processing?</w:t>
            </w:r>
          </w:p>
        </w:tc>
        <w:tc>
          <w:tcPr>
            <w:tcW w:w="964" w:type="dxa"/>
          </w:tcPr>
          <w:p w14:paraId="53D51294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30369E7E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12ED4B1A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B2073C5" w14:textId="77777777" w:rsidR="00DD7788" w:rsidRDefault="00000000">
            <w:pPr>
              <w:jc w:val="center"/>
            </w:pPr>
            <w:r>
              <w:t>4</w:t>
            </w:r>
          </w:p>
        </w:tc>
        <w:tc>
          <w:tcPr>
            <w:tcW w:w="7370" w:type="dxa"/>
          </w:tcPr>
          <w:p w14:paraId="67060E80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Could you see KB analytics (queries per document, token usage, popular topics) in a clear dashboard?</w:t>
            </w:r>
          </w:p>
        </w:tc>
        <w:tc>
          <w:tcPr>
            <w:tcW w:w="964" w:type="dxa"/>
          </w:tcPr>
          <w:p w14:paraId="6E673EB5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09DD896A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1082D824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466E2A3" w14:textId="77777777" w:rsidR="00DD7788" w:rsidRDefault="00000000">
            <w:pPr>
              <w:jc w:val="center"/>
            </w:pPr>
            <w:r>
              <w:t>5</w:t>
            </w:r>
          </w:p>
        </w:tc>
        <w:tc>
          <w:tcPr>
            <w:tcW w:w="7370" w:type="dxa"/>
          </w:tcPr>
          <w:p w14:paraId="6A1157E9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After you pushed a new document, was SFX Bot able to answer questions about it and cite it correctly?</w:t>
            </w:r>
          </w:p>
        </w:tc>
        <w:tc>
          <w:tcPr>
            <w:tcW w:w="964" w:type="dxa"/>
          </w:tcPr>
          <w:p w14:paraId="36667789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1404A035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</w:tbl>
    <w:p w14:paraId="06AA8A1D" w14:textId="77777777" w:rsidR="00DD7788" w:rsidRDefault="00DD7788"/>
    <w:p w14:paraId="57813461" w14:textId="77777777" w:rsidR="00DD7788" w:rsidRDefault="00000000">
      <w:pPr>
        <w:pStyle w:val="Heading2"/>
      </w:pPr>
      <w:r>
        <w:lastRenderedPageBreak/>
        <w:t>2.9  Account and activity management</w:t>
      </w:r>
    </w:p>
    <w:p w14:paraId="12C34FC6" w14:textId="77777777" w:rsidR="00DD7788" w:rsidRDefault="00000000">
      <w:r>
        <w:rPr>
          <w:i/>
          <w:color w:val="884400"/>
          <w:sz w:val="19"/>
        </w:rPr>
        <w:t>Applies to: Administrator only.  Manager + User: skip this section.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67"/>
        <w:gridCol w:w="7370"/>
        <w:gridCol w:w="964"/>
        <w:gridCol w:w="964"/>
      </w:tblGrid>
      <w:tr w:rsidR="00DD7788" w14:paraId="5645C3AB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DCE6F1"/>
          </w:tcPr>
          <w:p w14:paraId="69D80CEF" w14:textId="77777777" w:rsidR="00DD7788" w:rsidRDefault="00000000">
            <w:pPr>
              <w:jc w:val="center"/>
            </w:pPr>
            <w:r>
              <w:t>#</w:t>
            </w:r>
          </w:p>
        </w:tc>
        <w:tc>
          <w:tcPr>
            <w:tcW w:w="7370" w:type="dxa"/>
            <w:shd w:val="clear" w:color="auto" w:fill="DCE6F1"/>
          </w:tcPr>
          <w:p w14:paraId="20751AE5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  <w:tc>
          <w:tcPr>
            <w:tcW w:w="964" w:type="dxa"/>
            <w:shd w:val="clear" w:color="auto" w:fill="DCE6F1"/>
          </w:tcPr>
          <w:p w14:paraId="47959683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964" w:type="dxa"/>
            <w:shd w:val="clear" w:color="auto" w:fill="DCE6F1"/>
          </w:tcPr>
          <w:p w14:paraId="50BBF8D4" w14:textId="77777777" w:rsidR="00DD778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DD7788" w14:paraId="2E57C2C1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704B1D" w14:textId="77777777" w:rsidR="00DD7788" w:rsidRDefault="00000000">
            <w:pPr>
              <w:jc w:val="center"/>
            </w:pPr>
            <w:r>
              <w:t>1</w:t>
            </w:r>
          </w:p>
        </w:tc>
        <w:tc>
          <w:tcPr>
            <w:tcW w:w="7370" w:type="dxa"/>
          </w:tcPr>
          <w:p w14:paraId="67FE8920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onboard new accounts (set name, email, role) and have the new user sign in immediately?</w:t>
            </w:r>
          </w:p>
        </w:tc>
        <w:tc>
          <w:tcPr>
            <w:tcW w:w="964" w:type="dxa"/>
          </w:tcPr>
          <w:p w14:paraId="2ADF788D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A209096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2868099A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D72E0B" w14:textId="77777777" w:rsidR="00DD7788" w:rsidRDefault="00000000">
            <w:pPr>
              <w:jc w:val="center"/>
            </w:pPr>
            <w:r>
              <w:t>2</w:t>
            </w:r>
          </w:p>
        </w:tc>
        <w:tc>
          <w:tcPr>
            <w:tcW w:w="7370" w:type="dxa"/>
          </w:tcPr>
          <w:p w14:paraId="150E4439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Could you edit, deactivate, and reactivate accounts cleanly, with chat history preserved across reactivation?</w:t>
            </w:r>
          </w:p>
        </w:tc>
        <w:tc>
          <w:tcPr>
            <w:tcW w:w="964" w:type="dxa"/>
          </w:tcPr>
          <w:p w14:paraId="5F5C0BA8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69381AC6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5B89361D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A453376" w14:textId="77777777" w:rsidR="00DD7788" w:rsidRDefault="00000000">
            <w:pPr>
              <w:jc w:val="center"/>
            </w:pPr>
            <w:r>
              <w:t>3</w:t>
            </w:r>
          </w:p>
        </w:tc>
        <w:tc>
          <w:tcPr>
            <w:tcW w:w="7370" w:type="dxa"/>
          </w:tcPr>
          <w:p w14:paraId="0BD3F988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review activity logs by user, time window, or action type to support audit / compliance?</w:t>
            </w:r>
          </w:p>
        </w:tc>
        <w:tc>
          <w:tcPr>
            <w:tcW w:w="964" w:type="dxa"/>
          </w:tcPr>
          <w:p w14:paraId="5E188AB4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6E8E1359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012F88F9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9EDEF3F" w14:textId="77777777" w:rsidR="00DD7788" w:rsidRDefault="00000000">
            <w:pPr>
              <w:jc w:val="center"/>
            </w:pPr>
            <w:r>
              <w:t>4</w:t>
            </w:r>
          </w:p>
        </w:tc>
        <w:tc>
          <w:tcPr>
            <w:tcW w:w="7370" w:type="dxa"/>
          </w:tcPr>
          <w:p w14:paraId="78000F43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Could you set per-user token quotas and confirm they were enforced when the user crossed the limit?</w:t>
            </w:r>
          </w:p>
        </w:tc>
        <w:tc>
          <w:tcPr>
            <w:tcW w:w="964" w:type="dxa"/>
          </w:tcPr>
          <w:p w14:paraId="35567334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508E6117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1721D5BB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7A6753A" w14:textId="77777777" w:rsidR="00DD7788" w:rsidRDefault="00000000">
            <w:pPr>
              <w:jc w:val="center"/>
            </w:pPr>
            <w:r>
              <w:t>5</w:t>
            </w:r>
          </w:p>
        </w:tc>
        <w:tc>
          <w:tcPr>
            <w:tcW w:w="7370" w:type="dxa"/>
          </w:tcPr>
          <w:p w14:paraId="67EBF175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you review and approve or reject pending dangerous actions from a single queue?</w:t>
            </w:r>
          </w:p>
        </w:tc>
        <w:tc>
          <w:tcPr>
            <w:tcW w:w="964" w:type="dxa"/>
          </w:tcPr>
          <w:p w14:paraId="619B1478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964" w:type="dxa"/>
          </w:tcPr>
          <w:p w14:paraId="156D249A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</w:tbl>
    <w:p w14:paraId="081119BD" w14:textId="77777777" w:rsidR="00DD7788" w:rsidRDefault="00000000">
      <w:r>
        <w:br w:type="page"/>
      </w:r>
    </w:p>
    <w:p w14:paraId="131520FC" w14:textId="77777777" w:rsidR="00DD7788" w:rsidRDefault="00000000">
      <w:pPr>
        <w:pStyle w:val="Heading1"/>
      </w:pPr>
      <w:r>
        <w:lastRenderedPageBreak/>
        <w:t>Part 3 - Quality scale (Reliability, Security, Compatibility, Efficiency)</w:t>
      </w:r>
    </w:p>
    <w:p w14:paraId="2C9F154D" w14:textId="77777777" w:rsidR="00DD7788" w:rsidRDefault="00000000">
      <w:r>
        <w:rPr>
          <w:i/>
        </w:rPr>
        <w:t>These items measure how well the system behaves overall, in the tester's perception. Maps to the Chapter 3 Non-Functional Requirements that are testable from a user's perspective. The remaining NFRs (Maintainability, Scalability) are assessed via developer-side code review and load tests respectively, not through this UAT.</w:t>
      </w:r>
    </w:p>
    <w:p w14:paraId="6E00F5D3" w14:textId="77777777" w:rsidR="00DD7788" w:rsidRDefault="00DD7788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794"/>
        <w:gridCol w:w="794"/>
        <w:gridCol w:w="794"/>
        <w:gridCol w:w="794"/>
        <w:gridCol w:w="794"/>
        <w:gridCol w:w="850"/>
      </w:tblGrid>
      <w:tr w:rsidR="00DD7788" w14:paraId="533802A9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shd w:val="clear" w:color="auto" w:fill="DCE6F1"/>
          </w:tcPr>
          <w:p w14:paraId="35E38B1A" w14:textId="77777777" w:rsidR="00DD7788" w:rsidRDefault="00000000">
            <w:r>
              <w:t>Statement</w:t>
            </w:r>
          </w:p>
        </w:tc>
        <w:tc>
          <w:tcPr>
            <w:tcW w:w="794" w:type="dxa"/>
            <w:shd w:val="clear" w:color="auto" w:fill="DCE6F1"/>
          </w:tcPr>
          <w:p w14:paraId="755C2A33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1 - SD</w:t>
            </w:r>
          </w:p>
        </w:tc>
        <w:tc>
          <w:tcPr>
            <w:tcW w:w="794" w:type="dxa"/>
            <w:shd w:val="clear" w:color="auto" w:fill="DCE6F1"/>
          </w:tcPr>
          <w:p w14:paraId="6BCBEAD9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2 - D</w:t>
            </w:r>
          </w:p>
        </w:tc>
        <w:tc>
          <w:tcPr>
            <w:tcW w:w="794" w:type="dxa"/>
            <w:shd w:val="clear" w:color="auto" w:fill="DCE6F1"/>
          </w:tcPr>
          <w:p w14:paraId="08FD7EA5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3 - N</w:t>
            </w:r>
          </w:p>
        </w:tc>
        <w:tc>
          <w:tcPr>
            <w:tcW w:w="794" w:type="dxa"/>
            <w:shd w:val="clear" w:color="auto" w:fill="DCE6F1"/>
          </w:tcPr>
          <w:p w14:paraId="7FF0447F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4 - A</w:t>
            </w:r>
          </w:p>
        </w:tc>
        <w:tc>
          <w:tcPr>
            <w:tcW w:w="794" w:type="dxa"/>
            <w:shd w:val="clear" w:color="auto" w:fill="DCE6F1"/>
          </w:tcPr>
          <w:p w14:paraId="3F80C40F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5 - SA</w:t>
            </w:r>
          </w:p>
        </w:tc>
        <w:tc>
          <w:tcPr>
            <w:tcW w:w="850" w:type="dxa"/>
            <w:shd w:val="clear" w:color="auto" w:fill="DCE6F1"/>
          </w:tcPr>
          <w:p w14:paraId="49EE3A1B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D7788" w14:paraId="33D82883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6CAF9F8" w14:textId="77777777" w:rsidR="00DD7788" w:rsidRDefault="00000000">
            <w:r>
              <w:t>Q1.  The system gave me clear, actionable error messages when something went wrong - not technical jargon or stack traces.</w:t>
            </w:r>
          </w:p>
        </w:tc>
        <w:tc>
          <w:tcPr>
            <w:tcW w:w="794" w:type="dxa"/>
          </w:tcPr>
          <w:p w14:paraId="53E45A23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A62CFA5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3BC4F277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D968D16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63AF2DE7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5280D780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3859C015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696E95C" w14:textId="77777777" w:rsidR="00DD7788" w:rsidRDefault="00000000">
            <w:r>
              <w:t>Q2.  When the system was unsure about my request, it asked me to clarify rather than guessing.</w:t>
            </w:r>
          </w:p>
        </w:tc>
        <w:tc>
          <w:tcPr>
            <w:tcW w:w="794" w:type="dxa"/>
          </w:tcPr>
          <w:p w14:paraId="668311A3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4D48824A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1BB362F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361A9918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356FF67A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234F681C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6AEFDC16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62AAB29" w14:textId="77777777" w:rsidR="00DD7788" w:rsidRDefault="00000000">
            <w:r>
              <w:t>Q3.  Dangerous actions never ran without my explicit approval.</w:t>
            </w:r>
          </w:p>
        </w:tc>
        <w:tc>
          <w:tcPr>
            <w:tcW w:w="794" w:type="dxa"/>
          </w:tcPr>
          <w:p w14:paraId="0DF53351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2BE61BA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2CB7D1FF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22FFEAAC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4EDA8374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2FF1D11C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5C89AC63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E61CDAC" w14:textId="11A4AF37" w:rsidR="00DD7788" w:rsidRDefault="00000000">
            <w:r>
              <w:t>Q</w:t>
            </w:r>
            <w:r w:rsidR="000A72C9">
              <w:t>4</w:t>
            </w:r>
            <w:r>
              <w:t>.  I was only able to see and act on what my role allows. I was never exposed to other users' data or features outside my role.</w:t>
            </w:r>
          </w:p>
        </w:tc>
        <w:tc>
          <w:tcPr>
            <w:tcW w:w="794" w:type="dxa"/>
          </w:tcPr>
          <w:p w14:paraId="691C21A3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7436877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00B9FE7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90258BB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3A12C27E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7CBC3D54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3CABEBDA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8A728F5" w14:textId="0D485675" w:rsidR="00DD7788" w:rsidRDefault="00000000">
            <w:r>
              <w:t>Q</w:t>
            </w:r>
            <w:r w:rsidR="000A72C9">
              <w:t>5</w:t>
            </w:r>
            <w:r>
              <w:t>.  SafexpressOps worked properly on the device and browser I normally use at work.</w:t>
            </w:r>
          </w:p>
        </w:tc>
        <w:tc>
          <w:tcPr>
            <w:tcW w:w="794" w:type="dxa"/>
          </w:tcPr>
          <w:p w14:paraId="2FDB146C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2AB4FC6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1201EEC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484EFBDC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920F345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20216853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58097E25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A83F0C6" w14:textId="7075ECA6" w:rsidR="00DD7788" w:rsidRDefault="00000000">
            <w:r>
              <w:t>Q</w:t>
            </w:r>
            <w:r w:rsidR="000A72C9">
              <w:t>6</w:t>
            </w:r>
            <w:r>
              <w:t>.  The system responded fast enough that I did not lose my train of thought waiting for it.</w:t>
            </w:r>
          </w:p>
        </w:tc>
        <w:tc>
          <w:tcPr>
            <w:tcW w:w="794" w:type="dxa"/>
          </w:tcPr>
          <w:p w14:paraId="22B8A8F5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21368E5B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44FFFA3F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2B301DC7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6FF31B6E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5C703761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57FA4374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F393F95" w14:textId="02E467CB" w:rsidR="00DD7788" w:rsidRDefault="00000000">
            <w:r>
              <w:t>Q</w:t>
            </w:r>
            <w:r w:rsidR="000A72C9">
              <w:t>7</w:t>
            </w:r>
            <w:r>
              <w:t>.  Quota / usage indicators were clear, so I never ran out of capacity unexpectedly.</w:t>
            </w:r>
          </w:p>
        </w:tc>
        <w:tc>
          <w:tcPr>
            <w:tcW w:w="794" w:type="dxa"/>
          </w:tcPr>
          <w:p w14:paraId="524937C8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5DEDC8D9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63F1AD5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3DF5035E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B8F0A81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39930381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</w:tbl>
    <w:p w14:paraId="36FA9FF1" w14:textId="77777777" w:rsidR="00DD7788" w:rsidRDefault="00000000">
      <w:r>
        <w:br w:type="page"/>
      </w:r>
    </w:p>
    <w:p w14:paraId="47D6C27B" w14:textId="77777777" w:rsidR="00DD7788" w:rsidRDefault="00000000">
      <w:pPr>
        <w:pStyle w:val="Heading1"/>
      </w:pPr>
      <w:r>
        <w:lastRenderedPageBreak/>
        <w:t>Part 4 - Adoption and business outcome scale</w:t>
      </w:r>
    </w:p>
    <w:p w14:paraId="14EFD209" w14:textId="77777777" w:rsidR="00DD7788" w:rsidRDefault="00000000">
      <w:r>
        <w:rPr>
          <w:i/>
        </w:rPr>
        <w:t>These items measure whether you would actually USE the system. The aggregate score here is the most important signal of whether SafexpressOps is ready to deploy at SLI.</w:t>
      </w:r>
    </w:p>
    <w:p w14:paraId="4F596595" w14:textId="77777777" w:rsidR="00DD7788" w:rsidRDefault="00DD7788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794"/>
        <w:gridCol w:w="794"/>
        <w:gridCol w:w="794"/>
        <w:gridCol w:w="794"/>
        <w:gridCol w:w="794"/>
        <w:gridCol w:w="850"/>
      </w:tblGrid>
      <w:tr w:rsidR="00DD7788" w14:paraId="57AC36AA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shd w:val="clear" w:color="auto" w:fill="DCE6F1"/>
          </w:tcPr>
          <w:p w14:paraId="339AD574" w14:textId="77777777" w:rsidR="00DD7788" w:rsidRDefault="00000000">
            <w:r>
              <w:t>Statement</w:t>
            </w:r>
          </w:p>
        </w:tc>
        <w:tc>
          <w:tcPr>
            <w:tcW w:w="794" w:type="dxa"/>
            <w:shd w:val="clear" w:color="auto" w:fill="DCE6F1"/>
          </w:tcPr>
          <w:p w14:paraId="55FB9230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1 - SD</w:t>
            </w:r>
          </w:p>
        </w:tc>
        <w:tc>
          <w:tcPr>
            <w:tcW w:w="794" w:type="dxa"/>
            <w:shd w:val="clear" w:color="auto" w:fill="DCE6F1"/>
          </w:tcPr>
          <w:p w14:paraId="2F242D7B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2 - D</w:t>
            </w:r>
          </w:p>
        </w:tc>
        <w:tc>
          <w:tcPr>
            <w:tcW w:w="794" w:type="dxa"/>
            <w:shd w:val="clear" w:color="auto" w:fill="DCE6F1"/>
          </w:tcPr>
          <w:p w14:paraId="19F18CB2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3 - N</w:t>
            </w:r>
          </w:p>
        </w:tc>
        <w:tc>
          <w:tcPr>
            <w:tcW w:w="794" w:type="dxa"/>
            <w:shd w:val="clear" w:color="auto" w:fill="DCE6F1"/>
          </w:tcPr>
          <w:p w14:paraId="62AF474D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4 - A</w:t>
            </w:r>
          </w:p>
        </w:tc>
        <w:tc>
          <w:tcPr>
            <w:tcW w:w="794" w:type="dxa"/>
            <w:shd w:val="clear" w:color="auto" w:fill="DCE6F1"/>
          </w:tcPr>
          <w:p w14:paraId="794F4F7A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5 - SA</w:t>
            </w:r>
          </w:p>
        </w:tc>
        <w:tc>
          <w:tcPr>
            <w:tcW w:w="850" w:type="dxa"/>
            <w:shd w:val="clear" w:color="auto" w:fill="DCE6F1"/>
          </w:tcPr>
          <w:p w14:paraId="72A8FAD8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D7788" w14:paraId="08EAD4B8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4B9FDE4" w14:textId="77777777" w:rsidR="00DD7788" w:rsidRDefault="00000000">
            <w:r>
              <w:t>B1.  I believe SafexpressOps would save me significant time on my recurring tasks.</w:t>
            </w:r>
          </w:p>
        </w:tc>
        <w:tc>
          <w:tcPr>
            <w:tcW w:w="794" w:type="dxa"/>
          </w:tcPr>
          <w:p w14:paraId="6E4DB70B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36740913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C8CDCEB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6303F3FE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29B44233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035C59BA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5D61CABD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3EF4766" w14:textId="77777777" w:rsidR="00DD7788" w:rsidRDefault="00000000">
            <w:r>
              <w:t>B2.  I would trust the system's outputs (reports, mapped data, drafted emails) for my real work.</w:t>
            </w:r>
          </w:p>
        </w:tc>
        <w:tc>
          <w:tcPr>
            <w:tcW w:w="794" w:type="dxa"/>
          </w:tcPr>
          <w:p w14:paraId="7D92E280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7084F86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64DF8771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6E5BE9FE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572C9D59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659D44B5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4838CA6A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BAB9F96" w14:textId="77777777" w:rsidR="00DD7788" w:rsidRDefault="00000000">
            <w:r>
              <w:t>B3.  I would adopt SafexpressOps in my daily work if it were available tomorrow.</w:t>
            </w:r>
          </w:p>
        </w:tc>
        <w:tc>
          <w:tcPr>
            <w:tcW w:w="794" w:type="dxa"/>
          </w:tcPr>
          <w:p w14:paraId="5215F8AF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2FF23E72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B527254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24F8F555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DE8783F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5A59F5D5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46C8F252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5BA1CC6" w14:textId="77777777" w:rsidR="00DD7788" w:rsidRDefault="00000000">
            <w:r>
              <w:t>B4.  I could learn to use SafexpressOps effectively WITHOUT formal training.</w:t>
            </w:r>
          </w:p>
        </w:tc>
        <w:tc>
          <w:tcPr>
            <w:tcW w:w="794" w:type="dxa"/>
          </w:tcPr>
          <w:p w14:paraId="0FEEB0B9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52FE660C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49DC716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33EB399C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620DEC5D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4B318BB1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3B0F464F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60518A5" w14:textId="77777777" w:rsidR="00DD7788" w:rsidRDefault="00000000">
            <w:r>
              <w:t>B5.  I would recommend SafexpressOps to my SLI colleagues.</w:t>
            </w:r>
          </w:p>
        </w:tc>
        <w:tc>
          <w:tcPr>
            <w:tcW w:w="794" w:type="dxa"/>
          </w:tcPr>
          <w:p w14:paraId="2C8F3827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D69EB37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3371558D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1DEBE162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D323A4C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0AF383AD" w14:textId="77777777" w:rsidR="00DD778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DD7788" w14:paraId="3FC01B7A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40922F5" w14:textId="77777777" w:rsidR="00DD7788" w:rsidRDefault="00000000">
            <w:r>
              <w:t>B6.  Compared to my current process, SafexpressOps is a meaningful improvement (not just a different way to do the same thing).</w:t>
            </w:r>
          </w:p>
        </w:tc>
        <w:tc>
          <w:tcPr>
            <w:tcW w:w="794" w:type="dxa"/>
          </w:tcPr>
          <w:p w14:paraId="7D8EFE2C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1B9D0C6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008B2043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74616634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794" w:type="dxa"/>
          </w:tcPr>
          <w:p w14:paraId="579ADE1D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850" w:type="dxa"/>
          </w:tcPr>
          <w:p w14:paraId="6B47E243" w14:textId="77777777" w:rsidR="00DD778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</w:tbl>
    <w:p w14:paraId="47EAE9F7" w14:textId="77777777" w:rsidR="00DD7788" w:rsidRDefault="00000000">
      <w:r>
        <w:br w:type="page"/>
      </w:r>
    </w:p>
    <w:p w14:paraId="1A1E8FFC" w14:textId="77777777" w:rsidR="00DD7788" w:rsidRDefault="00000000">
      <w:pPr>
        <w:pStyle w:val="Heading1"/>
      </w:pPr>
      <w:r>
        <w:lastRenderedPageBreak/>
        <w:t>Part 5 - Open-ended feedback</w:t>
      </w:r>
    </w:p>
    <w:p w14:paraId="21867590" w14:textId="77777777" w:rsidR="00DD7788" w:rsidRDefault="00000000">
      <w:r>
        <w:rPr>
          <w:i/>
        </w:rPr>
        <w:t>Free-text answers. The project lead will run thematic analysis across all testers' responses to surface recurring issues that the Yes/No and Likert items alone cannot capture.</w:t>
      </w:r>
    </w:p>
    <w:p w14:paraId="3E58E5F0" w14:textId="77777777" w:rsidR="00DD7788" w:rsidRDefault="00DD7788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51"/>
        <w:gridCol w:w="7370"/>
      </w:tblGrid>
      <w:tr w:rsidR="00DD7788" w14:paraId="643AD692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DCE6F1"/>
          </w:tcPr>
          <w:p w14:paraId="7379ECBE" w14:textId="77777777" w:rsidR="00DD7788" w:rsidRDefault="00000000">
            <w:r>
              <w:t>Q1.  Top 3 things you LIKED about SafexpressOps:</w:t>
            </w:r>
          </w:p>
        </w:tc>
        <w:tc>
          <w:tcPr>
            <w:tcW w:w="7370" w:type="dxa"/>
          </w:tcPr>
          <w:p w14:paraId="277C3CF2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1.</w:t>
            </w:r>
            <w:r>
              <w:br/>
            </w:r>
            <w:r>
              <w:br/>
              <w:t>2.</w:t>
            </w:r>
            <w:r>
              <w:br/>
            </w:r>
            <w:r>
              <w:br/>
              <w:t>3.</w:t>
            </w:r>
            <w:r>
              <w:br/>
            </w:r>
            <w:r>
              <w:br/>
            </w:r>
          </w:p>
        </w:tc>
      </w:tr>
      <w:tr w:rsidR="00DD7788" w14:paraId="3BB56076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DCE6F1"/>
          </w:tcPr>
          <w:p w14:paraId="404683E5" w14:textId="77777777" w:rsidR="00DD7788" w:rsidRDefault="00000000">
            <w:r>
              <w:t>Q2.  Top 3 things that FRUSTRATED you while using SafexpressOps:</w:t>
            </w:r>
          </w:p>
        </w:tc>
        <w:tc>
          <w:tcPr>
            <w:tcW w:w="7370" w:type="dxa"/>
          </w:tcPr>
          <w:p w14:paraId="6C3EAE66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</w:t>
            </w:r>
            <w:r>
              <w:br/>
            </w:r>
            <w:r>
              <w:br/>
              <w:t>2.</w:t>
            </w:r>
            <w:r>
              <w:br/>
            </w:r>
            <w:r>
              <w:br/>
              <w:t>3.</w:t>
            </w:r>
            <w:r>
              <w:br/>
            </w:r>
            <w:r>
              <w:br/>
            </w:r>
          </w:p>
        </w:tc>
      </w:tr>
      <w:tr w:rsidR="00DD7788" w14:paraId="7C05848D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DCE6F1"/>
          </w:tcPr>
          <w:p w14:paraId="38426DCD" w14:textId="77777777" w:rsidR="00DD7788" w:rsidRDefault="00000000">
            <w:r>
              <w:t>Q3.  ONE feature that, if added or improved, would make SafexpressOps indispensable for your job:</w:t>
            </w:r>
          </w:p>
        </w:tc>
        <w:tc>
          <w:tcPr>
            <w:tcW w:w="7370" w:type="dxa"/>
          </w:tcPr>
          <w:p w14:paraId="677B30A1" w14:textId="44A15051" w:rsidR="00DD7788" w:rsidRDefault="00E570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For admin – Actual conversion of $ to peso for the cost and actual connection to see real-time balance in OpenAI. </w:t>
            </w:r>
            <w:r w:rsidR="00000000">
              <w:br/>
            </w:r>
            <w:r w:rsidR="00000000">
              <w:br/>
            </w:r>
          </w:p>
        </w:tc>
      </w:tr>
    </w:tbl>
    <w:p w14:paraId="7ABAFCEC" w14:textId="77777777" w:rsidR="00DD7788" w:rsidRDefault="00000000">
      <w:r>
        <w:br w:type="page"/>
      </w:r>
    </w:p>
    <w:p w14:paraId="70DB9E03" w14:textId="77777777" w:rsidR="00DD7788" w:rsidRDefault="00000000">
      <w:pPr>
        <w:pStyle w:val="Heading1"/>
      </w:pPr>
      <w:r>
        <w:lastRenderedPageBreak/>
        <w:t>Appendix A - Traceability to Chapter 1 Specific Objectives</w:t>
      </w:r>
    </w:p>
    <w:p w14:paraId="3449BA7F" w14:textId="77777777" w:rsidR="00DD7788" w:rsidRDefault="00000000">
      <w:r>
        <w:rPr>
          <w:i/>
        </w:rPr>
        <w:t>Maps each section of this UAT to the Specific Objective from Chapter 1 that it validates. Every SO has at least one section covering it.</w:t>
      </w:r>
    </w:p>
    <w:p w14:paraId="0B847913" w14:textId="77777777" w:rsidR="00DD7788" w:rsidRDefault="00DD7788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35"/>
        <w:gridCol w:w="5386"/>
      </w:tblGrid>
      <w:tr w:rsidR="00DD7788" w14:paraId="39B21D59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DCE6F1"/>
          </w:tcPr>
          <w:p w14:paraId="742586B2" w14:textId="77777777" w:rsidR="00DD7788" w:rsidRDefault="00000000">
            <w:r>
              <w:t>UAT section</w:t>
            </w:r>
          </w:p>
        </w:tc>
        <w:tc>
          <w:tcPr>
            <w:tcW w:w="5386" w:type="dxa"/>
            <w:shd w:val="clear" w:color="auto" w:fill="DCE6F1"/>
          </w:tcPr>
          <w:p w14:paraId="5EAD4EBA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Capstone Specific Objective</w:t>
            </w:r>
          </w:p>
        </w:tc>
      </w:tr>
      <w:tr w:rsidR="00DD7788" w14:paraId="17AED65F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11CA8C4" w14:textId="77777777" w:rsidR="00DD7788" w:rsidRDefault="00000000">
            <w:r>
              <w:t>Part 2.2 - SFX Bot</w:t>
            </w:r>
          </w:p>
        </w:tc>
        <w:tc>
          <w:tcPr>
            <w:tcW w:w="5386" w:type="dxa"/>
          </w:tcPr>
          <w:p w14:paraId="43831AFB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SO1 - Knowledge Base + AI chat with contextual memory</w:t>
            </w:r>
          </w:p>
        </w:tc>
      </w:tr>
      <w:tr w:rsidR="00DD7788" w14:paraId="7D71BF7F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2962A885" w14:textId="77777777" w:rsidR="00DD7788" w:rsidRDefault="00000000">
            <w:r>
              <w:t>Part 2.8 - KB Management</w:t>
            </w:r>
          </w:p>
        </w:tc>
        <w:tc>
          <w:tcPr>
            <w:tcW w:w="5386" w:type="dxa"/>
          </w:tcPr>
          <w:p w14:paraId="48E7BE06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SO1 (admin side - upload, chunking, KB curation)</w:t>
            </w:r>
          </w:p>
        </w:tc>
      </w:tr>
      <w:tr w:rsidR="00DD7788" w14:paraId="7F4C9FED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FCC6ABE" w14:textId="77777777" w:rsidR="00DD7788" w:rsidRDefault="00000000">
            <w:r>
              <w:t>Part 2.5 - ABC Analysis</w:t>
            </w:r>
          </w:p>
        </w:tc>
        <w:tc>
          <w:tcPr>
            <w:tcW w:w="5386" w:type="dxa"/>
          </w:tcPr>
          <w:p w14:paraId="3027BB63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SO2 - Automated analytical reports</w:t>
            </w:r>
          </w:p>
        </w:tc>
      </w:tr>
      <w:tr w:rsidR="00DD7788" w14:paraId="6C02D889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9A03492" w14:textId="77777777" w:rsidR="00DD7788" w:rsidRDefault="00000000">
            <w:r>
              <w:t>Part 2.6 - OPR</w:t>
            </w:r>
          </w:p>
        </w:tc>
        <w:tc>
          <w:tcPr>
            <w:tcW w:w="5386" w:type="dxa"/>
          </w:tcPr>
          <w:p w14:paraId="520D870D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SO2 - Automated analytical reports</w:t>
            </w:r>
          </w:p>
        </w:tc>
      </w:tr>
      <w:tr w:rsidR="00DD7788" w14:paraId="4136E3EB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439DF4E" w14:textId="77777777" w:rsidR="00DD7788" w:rsidRDefault="00000000">
            <w:r>
              <w:t>Part 2.7 - Workload Analysis</w:t>
            </w:r>
          </w:p>
        </w:tc>
        <w:tc>
          <w:tcPr>
            <w:tcW w:w="5386" w:type="dxa"/>
          </w:tcPr>
          <w:p w14:paraId="7B387D96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SO2 - Automated analytical reports</w:t>
            </w:r>
          </w:p>
        </w:tc>
      </w:tr>
      <w:tr w:rsidR="00DD7788" w14:paraId="684A829D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71D29518" w14:textId="77777777" w:rsidR="00DD7788" w:rsidRDefault="00000000">
            <w:r>
              <w:t>Part 2.3 - AI Assistant</w:t>
            </w:r>
          </w:p>
        </w:tc>
        <w:tc>
          <w:tcPr>
            <w:tcW w:w="5386" w:type="dxa"/>
          </w:tcPr>
          <w:p w14:paraId="36AEBB0C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SO3 - AI Personal Assistant (Google Workspace)</w:t>
            </w:r>
          </w:p>
        </w:tc>
      </w:tr>
      <w:tr w:rsidR="00DD7788" w14:paraId="4F4D4B4F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D81B747" w14:textId="77777777" w:rsidR="00DD7788" w:rsidRDefault="00000000">
            <w:r>
              <w:t>Part 2.4 - Dynamic Mapping</w:t>
            </w:r>
          </w:p>
        </w:tc>
        <w:tc>
          <w:tcPr>
            <w:tcW w:w="5386" w:type="dxa"/>
          </w:tcPr>
          <w:p w14:paraId="4460C408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SO4 - Dynamic data mapping engine</w:t>
            </w:r>
          </w:p>
        </w:tc>
      </w:tr>
      <w:tr w:rsidR="00DD7788" w14:paraId="5FB9E3EB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34EFED2" w14:textId="77777777" w:rsidR="00DD7788" w:rsidRDefault="00000000">
            <w:r>
              <w:t>Part 2.3 (multi-step compound items F3.5 / F3.7 / F3.8)</w:t>
            </w:r>
          </w:p>
        </w:tc>
        <w:tc>
          <w:tcPr>
            <w:tcW w:w="5386" w:type="dxa"/>
          </w:tcPr>
          <w:p w14:paraId="6892B86C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SO5 - Modular agentic workflow orchestration</w:t>
            </w:r>
          </w:p>
        </w:tc>
      </w:tr>
      <w:tr w:rsidR="00DD7788" w14:paraId="50A260C0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7969A2A8" w14:textId="77777777" w:rsidR="00DD7788" w:rsidRDefault="00000000">
            <w:r>
              <w:t>Part 2.1 - Auth, Roles, Access</w:t>
            </w:r>
          </w:p>
        </w:tc>
        <w:tc>
          <w:tcPr>
            <w:tcW w:w="5386" w:type="dxa"/>
          </w:tcPr>
          <w:p w14:paraId="649203A3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Cross-cutting (Security, RBAC)</w:t>
            </w:r>
          </w:p>
        </w:tc>
      </w:tr>
      <w:tr w:rsidR="00DD7788" w14:paraId="6719492C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0668C1B" w14:textId="77777777" w:rsidR="00DD7788" w:rsidRDefault="00000000">
            <w:r>
              <w:t>Part 2.9 - Account &amp; Activity</w:t>
            </w:r>
          </w:p>
        </w:tc>
        <w:tc>
          <w:tcPr>
            <w:tcW w:w="5386" w:type="dxa"/>
          </w:tcPr>
          <w:p w14:paraId="79199FED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Cross-cutting (Security, Audit, Cost)</w:t>
            </w:r>
          </w:p>
        </w:tc>
      </w:tr>
      <w:tr w:rsidR="00DD7788" w14:paraId="011A082F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01911CC" w14:textId="77777777" w:rsidR="00DD7788" w:rsidRDefault="00000000">
            <w:r>
              <w:t>Part 1 - SUS</w:t>
            </w:r>
          </w:p>
        </w:tc>
        <w:tc>
          <w:tcPr>
            <w:tcW w:w="5386" w:type="dxa"/>
          </w:tcPr>
          <w:p w14:paraId="6CCC9FC4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NFR Usability</w:t>
            </w:r>
          </w:p>
        </w:tc>
      </w:tr>
      <w:tr w:rsidR="00DD7788" w14:paraId="6E39F604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EB8AECA" w14:textId="77777777" w:rsidR="00DD7788" w:rsidRDefault="00000000">
            <w:r>
              <w:t>Part 3 - Quality</w:t>
            </w:r>
          </w:p>
        </w:tc>
        <w:tc>
          <w:tcPr>
            <w:tcW w:w="5386" w:type="dxa"/>
          </w:tcPr>
          <w:p w14:paraId="6E1672AB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NFR Reliability + Security + Compatibility + Efficiency</w:t>
            </w:r>
          </w:p>
        </w:tc>
      </w:tr>
      <w:tr w:rsidR="00DD7788" w14:paraId="3E034025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09FE6DF" w14:textId="77777777" w:rsidR="00DD7788" w:rsidRDefault="00000000">
            <w:r>
              <w:t>Part 4 - Adoption</w:t>
            </w:r>
          </w:p>
        </w:tc>
        <w:tc>
          <w:tcPr>
            <w:tcW w:w="5386" w:type="dxa"/>
          </w:tcPr>
          <w:p w14:paraId="5168D6BF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Cross-cutting (overall acceptance signal)</w:t>
            </w:r>
          </w:p>
        </w:tc>
      </w:tr>
    </w:tbl>
    <w:p w14:paraId="1DC08E5B" w14:textId="77777777" w:rsidR="00DD7788" w:rsidRDefault="00000000">
      <w:r>
        <w:br w:type="page"/>
      </w:r>
    </w:p>
    <w:p w14:paraId="7F21F466" w14:textId="77777777" w:rsidR="00DD7788" w:rsidRDefault="00000000">
      <w:pPr>
        <w:pStyle w:val="Heading1"/>
      </w:pPr>
      <w:r>
        <w:lastRenderedPageBreak/>
        <w:t>Appendix B - Chapter 1 scope coverage audit</w:t>
      </w:r>
    </w:p>
    <w:p w14:paraId="54A9E7DC" w14:textId="77777777" w:rsidR="00DD7788" w:rsidRDefault="00000000">
      <w:r>
        <w:rPr>
          <w:i/>
        </w:rPr>
        <w:t>Every scope item from Chapter 1 of the capstone is listed below, with a pointer to the UAT item that tests it (or a rationale if the item is not user-testable). This is the table the defense panel can use to verify nothing in the scope was left untested.</w:t>
      </w:r>
    </w:p>
    <w:p w14:paraId="1530D80A" w14:textId="77777777" w:rsidR="00DD7788" w:rsidRDefault="00DD7788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2268"/>
        <w:gridCol w:w="2835"/>
      </w:tblGrid>
      <w:tr w:rsidR="00DD7788" w14:paraId="37A31936" w14:textId="77777777" w:rsidTr="00DD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shd w:val="clear" w:color="auto" w:fill="DCE6F1"/>
          </w:tcPr>
          <w:p w14:paraId="0DDCA771" w14:textId="77777777" w:rsidR="00DD7788" w:rsidRDefault="00000000">
            <w:r>
              <w:t>Chapter 1 scope item</w:t>
            </w:r>
          </w:p>
        </w:tc>
        <w:tc>
          <w:tcPr>
            <w:tcW w:w="2268" w:type="dxa"/>
            <w:shd w:val="clear" w:color="auto" w:fill="DCE6F1"/>
          </w:tcPr>
          <w:p w14:paraId="6510492E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Tested by</w:t>
            </w:r>
          </w:p>
        </w:tc>
        <w:tc>
          <w:tcPr>
            <w:tcW w:w="2835" w:type="dxa"/>
            <w:shd w:val="clear" w:color="auto" w:fill="DCE6F1"/>
          </w:tcPr>
          <w:p w14:paraId="3CD44D37" w14:textId="77777777" w:rsidR="00DD77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DD7788" w14:paraId="41D7C179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70B0B7B" w14:textId="77777777" w:rsidR="00DD7788" w:rsidRDefault="00000000">
            <w:r>
              <w:t>Upload PDF documents for processing and extraction</w:t>
            </w:r>
          </w:p>
        </w:tc>
        <w:tc>
          <w:tcPr>
            <w:tcW w:w="2268" w:type="dxa"/>
          </w:tcPr>
          <w:p w14:paraId="4DC41F83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2.8 Q1</w:t>
            </w:r>
          </w:p>
        </w:tc>
        <w:tc>
          <w:tcPr>
            <w:tcW w:w="2835" w:type="dxa"/>
          </w:tcPr>
          <w:p w14:paraId="77F9B669" w14:textId="77777777" w:rsidR="00DD7788" w:rsidRDefault="00DD7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7788" w14:paraId="74BC620D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D260505" w14:textId="77777777" w:rsidR="00DD7788" w:rsidRDefault="00000000">
            <w:r>
              <w:t>Extract text with structure preservation (headings, paragraphs, lists)</w:t>
            </w:r>
          </w:p>
        </w:tc>
        <w:tc>
          <w:tcPr>
            <w:tcW w:w="2268" w:type="dxa"/>
          </w:tcPr>
          <w:p w14:paraId="069B3DED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2.8 Q1</w:t>
            </w:r>
          </w:p>
        </w:tc>
        <w:tc>
          <w:tcPr>
            <w:tcW w:w="2835" w:type="dxa"/>
          </w:tcPr>
          <w:p w14:paraId="0CA36DEA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Tester confirms structure visible in chunk preview</w:t>
            </w:r>
          </w:p>
        </w:tc>
      </w:tr>
      <w:tr w:rsidR="00DD7788" w14:paraId="47D62034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A0A87D4" w14:textId="77777777" w:rsidR="00DD7788" w:rsidRDefault="00000000">
            <w:r>
              <w:t>Detect and extract tables from PDFs</w:t>
            </w:r>
          </w:p>
        </w:tc>
        <w:tc>
          <w:tcPr>
            <w:tcW w:w="2268" w:type="dxa"/>
          </w:tcPr>
          <w:p w14:paraId="0109BAA5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2.8 Q1</w:t>
            </w:r>
          </w:p>
        </w:tc>
        <w:tc>
          <w:tcPr>
            <w:tcW w:w="2835" w:type="dxa"/>
          </w:tcPr>
          <w:p w14:paraId="6D49EB55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Tester confirms tables appear in chunks</w:t>
            </w:r>
          </w:p>
        </w:tc>
      </w:tr>
      <w:tr w:rsidR="00DD7788" w14:paraId="5909F31A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C9E47B9" w14:textId="77777777" w:rsidR="00DD7788" w:rsidRDefault="00000000">
            <w:r>
              <w:t>Extract embedded images via PyMuPDF (Base64)</w:t>
            </w:r>
          </w:p>
        </w:tc>
        <w:tc>
          <w:tcPr>
            <w:tcW w:w="2268" w:type="dxa"/>
          </w:tcPr>
          <w:p w14:paraId="5F32866E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2.8 Q1</w:t>
            </w:r>
          </w:p>
        </w:tc>
        <w:tc>
          <w:tcPr>
            <w:tcW w:w="2835" w:type="dxa"/>
          </w:tcPr>
          <w:p w14:paraId="305C1E7A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Tester confirms images appear in chunks</w:t>
            </w:r>
          </w:p>
        </w:tc>
      </w:tr>
      <w:tr w:rsidR="00DD7788" w14:paraId="05E11090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DC022E8" w14:textId="77777777" w:rsidR="00DD7788" w:rsidRDefault="00000000">
            <w:r>
              <w:t>Intelligent chunking via GPT-4.1 / GPT-4o-mini</w:t>
            </w:r>
          </w:p>
        </w:tc>
        <w:tc>
          <w:tcPr>
            <w:tcW w:w="2268" w:type="dxa"/>
          </w:tcPr>
          <w:p w14:paraId="7F07FEC9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2.8 Q1</w:t>
            </w:r>
          </w:p>
        </w:tc>
        <w:tc>
          <w:tcPr>
            <w:tcW w:w="2835" w:type="dxa"/>
          </w:tcPr>
          <w:p w14:paraId="70C6636C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User-observable as 'chunks make sense'</w:t>
            </w:r>
          </w:p>
        </w:tc>
      </w:tr>
      <w:tr w:rsidR="00DD7788" w14:paraId="7D726897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6450E33" w14:textId="77777777" w:rsidR="00DD7788" w:rsidRDefault="00000000">
            <w:r>
              <w:t>Vector embeddings + Weaviate storage</w:t>
            </w:r>
          </w:p>
        </w:tc>
        <w:tc>
          <w:tcPr>
            <w:tcW w:w="2268" w:type="dxa"/>
          </w:tcPr>
          <w:p w14:paraId="423E829C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2.8 Q5</w:t>
            </w:r>
          </w:p>
        </w:tc>
        <w:tc>
          <w:tcPr>
            <w:tcW w:w="2835" w:type="dxa"/>
          </w:tcPr>
          <w:p w14:paraId="73256A78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Indirectly tested - 'SFX Bot can answer about new doc'</w:t>
            </w:r>
          </w:p>
        </w:tc>
      </w:tr>
      <w:tr w:rsidR="00DD7788" w14:paraId="75626AB5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9235162" w14:textId="77777777" w:rsidR="00DD7788" w:rsidRDefault="00000000">
            <w:r>
              <w:t>Conversational Q&amp;A (SFX Bot) with hybrid search (vector + keyword)</w:t>
            </w:r>
          </w:p>
        </w:tc>
        <w:tc>
          <w:tcPr>
            <w:tcW w:w="2268" w:type="dxa"/>
          </w:tcPr>
          <w:p w14:paraId="4AF5DF10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2.2 Q1</w:t>
            </w:r>
          </w:p>
        </w:tc>
        <w:tc>
          <w:tcPr>
            <w:tcW w:w="2835" w:type="dxa"/>
          </w:tcPr>
          <w:p w14:paraId="557B4712" w14:textId="77777777" w:rsidR="00DD7788" w:rsidRDefault="00DD7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7788" w14:paraId="697EB917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BA4948B" w14:textId="77777777" w:rsidR="00DD7788" w:rsidRDefault="00000000">
            <w:r>
              <w:t>Multi-turn conversations with context retention</w:t>
            </w:r>
          </w:p>
        </w:tc>
        <w:tc>
          <w:tcPr>
            <w:tcW w:w="2268" w:type="dxa"/>
          </w:tcPr>
          <w:p w14:paraId="53E37CD3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2.2 Q4</w:t>
            </w:r>
          </w:p>
        </w:tc>
        <w:tc>
          <w:tcPr>
            <w:tcW w:w="2835" w:type="dxa"/>
          </w:tcPr>
          <w:p w14:paraId="59388CCF" w14:textId="77777777" w:rsidR="00DD7788" w:rsidRDefault="00DD7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7788" w14:paraId="67F62844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D8F83AB" w14:textId="77777777" w:rsidR="00DD7788" w:rsidRDefault="00000000">
            <w:r>
              <w:t>Markdown responses with inline citations</w:t>
            </w:r>
          </w:p>
        </w:tc>
        <w:tc>
          <w:tcPr>
            <w:tcW w:w="2268" w:type="dxa"/>
          </w:tcPr>
          <w:p w14:paraId="45BB0891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2.2 Q2</w:t>
            </w:r>
          </w:p>
        </w:tc>
        <w:tc>
          <w:tcPr>
            <w:tcW w:w="2835" w:type="dxa"/>
          </w:tcPr>
          <w:p w14:paraId="33448D86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Citation accuracy explicitly tested</w:t>
            </w:r>
          </w:p>
        </w:tc>
      </w:tr>
      <w:tr w:rsidR="00DD7788" w14:paraId="77997EF7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973A9B1" w14:textId="77777777" w:rsidR="00DD7788" w:rsidRDefault="00000000">
            <w:r>
              <w:t>Token usage tracking per session and total</w:t>
            </w:r>
          </w:p>
        </w:tc>
        <w:tc>
          <w:tcPr>
            <w:tcW w:w="2268" w:type="dxa"/>
          </w:tcPr>
          <w:p w14:paraId="1541E836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2.1 Q3, Part 3 Q8</w:t>
            </w:r>
          </w:p>
        </w:tc>
        <w:tc>
          <w:tcPr>
            <w:tcW w:w="2835" w:type="dxa"/>
          </w:tcPr>
          <w:p w14:paraId="1C760B3A" w14:textId="77777777" w:rsidR="00DD7788" w:rsidRDefault="00DD7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7788" w14:paraId="4D0FD10C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6A8D432" w14:textId="77777777" w:rsidR="00DD7788" w:rsidRDefault="00000000">
            <w:r>
              <w:t>Dynamic field mapping (CSV / XLSX -&gt; Google Sheets)</w:t>
            </w:r>
          </w:p>
        </w:tc>
        <w:tc>
          <w:tcPr>
            <w:tcW w:w="2268" w:type="dxa"/>
          </w:tcPr>
          <w:p w14:paraId="25E175C8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2.4 Q1, Q3</w:t>
            </w:r>
          </w:p>
        </w:tc>
        <w:tc>
          <w:tcPr>
            <w:tcW w:w="2835" w:type="dxa"/>
          </w:tcPr>
          <w:p w14:paraId="5570378C" w14:textId="77777777" w:rsidR="00DD7788" w:rsidRDefault="00DD7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7788" w14:paraId="75FFE958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2D3955E" w14:textId="77777777" w:rsidR="00DD7788" w:rsidRDefault="00000000">
            <w:r>
              <w:t>Automated population with duplicate detection (content + filename)</w:t>
            </w:r>
          </w:p>
        </w:tc>
        <w:tc>
          <w:tcPr>
            <w:tcW w:w="2268" w:type="dxa"/>
          </w:tcPr>
          <w:p w14:paraId="3A163973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2.4 Q5; Part 2.8 Q3</w:t>
            </w:r>
          </w:p>
        </w:tc>
        <w:tc>
          <w:tcPr>
            <w:tcW w:w="2835" w:type="dxa"/>
          </w:tcPr>
          <w:p w14:paraId="01A6C5D3" w14:textId="77777777" w:rsidR="00DD7788" w:rsidRDefault="00DD7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7788" w14:paraId="6209D430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5A7CFED" w14:textId="77777777" w:rsidR="00DD7788" w:rsidRDefault="00000000">
            <w:r>
              <w:t>One-page reports per uploaded source files</w:t>
            </w:r>
          </w:p>
        </w:tc>
        <w:tc>
          <w:tcPr>
            <w:tcW w:w="2268" w:type="dxa"/>
          </w:tcPr>
          <w:p w14:paraId="41E09F53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2.6 (all items)</w:t>
            </w:r>
          </w:p>
        </w:tc>
        <w:tc>
          <w:tcPr>
            <w:tcW w:w="2835" w:type="dxa"/>
          </w:tcPr>
          <w:p w14:paraId="614D001A" w14:textId="77777777" w:rsidR="00DD7788" w:rsidRDefault="00DD7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7788" w14:paraId="352A903F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E1E211C" w14:textId="77777777" w:rsidR="00DD7788" w:rsidRDefault="00000000">
            <w:r>
              <w:t>ABC Analysis from WMS data with visualization</w:t>
            </w:r>
          </w:p>
        </w:tc>
        <w:tc>
          <w:tcPr>
            <w:tcW w:w="2268" w:type="dxa"/>
          </w:tcPr>
          <w:p w14:paraId="54E909AF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2.5 (all items)</w:t>
            </w:r>
          </w:p>
        </w:tc>
        <w:tc>
          <w:tcPr>
            <w:tcW w:w="2835" w:type="dxa"/>
          </w:tcPr>
          <w:p w14:paraId="0B25689A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Visualization = exported Google Sheet tabs</w:t>
            </w:r>
          </w:p>
        </w:tc>
      </w:tr>
      <w:tr w:rsidR="00DD7788" w14:paraId="34311AEE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CEC927C" w14:textId="77777777" w:rsidR="00DD7788" w:rsidRDefault="00000000">
            <w:r>
              <w:t>Conversation Agent (NL interpreter)</w:t>
            </w:r>
          </w:p>
        </w:tc>
        <w:tc>
          <w:tcPr>
            <w:tcW w:w="2268" w:type="dxa"/>
          </w:tcPr>
          <w:p w14:paraId="5ABC7177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2.3 (implicit in all items)</w:t>
            </w:r>
          </w:p>
        </w:tc>
        <w:tc>
          <w:tcPr>
            <w:tcW w:w="2835" w:type="dxa"/>
          </w:tcPr>
          <w:p w14:paraId="0A59DAF2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Tester observes that NL requests are correctly interpreted</w:t>
            </w:r>
          </w:p>
        </w:tc>
      </w:tr>
      <w:tr w:rsidR="00DD7788" w14:paraId="435BF71F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AE2EBF5" w14:textId="77777777" w:rsidR="00DD7788" w:rsidRDefault="00000000">
            <w:r>
              <w:t>Supervisor Agent risk evaluation</w:t>
            </w:r>
          </w:p>
        </w:tc>
        <w:tc>
          <w:tcPr>
            <w:tcW w:w="2268" w:type="dxa"/>
          </w:tcPr>
          <w:p w14:paraId="4E830B7E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2.3 Q6, Part 2.9 Q5, Part 3 Q3</w:t>
            </w:r>
          </w:p>
        </w:tc>
        <w:tc>
          <w:tcPr>
            <w:tcW w:w="2835" w:type="dxa"/>
          </w:tcPr>
          <w:p w14:paraId="145CB36C" w14:textId="77777777" w:rsidR="00DD7788" w:rsidRDefault="00DD7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7788" w14:paraId="5D9CED55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A2445A4" w14:textId="77777777" w:rsidR="00DD7788" w:rsidRDefault="00000000">
            <w:r>
              <w:t>Search emails (date filters, sender, subject, attachments)</w:t>
            </w:r>
          </w:p>
        </w:tc>
        <w:tc>
          <w:tcPr>
            <w:tcW w:w="2268" w:type="dxa"/>
          </w:tcPr>
          <w:p w14:paraId="1C907534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2.3 Q1</w:t>
            </w:r>
          </w:p>
        </w:tc>
        <w:tc>
          <w:tcPr>
            <w:tcW w:w="2835" w:type="dxa"/>
          </w:tcPr>
          <w:p w14:paraId="6CED1073" w14:textId="77777777" w:rsidR="00DD7788" w:rsidRDefault="00DD7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7788" w14:paraId="31DD9E2E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849C2E6" w14:textId="77777777" w:rsidR="00DD7788" w:rsidRDefault="00000000">
            <w:r>
              <w:t>Draft, send, reply, forward with thread preservation</w:t>
            </w:r>
          </w:p>
        </w:tc>
        <w:tc>
          <w:tcPr>
            <w:tcW w:w="2268" w:type="dxa"/>
          </w:tcPr>
          <w:p w14:paraId="70C6D668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2.3 Q1</w:t>
            </w:r>
          </w:p>
        </w:tc>
        <w:tc>
          <w:tcPr>
            <w:tcW w:w="2835" w:type="dxa"/>
          </w:tcPr>
          <w:p w14:paraId="171C405B" w14:textId="77777777" w:rsidR="00DD7788" w:rsidRDefault="00DD7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7788" w14:paraId="0F832330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E0A0A41" w14:textId="77777777" w:rsidR="00DD7788" w:rsidRDefault="00000000">
            <w:r>
              <w:t>Manage email labels</w:t>
            </w:r>
          </w:p>
        </w:tc>
        <w:tc>
          <w:tcPr>
            <w:tcW w:w="2268" w:type="dxa"/>
          </w:tcPr>
          <w:p w14:paraId="0238144B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2.3 Q1</w:t>
            </w:r>
          </w:p>
        </w:tc>
        <w:tc>
          <w:tcPr>
            <w:tcW w:w="2835" w:type="dxa"/>
          </w:tcPr>
          <w:p w14:paraId="3C6F28F5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Folded into the Gmail-tasks question</w:t>
            </w:r>
          </w:p>
        </w:tc>
      </w:tr>
      <w:tr w:rsidR="00DD7788" w14:paraId="5792C636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4E9AD4C" w14:textId="77777777" w:rsidR="00DD7788" w:rsidRDefault="00000000">
            <w:r>
              <w:t>Google Sheets API for data sync</w:t>
            </w:r>
          </w:p>
        </w:tc>
        <w:tc>
          <w:tcPr>
            <w:tcW w:w="2268" w:type="dxa"/>
          </w:tcPr>
          <w:p w14:paraId="03AA13AE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2.3 Q4</w:t>
            </w:r>
          </w:p>
        </w:tc>
        <w:tc>
          <w:tcPr>
            <w:tcW w:w="2835" w:type="dxa"/>
          </w:tcPr>
          <w:p w14:paraId="2EC1B03C" w14:textId="77777777" w:rsidR="00DD7788" w:rsidRDefault="00DD7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7788" w14:paraId="3D6BE3C3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4CAEC58" w14:textId="77777777" w:rsidR="00DD7788" w:rsidRDefault="00000000">
            <w:r>
              <w:t>Google Drive: upload, create folders, list, search</w:t>
            </w:r>
          </w:p>
        </w:tc>
        <w:tc>
          <w:tcPr>
            <w:tcW w:w="2268" w:type="dxa"/>
          </w:tcPr>
          <w:p w14:paraId="67D9C6EE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2.3 Q3</w:t>
            </w:r>
          </w:p>
        </w:tc>
        <w:tc>
          <w:tcPr>
            <w:tcW w:w="2835" w:type="dxa"/>
          </w:tcPr>
          <w:p w14:paraId="28B185EF" w14:textId="77777777" w:rsidR="00DD7788" w:rsidRDefault="00DD7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7788" w14:paraId="2F978B98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F0D83AF" w14:textId="77777777" w:rsidR="00DD7788" w:rsidRDefault="00000000">
            <w:r>
              <w:t>Google Docs templates / generation</w:t>
            </w:r>
          </w:p>
        </w:tc>
        <w:tc>
          <w:tcPr>
            <w:tcW w:w="2268" w:type="dxa"/>
          </w:tcPr>
          <w:p w14:paraId="7481B43A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2.3 Q4</w:t>
            </w:r>
          </w:p>
        </w:tc>
        <w:tc>
          <w:tcPr>
            <w:tcW w:w="2835" w:type="dxa"/>
          </w:tcPr>
          <w:p w14:paraId="2EEC0564" w14:textId="77777777" w:rsidR="00DD7788" w:rsidRDefault="00DD7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7788" w14:paraId="7B107E02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3D31DE2" w14:textId="77777777" w:rsidR="00DD7788" w:rsidRDefault="00000000">
            <w:r>
              <w:t>Multi-step workflow orchestration</w:t>
            </w:r>
          </w:p>
        </w:tc>
        <w:tc>
          <w:tcPr>
            <w:tcW w:w="2268" w:type="dxa"/>
          </w:tcPr>
          <w:p w14:paraId="352E54DF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2.3 Q5</w:t>
            </w:r>
          </w:p>
        </w:tc>
        <w:tc>
          <w:tcPr>
            <w:tcW w:w="2835" w:type="dxa"/>
          </w:tcPr>
          <w:p w14:paraId="4D7ACCD2" w14:textId="77777777" w:rsidR="00DD7788" w:rsidRDefault="00DD7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7788" w14:paraId="7B6CACA5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2BF1E3E" w14:textId="77777777" w:rsidR="00DD7788" w:rsidRDefault="00000000">
            <w:r>
              <w:t>Pending task review interface (approve / reject)</w:t>
            </w:r>
          </w:p>
        </w:tc>
        <w:tc>
          <w:tcPr>
            <w:tcW w:w="2268" w:type="dxa"/>
          </w:tcPr>
          <w:p w14:paraId="38F812C1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2.9 Q5</w:t>
            </w:r>
          </w:p>
        </w:tc>
        <w:tc>
          <w:tcPr>
            <w:tcW w:w="2835" w:type="dxa"/>
          </w:tcPr>
          <w:p w14:paraId="1FF454FA" w14:textId="77777777" w:rsidR="00DD7788" w:rsidRDefault="00DD7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7788" w14:paraId="1BDCACA1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3282E21" w14:textId="77777777" w:rsidR="00DD7788" w:rsidRDefault="00000000">
            <w:r>
              <w:t>Risk classification: Safe / Moderate / Dangerous</w:t>
            </w:r>
          </w:p>
        </w:tc>
        <w:tc>
          <w:tcPr>
            <w:tcW w:w="2268" w:type="dxa"/>
          </w:tcPr>
          <w:p w14:paraId="077E68F4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2.3 Q6, Part 3 Q3</w:t>
            </w:r>
          </w:p>
        </w:tc>
        <w:tc>
          <w:tcPr>
            <w:tcW w:w="2835" w:type="dxa"/>
          </w:tcPr>
          <w:p w14:paraId="178D1EA0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User-observable as 'approval required for dangerous </w:t>
            </w:r>
            <w:r>
              <w:lastRenderedPageBreak/>
              <w:t>actions'</w:t>
            </w:r>
          </w:p>
        </w:tc>
      </w:tr>
      <w:tr w:rsidR="00DD7788" w14:paraId="74E7A289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BD7616B" w14:textId="77777777" w:rsidR="00DD7788" w:rsidRDefault="00000000">
            <w:r>
              <w:t>Audit trails / system logging</w:t>
            </w:r>
          </w:p>
        </w:tc>
        <w:tc>
          <w:tcPr>
            <w:tcW w:w="2268" w:type="dxa"/>
          </w:tcPr>
          <w:p w14:paraId="10C14A46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2.9 Q3</w:t>
            </w:r>
          </w:p>
        </w:tc>
        <w:tc>
          <w:tcPr>
            <w:tcW w:w="2835" w:type="dxa"/>
          </w:tcPr>
          <w:p w14:paraId="624B1168" w14:textId="77777777" w:rsidR="00DD7788" w:rsidRDefault="00DD7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7788" w14:paraId="06BAE56C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5536737" w14:textId="77777777" w:rsidR="00DD7788" w:rsidRDefault="00000000">
            <w:r>
              <w:t>JWT auth + OAuth 2.0 (Google Workspace)</w:t>
            </w:r>
          </w:p>
        </w:tc>
        <w:tc>
          <w:tcPr>
            <w:tcW w:w="2268" w:type="dxa"/>
          </w:tcPr>
          <w:p w14:paraId="1BAB9627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2.1 Q1</w:t>
            </w:r>
          </w:p>
        </w:tc>
        <w:tc>
          <w:tcPr>
            <w:tcW w:w="2835" w:type="dxa"/>
          </w:tcPr>
          <w:p w14:paraId="20AC22AC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User-observable as 'sign-in worked'</w:t>
            </w:r>
          </w:p>
        </w:tc>
      </w:tr>
      <w:tr w:rsidR="00DD7788" w14:paraId="5C475982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B0017E8" w14:textId="77777777" w:rsidR="00DD7788" w:rsidRDefault="00000000">
            <w:r>
              <w:t>Three roles: Administrator / Manager / User (RBAC)</w:t>
            </w:r>
          </w:p>
        </w:tc>
        <w:tc>
          <w:tcPr>
            <w:tcW w:w="2268" w:type="dxa"/>
          </w:tcPr>
          <w:p w14:paraId="5DA1F78C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2.1 Q2, Part 3 Q5</w:t>
            </w:r>
          </w:p>
        </w:tc>
        <w:tc>
          <w:tcPr>
            <w:tcW w:w="2835" w:type="dxa"/>
          </w:tcPr>
          <w:p w14:paraId="29A28EA7" w14:textId="77777777" w:rsidR="00DD7788" w:rsidRDefault="00DD7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7788" w14:paraId="7374C907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841BCF3" w14:textId="77777777" w:rsidR="00DD7788" w:rsidRDefault="00000000">
            <w:r>
              <w:t>Document upload UI with PDF preview, page navigation, side-by-side highlight overlay for chunk locations</w:t>
            </w:r>
          </w:p>
        </w:tc>
        <w:tc>
          <w:tcPr>
            <w:tcW w:w="2268" w:type="dxa"/>
          </w:tcPr>
          <w:p w14:paraId="4CFA7F42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2.8 Q2</w:t>
            </w:r>
          </w:p>
        </w:tc>
        <w:tc>
          <w:tcPr>
            <w:tcW w:w="2835" w:type="dxa"/>
          </w:tcPr>
          <w:p w14:paraId="40F0DDAB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item added in v3 to plug this gap</w:t>
            </w:r>
          </w:p>
        </w:tc>
      </w:tr>
      <w:tr w:rsidR="00DD7788" w14:paraId="4E030250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250FE90" w14:textId="77777777" w:rsidR="00DD7788" w:rsidRDefault="00000000">
            <w:r>
              <w:t>Comprehensive logs (LLM calls, agent execution, request summaries, pending action history)</w:t>
            </w:r>
          </w:p>
        </w:tc>
        <w:tc>
          <w:tcPr>
            <w:tcW w:w="2268" w:type="dxa"/>
          </w:tcPr>
          <w:p w14:paraId="5842BF3D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2.9 Q3</w:t>
            </w:r>
          </w:p>
        </w:tc>
        <w:tc>
          <w:tcPr>
            <w:tcW w:w="2835" w:type="dxa"/>
          </w:tcPr>
          <w:p w14:paraId="13AF7AB4" w14:textId="77777777" w:rsidR="00DD7788" w:rsidRDefault="00DD7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7788" w14:paraId="50F866EA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47C965F" w14:textId="77777777" w:rsidR="00DD7788" w:rsidRDefault="00000000">
            <w:r>
              <w:t>Real-time progress updates via WebSocket (current agent, step, completion)</w:t>
            </w:r>
          </w:p>
        </w:tc>
        <w:tc>
          <w:tcPr>
            <w:tcW w:w="2268" w:type="dxa"/>
          </w:tcPr>
          <w:p w14:paraId="1AA19627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2.3 Q9 (partial)</w:t>
            </w:r>
          </w:p>
        </w:tc>
        <w:tc>
          <w:tcPr>
            <w:tcW w:w="2835" w:type="dxa"/>
          </w:tcPr>
          <w:p w14:paraId="440A0F43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displays stage / step / counter / elapsed time. The explicit 'which agent is processing' label is sent by the backend but not currently rendered in the InlineChatProgress UI; testers infer the agent from the tool name. Documented as a known gap.</w:t>
            </w:r>
          </w:p>
        </w:tc>
      </w:tr>
      <w:tr w:rsidR="00DD7788" w14:paraId="62D7A8BD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490F639" w14:textId="77777777" w:rsidR="00DD7788" w:rsidRDefault="00000000">
            <w:r>
              <w:t>Rate limiting / debouncing</w:t>
            </w:r>
          </w:p>
        </w:tc>
        <w:tc>
          <w:tcPr>
            <w:tcW w:w="2268" w:type="dxa"/>
          </w:tcPr>
          <w:p w14:paraId="2842D308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3 Q7, Q8</w:t>
            </w:r>
          </w:p>
        </w:tc>
        <w:tc>
          <w:tcPr>
            <w:tcW w:w="2835" w:type="dxa"/>
          </w:tcPr>
          <w:p w14:paraId="26A6AA15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User-observable as 'no rate-limit surprises'</w:t>
            </w:r>
          </w:p>
        </w:tc>
      </w:tr>
      <w:tr w:rsidR="00DD7788" w14:paraId="40FAE9E6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67154F2" w14:textId="77777777" w:rsidR="00DD7788" w:rsidRDefault="00000000">
            <w:r>
              <w:t>CORS / security headers</w:t>
            </w:r>
          </w:p>
        </w:tc>
        <w:tc>
          <w:tcPr>
            <w:tcW w:w="2268" w:type="dxa"/>
          </w:tcPr>
          <w:p w14:paraId="44D48C2C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(not user-testable)</w:t>
            </w:r>
          </w:p>
        </w:tc>
        <w:tc>
          <w:tcPr>
            <w:tcW w:w="2835" w:type="dxa"/>
          </w:tcPr>
          <w:p w14:paraId="29126008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Architectural - validated via developer-side code review</w:t>
            </w:r>
          </w:p>
        </w:tc>
      </w:tr>
      <w:tr w:rsidR="00DD7788" w14:paraId="05F3577C" w14:textId="77777777" w:rsidTr="00DD7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4EBF1F8" w14:textId="77777777" w:rsidR="00DD7788" w:rsidRDefault="00000000">
            <w:r>
              <w:t>OAuth 2.0 with HS256 / RS256 token decoding</w:t>
            </w:r>
          </w:p>
        </w:tc>
        <w:tc>
          <w:tcPr>
            <w:tcW w:w="2268" w:type="dxa"/>
          </w:tcPr>
          <w:p w14:paraId="1AAEB9FF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2.1 Q1 (sign-in works)</w:t>
            </w:r>
          </w:p>
        </w:tc>
        <w:tc>
          <w:tcPr>
            <w:tcW w:w="2835" w:type="dxa"/>
          </w:tcPr>
          <w:p w14:paraId="3C222BB3" w14:textId="77777777" w:rsidR="00DD77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Token-format detail not user-visible; covered by sign-in success</w:t>
            </w:r>
          </w:p>
        </w:tc>
      </w:tr>
      <w:tr w:rsidR="00DD7788" w14:paraId="1D9DF723" w14:textId="77777777" w:rsidTr="00DD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36FE146" w14:textId="77777777" w:rsidR="00DD7788" w:rsidRDefault="00000000">
            <w:r>
              <w:t>User-specific session management (data isolation)</w:t>
            </w:r>
          </w:p>
        </w:tc>
        <w:tc>
          <w:tcPr>
            <w:tcW w:w="2268" w:type="dxa"/>
          </w:tcPr>
          <w:p w14:paraId="5622213B" w14:textId="77777777" w:rsidR="00DD77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2.2 Q5, Part 3 Q5</w:t>
            </w:r>
          </w:p>
        </w:tc>
        <w:tc>
          <w:tcPr>
            <w:tcW w:w="2835" w:type="dxa"/>
          </w:tcPr>
          <w:p w14:paraId="7661B65D" w14:textId="77777777" w:rsidR="00DD7788" w:rsidRDefault="00DD7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1EBC2D" w14:textId="77777777" w:rsidR="00DD7788" w:rsidRDefault="00000000">
      <w:r>
        <w:br w:type="page"/>
      </w:r>
    </w:p>
    <w:p w14:paraId="4625E89B" w14:textId="77777777" w:rsidR="00DD7788" w:rsidRDefault="00000000">
      <w:pPr>
        <w:pStyle w:val="Heading1"/>
      </w:pPr>
      <w:r>
        <w:lastRenderedPageBreak/>
        <w:t>Appendix C - Reporting template for Chapter 4</w:t>
      </w:r>
    </w:p>
    <w:p w14:paraId="37596F7B" w14:textId="77777777" w:rsidR="00DD7788" w:rsidRDefault="00000000">
      <w:r>
        <w:rPr>
          <w:i/>
        </w:rPr>
        <w:t>When reporting results, fill in this template. The numbers below directly feed Chapter 4's 'Test Case and User Acceptance Test Analysis' section, replacing the '___%' placeholders.</w:t>
      </w:r>
    </w:p>
    <w:p w14:paraId="7D168E1B" w14:textId="77777777" w:rsidR="00DD7788" w:rsidRDefault="00DD7788"/>
    <w:p w14:paraId="6556AC80" w14:textId="77777777" w:rsidR="00DD7788" w:rsidRDefault="00000000">
      <w:pPr>
        <w:pStyle w:val="Heading2"/>
      </w:pPr>
      <w:r>
        <w:t>C.1  Demographics</w:t>
      </w:r>
    </w:p>
    <w:p w14:paraId="49248CBB" w14:textId="77777777" w:rsidR="00DD7788" w:rsidRDefault="00000000">
      <w:r>
        <w:t xml:space="preserve">  - Total testers (N) = ___ (Administrator: ___, Manager: ___, User: ___).</w:t>
      </w:r>
      <w:r>
        <w:br/>
        <w:t xml:space="preserve">  - Mean hands-on session duration = ___ minutes.</w:t>
      </w:r>
    </w:p>
    <w:p w14:paraId="1A37C0CC" w14:textId="77777777" w:rsidR="00DD7788" w:rsidRDefault="00000000">
      <w:pPr>
        <w:pStyle w:val="Heading2"/>
      </w:pPr>
      <w:r>
        <w:t>C.2  System Usability Scale (SUS)</w:t>
      </w:r>
    </w:p>
    <w:p w14:paraId="67EC03EF" w14:textId="77777777" w:rsidR="00DD7788" w:rsidRDefault="00000000">
      <w:r>
        <w:t xml:space="preserve">  - Mean SUS score = ___ / 100   (interpretation: ___).</w:t>
      </w:r>
      <w:r>
        <w:br/>
        <w:t xml:space="preserve">  - Per-item means + standard deviations are tabulated in Table ___ (append to Chapter 4).</w:t>
      </w:r>
    </w:p>
    <w:p w14:paraId="645FE002" w14:textId="77777777" w:rsidR="00DD7788" w:rsidRDefault="00000000">
      <w:pPr>
        <w:pStyle w:val="Heading2"/>
      </w:pPr>
      <w:r>
        <w:t>C.3  Functional acceptance - per section Yes-rate</w:t>
      </w:r>
    </w:p>
    <w:p w14:paraId="4D21940D" w14:textId="77777777" w:rsidR="00DD7788" w:rsidRDefault="00000000">
      <w:r>
        <w:t>Report the percentage of testers who answered Yes per item, averaged across all items in the section.</w:t>
      </w:r>
      <w:r>
        <w:br/>
        <w:t xml:space="preserve">  - 2.1 Authentication, Roles, Access:    Yes-rate = ___ %  (N applicable = ___)</w:t>
      </w:r>
      <w:r>
        <w:br/>
        <w:t xml:space="preserve">  - 2.2 SFX Bot:                          Yes-rate = ___ %  (N applicable = ___)</w:t>
      </w:r>
      <w:r>
        <w:br/>
        <w:t xml:space="preserve">  - 2.3 AI Assistant (Admin + Manager):   Yes-rate = ___ %  (N applicable = ___)</w:t>
      </w:r>
      <w:r>
        <w:br/>
        <w:t xml:space="preserve">  - 2.4 Dynamic Mapping:                  Yes-rate = ___ %  (N applicable = ___)</w:t>
      </w:r>
      <w:r>
        <w:br/>
        <w:t xml:space="preserve">  - 2.5 ABC Analysis:                     Yes-rate = ___ %  (N applicable = ___)</w:t>
      </w:r>
      <w:r>
        <w:br/>
        <w:t xml:space="preserve">  - 2.6 OPR:                              Yes-rate = ___ %  (N applicable = ___)</w:t>
      </w:r>
      <w:r>
        <w:br/>
        <w:t xml:space="preserve">  - 2.7 Workload Analysis:                Yes-rate = ___ %  (N applicable = ___)</w:t>
      </w:r>
      <w:r>
        <w:br/>
        <w:t xml:space="preserve">  - 2.8 KB Management (Admin only):       Yes-rate = ___ %  (N applicable = ___)</w:t>
      </w:r>
      <w:r>
        <w:br/>
        <w:t xml:space="preserve">  - 2.9 Account / Activity (Admin only):  Yes-rate = ___ %  (N applicable = ___)</w:t>
      </w:r>
      <w:r>
        <w:br/>
        <w:t xml:space="preserve">  - Highest-scoring section: ___ (Yes-rate = ___ %).</w:t>
      </w:r>
      <w:r>
        <w:br/>
        <w:t xml:space="preserve">  - Lowest-scoring section:  ___ (Yes-rate = ___ %).</w:t>
      </w:r>
    </w:p>
    <w:p w14:paraId="1C39A312" w14:textId="77777777" w:rsidR="00DD7788" w:rsidRDefault="00000000">
      <w:pPr>
        <w:pStyle w:val="Heading2"/>
      </w:pPr>
      <w:r>
        <w:t>C.4  Quality scale (Likert)</w:t>
      </w:r>
    </w:p>
    <w:p w14:paraId="6A31B60A" w14:textId="77777777" w:rsidR="00DD7788" w:rsidRDefault="00000000">
      <w:r>
        <w:t xml:space="preserve">  - Mean across 8 items = ___ / 5.</w:t>
      </w:r>
      <w:r>
        <w:br/>
        <w:t xml:space="preserve">  - Highest-scoring item: Q__ (mean = ___ ).</w:t>
      </w:r>
      <w:r>
        <w:br/>
        <w:t xml:space="preserve">  - Lowest-scoring item:  Q__ (mean = ___ ).</w:t>
      </w:r>
    </w:p>
    <w:p w14:paraId="102188EF" w14:textId="77777777" w:rsidR="00DD7788" w:rsidRDefault="00000000">
      <w:pPr>
        <w:pStyle w:val="Heading2"/>
      </w:pPr>
      <w:r>
        <w:t>C.5  Adoption scale (Likert)</w:t>
      </w:r>
    </w:p>
    <w:p w14:paraId="718EF07E" w14:textId="77777777" w:rsidR="00DD7788" w:rsidRDefault="00000000">
      <w:r>
        <w:t xml:space="preserve">  - Mean across 6 items = ___ / 5.</w:t>
      </w:r>
      <w:r>
        <w:br/>
        <w:t xml:space="preserve">  - 'Would adopt tomorrow' (B3): mean = ___ , % who scored 4 or 5 = ___ %.</w:t>
      </w:r>
      <w:r>
        <w:br/>
        <w:t xml:space="preserve">  - 'Would recommend' (B5): mean = ___ , % who scored 4 or 5 = ___ %.</w:t>
      </w:r>
    </w:p>
    <w:p w14:paraId="13AD1068" w14:textId="77777777" w:rsidR="00DD7788" w:rsidRDefault="00000000">
      <w:pPr>
        <w:pStyle w:val="Heading2"/>
      </w:pPr>
      <w:r>
        <w:t>C.6  Open-ended thematic analysis</w:t>
      </w:r>
    </w:p>
    <w:p w14:paraId="715B185B" w14:textId="77777777" w:rsidR="00DD7788" w:rsidRDefault="00000000">
      <w:r>
        <w:t xml:space="preserve">  - Top 3 recurring positive themes: ___, ___, ___.</w:t>
      </w:r>
      <w:r>
        <w:br/>
        <w:t xml:space="preserve">  - Top 3 recurring frustration themes: ___, ___, ___.</w:t>
      </w:r>
      <w:r>
        <w:br/>
        <w:t xml:space="preserve">  - Most-requested feature improvement: ___ (cited by ___ testers).</w:t>
      </w:r>
    </w:p>
    <w:p w14:paraId="4EC24C33" w14:textId="77777777" w:rsidR="00DD7788" w:rsidRDefault="00000000">
      <w:pPr>
        <w:pStyle w:val="Heading2"/>
      </w:pPr>
      <w:r>
        <w:lastRenderedPageBreak/>
        <w:t>C.7  Verdict distribution</w:t>
      </w:r>
    </w:p>
    <w:p w14:paraId="0EF22529" w14:textId="77777777" w:rsidR="00DD7788" w:rsidRDefault="00000000">
      <w:r>
        <w:t xml:space="preserve">  - Accept: ___ testers (___%).</w:t>
      </w:r>
      <w:r>
        <w:br/>
        <w:t xml:space="preserve">  - Accept with Conditions: ___ testers (___%).</w:t>
      </w:r>
      <w:r>
        <w:br/>
        <w:t xml:space="preserve">  - Reject: ___ testers (___%).</w:t>
      </w:r>
    </w:p>
    <w:p w14:paraId="7A884732" w14:textId="77777777" w:rsidR="00DD7788" w:rsidRDefault="00000000">
      <w:pPr>
        <w:pStyle w:val="Heading2"/>
      </w:pPr>
      <w:r>
        <w:t>C.8  Overall acceptance decision</w:t>
      </w:r>
    </w:p>
    <w:p w14:paraId="592036EF" w14:textId="77777777" w:rsidR="00DD7788" w:rsidRDefault="00000000">
      <w:r>
        <w:t>Per the criteria stated on the cover page, the overall verdict is:  ☐ PASS    ☐ CONDITIONAL PASS    ☐ REJECT</w:t>
      </w:r>
    </w:p>
    <w:p w14:paraId="43E84CB6" w14:textId="77777777" w:rsidR="00DD7788" w:rsidRDefault="00DD7788"/>
    <w:p w14:paraId="41D3AC72" w14:textId="77777777" w:rsidR="00DD7788" w:rsidRDefault="00000000">
      <w:r>
        <w:rPr>
          <w:i/>
          <w:sz w:val="18"/>
        </w:rPr>
        <w:t>End of UAT-FeatureScale.docx. This is the recommended primary instrument for Chapter 4. Pair with UAT-Real.docx for a small group of deep testers if the panel asks for scenario-level evidence.</w:t>
      </w:r>
    </w:p>
    <w:sectPr w:rsidR="00DD7788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034211">
    <w:abstractNumId w:val="8"/>
  </w:num>
  <w:num w:numId="2" w16cid:durableId="2057120519">
    <w:abstractNumId w:val="6"/>
  </w:num>
  <w:num w:numId="3" w16cid:durableId="1384909017">
    <w:abstractNumId w:val="5"/>
  </w:num>
  <w:num w:numId="4" w16cid:durableId="327445630">
    <w:abstractNumId w:val="4"/>
  </w:num>
  <w:num w:numId="5" w16cid:durableId="2008824090">
    <w:abstractNumId w:val="7"/>
  </w:num>
  <w:num w:numId="6" w16cid:durableId="1575705193">
    <w:abstractNumId w:val="3"/>
  </w:num>
  <w:num w:numId="7" w16cid:durableId="1435435965">
    <w:abstractNumId w:val="2"/>
  </w:num>
  <w:num w:numId="8" w16cid:durableId="2033610924">
    <w:abstractNumId w:val="1"/>
  </w:num>
  <w:num w:numId="9" w16cid:durableId="133904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2C9"/>
    <w:rsid w:val="0015074B"/>
    <w:rsid w:val="0029639D"/>
    <w:rsid w:val="00326F90"/>
    <w:rsid w:val="00AA1D8D"/>
    <w:rsid w:val="00B47730"/>
    <w:rsid w:val="00C94D30"/>
    <w:rsid w:val="00CB0664"/>
    <w:rsid w:val="00D40733"/>
    <w:rsid w:val="00DD7788"/>
    <w:rsid w:val="00E570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7EF14"/>
  <w14:defaultImageDpi w14:val="300"/>
  <w15:docId w15:val="{D5514B2E-595A-4E5D-B16F-095CDAA0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16</Pages>
  <Words>3921</Words>
  <Characters>22350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 Joves</cp:lastModifiedBy>
  <cp:revision>3</cp:revision>
  <dcterms:created xsi:type="dcterms:W3CDTF">2013-12-23T23:15:00Z</dcterms:created>
  <dcterms:modified xsi:type="dcterms:W3CDTF">2026-05-09T03:52:00Z</dcterms:modified>
  <cp:category/>
</cp:coreProperties>
</file>