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Justin Dery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fast learner who holds interest in many different fields. So long as I can continue learning new things, I’ll be happy wherever I am.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1910 E Pinion Circle Eagle Mountain UT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(385) 789-4597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jdery@student.neumont.edu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PetCo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Saratoga Springs,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7  2023 - 1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Developed good customer service skills. Also learned cleaning abilities.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Neumont College of Computer Science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BSCS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10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holding a 4.0 GPA at Neumont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Cedar Valley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Eagle Mountain,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12  2021 - 08 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graduated in the top 10% of my class, and I completed many AP classes during my time there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Aviator Scholar </w:t>
            </w:r>
            <w:r w:rsidDel="00000000" w:rsidR="00000000" w:rsidRPr="00000000">
              <w:rPr>
                <w:rtl w:val="0"/>
              </w:rPr>
              <w:t xml:space="preserve">top 10% of my class in HS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 2 NSA Codebreaker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Native English Speaker</w:t>
              <w:br w:type="textWrapping"/>
              <w:t xml:space="preserve">N5 level Japanese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