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6810375" cy="158115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7258050" cy="442912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42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7453313" cy="387758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53313" cy="3877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8773642" cy="1090613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73642" cy="1090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185638" cy="2557463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5638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7410919" cy="3652524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0919" cy="3652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8058150" cy="13906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5815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11239500" cy="1943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11811000" cy="146685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3813382" cy="2163801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3382" cy="2163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13087350" cy="334327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8735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keepNext w:val="0"/>
        <w:keepLines w:val="0"/>
        <w:pBdr>
          <w:top w:color="e5e7eb" w:space="0" w:sz="0" w:val="none"/>
          <w:left w:color="e5e7eb" w:space="0" w:sz="0" w:val="none"/>
          <w:bottom w:color="auto" w:space="6" w:sz="0" w:val="none"/>
          <w:right w:color="e5e7eb" w:space="0" w:sz="0" w:val="none"/>
        </w:pBdr>
        <w:spacing w:after="240" w:before="360" w:line="300" w:lineRule="auto"/>
        <w:rPr>
          <w:b w:val="1"/>
          <w:sz w:val="46"/>
          <w:szCs w:val="46"/>
        </w:rPr>
      </w:pPr>
      <w:bookmarkStart w:colFirst="0" w:colLast="0" w:name="_4efwr1pasvp3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Subquery Basics :</w:t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33"/>
          <w:szCs w:val="33"/>
        </w:rPr>
      </w:pPr>
      <w:bookmarkStart w:colFirst="0" w:colLast="0" w:name="_6xj58llw72qz" w:id="1"/>
      <w:bookmarkEnd w:id="1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Fetching the Highest Scorer from students table</w:t>
      </w:r>
    </w:p>
    <w:p w:rsidR="00000000" w:rsidDel="00000000" w:rsidP="00000000" w:rsidRDefault="00000000" w:rsidRPr="00000000" w14:paraId="0000002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lineRule="auto"/>
        <w:rPr>
          <w:color w:val="3b3435"/>
          <w:sz w:val="21"/>
          <w:szCs w:val="21"/>
        </w:rPr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Objective: You have a student table , you need to Find the student details who got highest score.</w:t>
      </w:r>
    </w:p>
    <w:p w:rsidR="00000000" w:rsidDel="00000000" w:rsidP="00000000" w:rsidRDefault="00000000" w:rsidRPr="00000000" w14:paraId="0000002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lineRule="auto"/>
        <w:rPr>
          <w:color w:val="3b3435"/>
          <w:sz w:val="21"/>
          <w:szCs w:val="21"/>
        </w:rPr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Student Table:</w:t>
      </w:r>
    </w:p>
    <w:tbl>
      <w:tblPr>
        <w:tblStyle w:val="Table1"/>
        <w:tblW w:w="25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85"/>
        <w:gridCol w:w="1035"/>
        <w:gridCol w:w="900"/>
        <w:tblGridChange w:id="0">
          <w:tblGrid>
            <w:gridCol w:w="585"/>
            <w:gridCol w:w="1035"/>
            <w:gridCol w:w="90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spacing w:after="240" w:line="411.42960000000005" w:lineRule="auto"/>
              <w:jc w:val="center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b w:val="1"/>
                <w:color w:val="3b3435"/>
                <w:sz w:val="19"/>
                <w:szCs w:val="19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spacing w:after="240" w:line="411.42960000000005" w:lineRule="auto"/>
              <w:jc w:val="center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b w:val="1"/>
                <w:color w:val="3b3435"/>
                <w:sz w:val="19"/>
                <w:szCs w:val="19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spacing w:after="240" w:line="411.42960000000005" w:lineRule="auto"/>
              <w:jc w:val="center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b w:val="1"/>
                <w:color w:val="3b3435"/>
                <w:sz w:val="19"/>
                <w:szCs w:val="19"/>
                <w:rtl w:val="0"/>
              </w:rPr>
              <w:t xml:space="preserve">score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after="240" w:line="411.42960000000005" w:lineRule="auto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color w:val="3b3435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after="240" w:line="411.42960000000005" w:lineRule="auto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color w:val="3b3435"/>
                <w:sz w:val="19"/>
                <w:szCs w:val="19"/>
                <w:rtl w:val="0"/>
              </w:rPr>
              <w:t xml:space="preserve">Alice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after="240" w:line="411.42960000000005" w:lineRule="auto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color w:val="3b3435"/>
                <w:sz w:val="19"/>
                <w:szCs w:val="19"/>
                <w:rtl w:val="0"/>
              </w:rPr>
              <w:t xml:space="preserve">95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after="240" w:line="411.42960000000005" w:lineRule="auto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color w:val="3b3435"/>
                <w:sz w:val="19"/>
                <w:szCs w:val="19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after="240" w:line="411.42960000000005" w:lineRule="auto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color w:val="3b3435"/>
                <w:sz w:val="19"/>
                <w:szCs w:val="19"/>
                <w:rtl w:val="0"/>
              </w:rPr>
              <w:t xml:space="preserve">Bob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after="240" w:line="411.42960000000005" w:lineRule="auto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color w:val="3b3435"/>
                <w:sz w:val="19"/>
                <w:szCs w:val="19"/>
                <w:rtl w:val="0"/>
              </w:rPr>
              <w:t xml:space="preserve">87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after="240" w:line="411.42960000000005" w:lineRule="auto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color w:val="3b3435"/>
                <w:sz w:val="19"/>
                <w:szCs w:val="19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after="240" w:line="411.42960000000005" w:lineRule="auto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color w:val="3b3435"/>
                <w:sz w:val="19"/>
                <w:szCs w:val="19"/>
                <w:rtl w:val="0"/>
              </w:rPr>
              <w:t xml:space="preserve">Charlie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after="240" w:line="411.42960000000005" w:lineRule="auto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color w:val="3b3435"/>
                <w:sz w:val="19"/>
                <w:szCs w:val="19"/>
                <w:rtl w:val="0"/>
              </w:rPr>
              <w:t xml:space="preserve">78</w:t>
            </w:r>
          </w:p>
        </w:tc>
      </w:tr>
    </w:tbl>
    <w:p w:rsidR="00000000" w:rsidDel="00000000" w:rsidP="00000000" w:rsidRDefault="00000000" w:rsidRPr="00000000" w14:paraId="0000002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lineRule="auto"/>
        <w:rPr>
          <w:color w:val="3b3435"/>
          <w:sz w:val="21"/>
          <w:szCs w:val="21"/>
        </w:rPr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Step 1: Find the highest score.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SELECT MAX(score) FROM students;</w:t>
      </w:r>
    </w:p>
    <w:p w:rsidR="00000000" w:rsidDel="00000000" w:rsidP="00000000" w:rsidRDefault="00000000" w:rsidRPr="00000000" w14:paraId="00000031">
      <w:pPr>
        <w:spacing w:after="240" w:line="348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lineRule="auto"/>
        <w:rPr>
          <w:color w:val="3b3435"/>
          <w:sz w:val="21"/>
          <w:szCs w:val="21"/>
        </w:rPr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Output : 9</w:t>
      </w:r>
    </w:p>
    <w:p w:rsidR="00000000" w:rsidDel="00000000" w:rsidP="00000000" w:rsidRDefault="00000000" w:rsidRPr="00000000" w14:paraId="0000003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lineRule="auto"/>
        <w:rPr>
          <w:color w:val="3b3435"/>
          <w:sz w:val="21"/>
          <w:szCs w:val="21"/>
        </w:rPr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Step 2: Now we know the highest score , with that we can get students data (hardcoding values)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SELECT * FROM students WHERE score = 95;</w:t>
      </w:r>
    </w:p>
    <w:p w:rsidR="00000000" w:rsidDel="00000000" w:rsidP="00000000" w:rsidRDefault="00000000" w:rsidRPr="00000000" w14:paraId="00000035">
      <w:pPr>
        <w:spacing w:after="240" w:line="348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lineRule="auto"/>
        <w:rPr>
          <w:color w:val="3b3435"/>
          <w:sz w:val="21"/>
          <w:szCs w:val="21"/>
        </w:rPr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Output :</w:t>
      </w:r>
    </w:p>
    <w:tbl>
      <w:tblPr>
        <w:tblStyle w:val="Table2"/>
        <w:tblW w:w="24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85"/>
        <w:gridCol w:w="930"/>
        <w:gridCol w:w="900"/>
        <w:tblGridChange w:id="0">
          <w:tblGrid>
            <w:gridCol w:w="585"/>
            <w:gridCol w:w="930"/>
            <w:gridCol w:w="90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spacing w:after="240" w:line="411.42960000000005" w:lineRule="auto"/>
              <w:jc w:val="center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b w:val="1"/>
                <w:color w:val="3b3435"/>
                <w:sz w:val="19"/>
                <w:szCs w:val="19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spacing w:after="240" w:line="411.42960000000005" w:lineRule="auto"/>
              <w:jc w:val="center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b w:val="1"/>
                <w:color w:val="3b3435"/>
                <w:sz w:val="19"/>
                <w:szCs w:val="19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spacing w:after="240" w:line="411.42960000000005" w:lineRule="auto"/>
              <w:jc w:val="center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b w:val="1"/>
                <w:color w:val="3b3435"/>
                <w:sz w:val="19"/>
                <w:szCs w:val="19"/>
                <w:rtl w:val="0"/>
              </w:rPr>
              <w:t xml:space="preserve">score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spacing w:after="240" w:line="411.42960000000005" w:lineRule="auto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color w:val="3b3435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after="240" w:line="411.42960000000005" w:lineRule="auto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color w:val="3b3435"/>
                <w:sz w:val="19"/>
                <w:szCs w:val="19"/>
                <w:rtl w:val="0"/>
              </w:rPr>
              <w:t xml:space="preserve">Alice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after="240" w:line="411.42960000000005" w:lineRule="auto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color w:val="3b3435"/>
                <w:sz w:val="19"/>
                <w:szCs w:val="19"/>
                <w:rtl w:val="0"/>
              </w:rPr>
              <w:t xml:space="preserve">95</w:t>
            </w:r>
          </w:p>
        </w:tc>
      </w:tr>
    </w:tbl>
    <w:p w:rsidR="00000000" w:rsidDel="00000000" w:rsidP="00000000" w:rsidRDefault="00000000" w:rsidRPr="00000000" w14:paraId="0000003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lineRule="auto"/>
        <w:rPr>
          <w:color w:val="3b3435"/>
          <w:sz w:val="21"/>
          <w:szCs w:val="21"/>
        </w:rPr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Step 3: We can use subquery to make it dynamic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SELECT * FROM students WHERE score = (SELECT MAX(score) FROM students);</w:t>
      </w:r>
    </w:p>
    <w:p w:rsidR="00000000" w:rsidDel="00000000" w:rsidP="00000000" w:rsidRDefault="00000000" w:rsidRPr="00000000" w14:paraId="0000003F">
      <w:pPr>
        <w:spacing w:after="240" w:line="348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lineRule="auto"/>
        <w:rPr>
          <w:color w:val="3b3435"/>
          <w:sz w:val="21"/>
          <w:szCs w:val="21"/>
        </w:rPr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Output :</w:t>
      </w:r>
    </w:p>
    <w:tbl>
      <w:tblPr>
        <w:tblStyle w:val="Table3"/>
        <w:tblW w:w="24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85"/>
        <w:gridCol w:w="930"/>
        <w:gridCol w:w="900"/>
        <w:tblGridChange w:id="0">
          <w:tblGrid>
            <w:gridCol w:w="585"/>
            <w:gridCol w:w="930"/>
            <w:gridCol w:w="90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spacing w:after="240" w:line="411.42960000000005" w:lineRule="auto"/>
              <w:jc w:val="center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b w:val="1"/>
                <w:color w:val="3b3435"/>
                <w:sz w:val="19"/>
                <w:szCs w:val="19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spacing w:after="240" w:line="411.42960000000005" w:lineRule="auto"/>
              <w:jc w:val="center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b w:val="1"/>
                <w:color w:val="3b3435"/>
                <w:sz w:val="19"/>
                <w:szCs w:val="19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spacing w:after="240" w:line="411.42960000000005" w:lineRule="auto"/>
              <w:jc w:val="center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b w:val="1"/>
                <w:color w:val="3b3435"/>
                <w:sz w:val="19"/>
                <w:szCs w:val="19"/>
                <w:rtl w:val="0"/>
              </w:rPr>
              <w:t xml:space="preserve">score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after="240" w:line="411.42960000000005" w:lineRule="auto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color w:val="3b3435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after="240" w:line="411.42960000000005" w:lineRule="auto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color w:val="3b3435"/>
                <w:sz w:val="19"/>
                <w:szCs w:val="19"/>
                <w:rtl w:val="0"/>
              </w:rPr>
              <w:t xml:space="preserve">Alice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after="240" w:line="411.42960000000005" w:lineRule="auto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color w:val="3b3435"/>
                <w:sz w:val="19"/>
                <w:szCs w:val="19"/>
                <w:rtl w:val="0"/>
              </w:rPr>
              <w:t xml:space="preserve">95</w:t>
            </w:r>
          </w:p>
        </w:tc>
      </w:tr>
    </w:tbl>
    <w:p w:rsidR="00000000" w:rsidDel="00000000" w:rsidP="00000000" w:rsidRDefault="00000000" w:rsidRPr="00000000" w14:paraId="00000047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33"/>
          <w:szCs w:val="33"/>
        </w:rPr>
      </w:pPr>
      <w:bookmarkStart w:colFirst="0" w:colLast="0" w:name="_3x9vfxlyswsb" w:id="2"/>
      <w:bookmarkEnd w:id="2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Find students who score more than Average Score of the batch</w:t>
      </w:r>
    </w:p>
    <w:p w:rsidR="00000000" w:rsidDel="00000000" w:rsidP="00000000" w:rsidRDefault="00000000" w:rsidRPr="00000000" w14:paraId="0000004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lineRule="auto"/>
        <w:rPr>
          <w:color w:val="3b3435"/>
          <w:sz w:val="21"/>
          <w:szCs w:val="21"/>
        </w:rPr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Sample Table :</w:t>
      </w:r>
    </w:p>
    <w:tbl>
      <w:tblPr>
        <w:tblStyle w:val="Table4"/>
        <w:tblW w:w="25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85"/>
        <w:gridCol w:w="1035"/>
        <w:gridCol w:w="900"/>
        <w:tblGridChange w:id="0">
          <w:tblGrid>
            <w:gridCol w:w="585"/>
            <w:gridCol w:w="1035"/>
            <w:gridCol w:w="90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spacing w:after="240" w:line="411.42960000000005" w:lineRule="auto"/>
              <w:jc w:val="center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b w:val="1"/>
                <w:color w:val="3b3435"/>
                <w:sz w:val="19"/>
                <w:szCs w:val="19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spacing w:after="240" w:line="411.42960000000005" w:lineRule="auto"/>
              <w:jc w:val="center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b w:val="1"/>
                <w:color w:val="3b3435"/>
                <w:sz w:val="19"/>
                <w:szCs w:val="19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spacing w:after="240" w:line="411.42960000000005" w:lineRule="auto"/>
              <w:jc w:val="center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b w:val="1"/>
                <w:color w:val="3b3435"/>
                <w:sz w:val="19"/>
                <w:szCs w:val="19"/>
                <w:rtl w:val="0"/>
              </w:rPr>
              <w:t xml:space="preserve">score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spacing w:after="240" w:line="411.42960000000005" w:lineRule="auto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color w:val="3b3435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spacing w:after="240" w:line="411.42960000000005" w:lineRule="auto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color w:val="3b3435"/>
                <w:sz w:val="19"/>
                <w:szCs w:val="19"/>
                <w:rtl w:val="0"/>
              </w:rPr>
              <w:t xml:space="preserve">Alice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after="240" w:line="411.42960000000005" w:lineRule="auto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color w:val="3b3435"/>
                <w:sz w:val="19"/>
                <w:szCs w:val="19"/>
                <w:rtl w:val="0"/>
              </w:rPr>
              <w:t xml:space="preserve">95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spacing w:after="240" w:line="411.42960000000005" w:lineRule="auto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color w:val="3b3435"/>
                <w:sz w:val="19"/>
                <w:szCs w:val="19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spacing w:after="240" w:line="411.42960000000005" w:lineRule="auto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color w:val="3b3435"/>
                <w:sz w:val="19"/>
                <w:szCs w:val="19"/>
                <w:rtl w:val="0"/>
              </w:rPr>
              <w:t xml:space="preserve">Bob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spacing w:after="240" w:line="411.42960000000005" w:lineRule="auto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color w:val="3b3435"/>
                <w:sz w:val="19"/>
                <w:szCs w:val="19"/>
                <w:rtl w:val="0"/>
              </w:rPr>
              <w:t xml:space="preserve">87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spacing w:after="240" w:line="411.42960000000005" w:lineRule="auto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color w:val="3b3435"/>
                <w:sz w:val="19"/>
                <w:szCs w:val="19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spacing w:after="240" w:line="411.42960000000005" w:lineRule="auto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color w:val="3b3435"/>
                <w:sz w:val="19"/>
                <w:szCs w:val="19"/>
                <w:rtl w:val="0"/>
              </w:rPr>
              <w:t xml:space="preserve">Charlie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spacing w:after="240" w:line="411.42960000000005" w:lineRule="auto"/>
              <w:rPr>
                <w:color w:val="3b3435"/>
                <w:sz w:val="19"/>
                <w:szCs w:val="19"/>
              </w:rPr>
            </w:pPr>
            <w:r w:rsidDel="00000000" w:rsidR="00000000" w:rsidRPr="00000000">
              <w:rPr>
                <w:color w:val="3b3435"/>
                <w:sz w:val="19"/>
                <w:szCs w:val="19"/>
                <w:rtl w:val="0"/>
              </w:rPr>
              <w:t xml:space="preserve">78</w:t>
            </w:r>
          </w:p>
        </w:tc>
      </w:tr>
    </w:tbl>
    <w:p w:rsidR="00000000" w:rsidDel="00000000" w:rsidP="00000000" w:rsidRDefault="00000000" w:rsidRPr="00000000" w14:paraId="0000005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lineRule="auto"/>
        <w:rPr>
          <w:color w:val="3b3435"/>
          <w:sz w:val="21"/>
          <w:szCs w:val="21"/>
        </w:rPr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Objective: Identify students scoring above the class average using subqueries.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SELECT * FROM students WHERE score &gt; (SELECT AVG(score) FROM students);</w:t>
      </w:r>
    </w:p>
    <w:p w:rsidR="00000000" w:rsidDel="00000000" w:rsidP="00000000" w:rsidRDefault="00000000" w:rsidRPr="00000000" w14:paraId="00000057">
      <w:pPr>
        <w:spacing w:after="240" w:line="348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auto" w:space="5" w:sz="0" w:val="none"/>
          <w:right w:color="e5e7eb" w:space="0" w:sz="0" w:val="none"/>
        </w:pBdr>
        <w:spacing w:after="240" w:line="300" w:lineRule="auto"/>
        <w:rPr>
          <w:b w:val="1"/>
          <w:sz w:val="34"/>
          <w:szCs w:val="34"/>
        </w:rPr>
      </w:pPr>
      <w:bookmarkStart w:colFirst="0" w:colLast="0" w:name="_maxrsvnj194q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Conclusion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0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SQL subqueries allow for more dynamic and flexible SQL queries by using the result of one query as the input for another.</w:t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34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They allow SQL statements to be more flexible and powerful, enabling sophisticated data analysis without hardcoding values.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keepNext w:val="0"/>
        <w:keepLines w:val="0"/>
        <w:pBdr>
          <w:top w:color="e5e7eb" w:space="0" w:sz="0" w:val="none"/>
          <w:left w:color="e5e7eb" w:space="0" w:sz="0" w:val="none"/>
          <w:bottom w:color="auto" w:space="6" w:sz="0" w:val="none"/>
          <w:right w:color="e5e7eb" w:space="0" w:sz="0" w:val="none"/>
        </w:pBdr>
        <w:spacing w:after="240" w:before="360" w:line="300" w:lineRule="auto"/>
        <w:rPr>
          <w:b w:val="1"/>
          <w:sz w:val="46"/>
          <w:szCs w:val="46"/>
        </w:rPr>
      </w:pPr>
      <w:bookmarkStart w:colFirst="0" w:colLast="0" w:name="_c63uusav7l4r" w:id="4"/>
      <w:bookmarkEnd w:id="4"/>
      <w:r w:rsidDel="00000000" w:rsidR="00000000" w:rsidRPr="00000000">
        <w:rPr>
          <w:b w:val="1"/>
          <w:sz w:val="46"/>
          <w:szCs w:val="46"/>
          <w:rtl w:val="0"/>
        </w:rPr>
        <w:t xml:space="preserve">Defination and Syntax of Subquery :</w:t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33"/>
          <w:szCs w:val="33"/>
        </w:rPr>
      </w:pPr>
      <w:bookmarkStart w:colFirst="0" w:colLast="0" w:name="_an2360sqjkft" w:id="5"/>
      <w:bookmarkEnd w:id="5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Definition of Subqueries</w:t>
      </w:r>
    </w:p>
    <w:p w:rsidR="00000000" w:rsidDel="00000000" w:rsidP="00000000" w:rsidRDefault="00000000" w:rsidRPr="00000000" w14:paraId="0000005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lineRule="auto"/>
        <w:rPr>
          <w:color w:val="3b3435"/>
          <w:sz w:val="21"/>
          <w:szCs w:val="21"/>
        </w:rPr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A subquery is a query within another query, allowing you to nest SQL queries. It's used to perform operations that usually involve multiple queries in a single, more complex query.</w:t>
      </w:r>
    </w:p>
    <w:p w:rsidR="00000000" w:rsidDel="00000000" w:rsidP="00000000" w:rsidRDefault="00000000" w:rsidRPr="00000000" w14:paraId="0000005F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33"/>
          <w:szCs w:val="33"/>
        </w:rPr>
      </w:pPr>
      <w:bookmarkStart w:colFirst="0" w:colLast="0" w:name="_niqlmfvc16r6" w:id="6"/>
      <w:bookmarkEnd w:id="6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Syntax Overview</w:t>
      </w:r>
    </w:p>
    <w:p w:rsidR="00000000" w:rsidDel="00000000" w:rsidP="00000000" w:rsidRDefault="00000000" w:rsidRPr="00000000" w14:paraId="0000006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lineRule="auto"/>
        <w:rPr>
          <w:color w:val="3b3435"/>
          <w:sz w:val="21"/>
          <w:szCs w:val="21"/>
        </w:rPr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Subqueries can appear in various parts of a query, including the SELECT, FROM, WHERE, and HAVING clauses. The basic syntax with WHERE is as follows: Example :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SELECT * FROM students WHERE score = (SELECT MAX(score) FROM students);</w:t>
      </w:r>
    </w:p>
    <w:p w:rsidR="00000000" w:rsidDel="00000000" w:rsidP="00000000" w:rsidRDefault="00000000" w:rsidRPr="00000000" w14:paraId="00000062">
      <w:pPr>
        <w:spacing w:after="240" w:line="348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lineRule="auto"/>
        <w:rPr>
          <w:color w:val="3b3435"/>
          <w:sz w:val="21"/>
          <w:szCs w:val="21"/>
        </w:rPr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Syntax :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SELECT column_name(s)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FROM table_name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WHERE column_name OPERATOR (SELECT column_name FROM table_name);</w:t>
      </w:r>
    </w:p>
    <w:p w:rsidR="00000000" w:rsidDel="00000000" w:rsidP="00000000" w:rsidRDefault="00000000" w:rsidRPr="00000000" w14:paraId="00000067">
      <w:pPr>
        <w:spacing w:after="240" w:line="348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4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21"/>
          <w:szCs w:val="21"/>
        </w:rPr>
      </w:pPr>
      <w:bookmarkStart w:colFirst="0" w:colLast="0" w:name="_62qenycg8sbt" w:id="7"/>
      <w:bookmarkEnd w:id="7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How Subquery executes under the hood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0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When you execute a query with a subquery, MySQL first executes the inner subquery. This inner query generates a result set or a value that is then used by the outer query to complete its execution.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First, it calculates the maximum score from the students table by executing the subquery SELECT MAX(score) FROM students. This finds the highest score across all entries.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The MAX function identifies the largest score value by scanning the score column.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The main query then filters the students table to retrieve rows where the score matches this maximum value determined by the subquery.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34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The query returns all columns for these rows, capturing every student with the highest score. If there are multiple top-scoring students, all are included in the output.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keepNext w:val="0"/>
        <w:keepLines w:val="0"/>
        <w:pBdr>
          <w:top w:color="e5e7eb" w:space="0" w:sz="0" w:val="none"/>
          <w:left w:color="e5e7eb" w:space="0" w:sz="0" w:val="none"/>
          <w:bottom w:color="auto" w:space="6" w:sz="0" w:val="none"/>
          <w:right w:color="e5e7eb" w:space="0" w:sz="0" w:val="none"/>
        </w:pBdr>
        <w:spacing w:after="240" w:before="360" w:line="300" w:lineRule="auto"/>
        <w:rPr>
          <w:b w:val="1"/>
          <w:sz w:val="46"/>
          <w:szCs w:val="46"/>
        </w:rPr>
      </w:pPr>
      <w:bookmarkStart w:colFirst="0" w:colLast="0" w:name="_28zyi1wx5pcb" w:id="8"/>
      <w:bookmarkEnd w:id="8"/>
      <w:r w:rsidDel="00000000" w:rsidR="00000000" w:rsidRPr="00000000">
        <w:rPr>
          <w:b w:val="1"/>
          <w:sz w:val="46"/>
          <w:szCs w:val="46"/>
          <w:rtl w:val="0"/>
        </w:rPr>
        <w:t xml:space="preserve">Examples of Subquery :</w:t>
      </w:r>
    </w:p>
    <w:p w:rsidR="00000000" w:rsidDel="00000000" w:rsidP="00000000" w:rsidRDefault="00000000" w:rsidRPr="00000000" w14:paraId="00000070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33"/>
          <w:szCs w:val="33"/>
        </w:rPr>
      </w:pPr>
      <w:bookmarkStart w:colFirst="0" w:colLast="0" w:name="_jbvd0r9kh2xu" w:id="9"/>
      <w:bookmarkEnd w:id="9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Subquery in SELECT Clause</w:t>
      </w:r>
    </w:p>
    <w:p w:rsidR="00000000" w:rsidDel="00000000" w:rsidP="00000000" w:rsidRDefault="00000000" w:rsidRPr="00000000" w14:paraId="0000007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lineRule="auto"/>
        <w:rPr>
          <w:color w:val="3b3435"/>
          <w:sz w:val="21"/>
          <w:szCs w:val="21"/>
        </w:rPr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A subquery in the SELECT clause can be used to return additional, calculated columns.</w:t>
      </w:r>
    </w:p>
    <w:p w:rsidR="00000000" w:rsidDel="00000000" w:rsidP="00000000" w:rsidRDefault="00000000" w:rsidRPr="00000000" w14:paraId="0000007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lineRule="auto"/>
        <w:rPr>
          <w:color w:val="3b3435"/>
          <w:sz w:val="21"/>
          <w:szCs w:val="21"/>
        </w:rPr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Problem Statement : Retrieve a list of employees from a database, including each employee's ID, first name, salary, and department, along with the average salary for each employee's department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e.id,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e.first_name,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e.salary,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e.department,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(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SELECT AVG(salary)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FROM emp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WHERE department = e.department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) AS average_department_salary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FROM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emp e;</w:t>
      </w:r>
    </w:p>
    <w:p w:rsidR="00000000" w:rsidDel="00000000" w:rsidP="00000000" w:rsidRDefault="00000000" w:rsidRPr="00000000" w14:paraId="0000007F">
      <w:pPr>
        <w:spacing w:after="240" w:line="348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33"/>
          <w:szCs w:val="33"/>
        </w:rPr>
      </w:pPr>
      <w:bookmarkStart w:colFirst="0" w:colLast="0" w:name="_pcunc4z320i1" w:id="10"/>
      <w:bookmarkEnd w:id="10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Subquery in WHERE Clause</w:t>
      </w:r>
    </w:p>
    <w:p w:rsidR="00000000" w:rsidDel="00000000" w:rsidP="00000000" w:rsidRDefault="00000000" w:rsidRPr="00000000" w14:paraId="0000008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lineRule="auto"/>
        <w:rPr>
          <w:color w:val="3b3435"/>
          <w:sz w:val="21"/>
          <w:szCs w:val="21"/>
        </w:rPr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Subqueries within the WHERE clause can filter rows based on a condition that involves a calculation or comparison against a set of values returned by the subquery.</w:t>
      </w:r>
    </w:p>
    <w:p w:rsidR="00000000" w:rsidDel="00000000" w:rsidP="00000000" w:rsidRDefault="00000000" w:rsidRPr="00000000" w14:paraId="0000008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lineRule="auto"/>
        <w:rPr>
          <w:color w:val="3b3435"/>
          <w:sz w:val="21"/>
          <w:szCs w:val="21"/>
        </w:rPr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Problem Statement : Finding employees who earn more than the average salary in their department: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id,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first_name,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salary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FROM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emp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WHERE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salary &gt; (SELECT AVG(salary) FROM emp WHERE department = emp.department);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line="348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lineRule="auto"/>
        <w:rPr>
          <w:color w:val="3b3435"/>
          <w:sz w:val="21"/>
          <w:szCs w:val="21"/>
        </w:rPr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Problem Statement : Finding the maximum average salary among all departments: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id,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first_name,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salary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FROM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emp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WHERE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salary &gt; (SELECT AVG(salary) FROM emp WHERE department = emp.department);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line="348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33"/>
          <w:szCs w:val="33"/>
        </w:rPr>
      </w:pPr>
      <w:bookmarkStart w:colFirst="0" w:colLast="0" w:name="_8ca1t71gejq1" w:id="11"/>
      <w:bookmarkEnd w:id="11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Subquery in HAVING Clause</w:t>
      </w:r>
    </w:p>
    <w:p w:rsidR="00000000" w:rsidDel="00000000" w:rsidP="00000000" w:rsidRDefault="00000000" w:rsidRPr="00000000" w14:paraId="0000009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lineRule="auto"/>
        <w:rPr>
          <w:color w:val="3b3435"/>
          <w:sz w:val="21"/>
          <w:szCs w:val="21"/>
        </w:rPr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The HAVING clause is used with the GROUP BY statement to filter groups or aggregates. A subquery within HAVING allows complex aggregate filtering.</w:t>
      </w:r>
    </w:p>
    <w:p w:rsidR="00000000" w:rsidDel="00000000" w:rsidP="00000000" w:rsidRDefault="00000000" w:rsidRPr="00000000" w14:paraId="0000009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lineRule="auto"/>
        <w:rPr>
          <w:color w:val="3b3435"/>
          <w:sz w:val="21"/>
          <w:szCs w:val="21"/>
        </w:rPr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Problem Statement : Finding departments whose average salary is above the overall average: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department,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AVG(salary) AS average_salary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FROM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emp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GROUP BY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department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HAVING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AVG(salary) &gt; (SELECT AVG(salary) FROM emp);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line="348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33"/>
          <w:szCs w:val="33"/>
        </w:rPr>
      </w:pPr>
      <w:bookmarkStart w:colFirst="0" w:colLast="0" w:name="_mrmwwh264fjw" w:id="12"/>
      <w:bookmarkEnd w:id="12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Sample Data for the avove problems</w:t>
      </w:r>
    </w:p>
    <w:p w:rsidR="00000000" w:rsidDel="00000000" w:rsidP="00000000" w:rsidRDefault="00000000" w:rsidRPr="00000000" w14:paraId="000000A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lineRule="auto"/>
        <w:rPr>
          <w:color w:val="1155cc"/>
          <w:sz w:val="21"/>
          <w:szCs w:val="21"/>
        </w:rPr>
      </w:pPr>
      <w:hyperlink r:id="rId16">
        <w:r w:rsidDel="00000000" w:rsidR="00000000" w:rsidRPr="00000000">
          <w:rPr>
            <w:color w:val="1155cc"/>
            <w:sz w:val="21"/>
            <w:szCs w:val="21"/>
            <w:rtl w:val="0"/>
          </w:rPr>
          <w:t xml:space="preserve">Emp Data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keepNext w:val="0"/>
        <w:keepLines w:val="0"/>
        <w:pBdr>
          <w:top w:color="e5e7eb" w:space="0" w:sz="0" w:val="none"/>
          <w:left w:color="e5e7eb" w:space="0" w:sz="0" w:val="none"/>
          <w:bottom w:color="auto" w:space="6" w:sz="0" w:val="none"/>
          <w:right w:color="e5e7eb" w:space="0" w:sz="0" w:val="none"/>
        </w:pBdr>
        <w:spacing w:after="240" w:before="360" w:line="300" w:lineRule="auto"/>
        <w:rPr>
          <w:b w:val="1"/>
          <w:sz w:val="46"/>
          <w:szCs w:val="46"/>
        </w:rPr>
      </w:pPr>
      <w:bookmarkStart w:colFirst="0" w:colLast="0" w:name="_iaqol1bj95ts" w:id="13"/>
      <w:bookmarkEnd w:id="13"/>
      <w:r w:rsidDel="00000000" w:rsidR="00000000" w:rsidRPr="00000000">
        <w:rPr>
          <w:b w:val="1"/>
          <w:sz w:val="46"/>
          <w:szCs w:val="46"/>
          <w:rtl w:val="0"/>
        </w:rPr>
        <w:t xml:space="preserve">View in SQL</w:t>
      </w:r>
    </w:p>
    <w:p w:rsidR="00000000" w:rsidDel="00000000" w:rsidP="00000000" w:rsidRDefault="00000000" w:rsidRPr="00000000" w14:paraId="000000AA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33"/>
          <w:szCs w:val="33"/>
        </w:rPr>
      </w:pPr>
      <w:bookmarkStart w:colFirst="0" w:colLast="0" w:name="_9sa823atswoq" w:id="14"/>
      <w:bookmarkEnd w:id="14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Description :</w:t>
      </w:r>
    </w:p>
    <w:p w:rsidR="00000000" w:rsidDel="00000000" w:rsidP="00000000" w:rsidRDefault="00000000" w:rsidRPr="00000000" w14:paraId="000000AB">
      <w:pPr>
        <w:numPr>
          <w:ilvl w:val="0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0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A view in SQL is a virtual table based on the result-set of a SQL query.</w:t>
      </w:r>
    </w:p>
    <w:p w:rsidR="00000000" w:rsidDel="00000000" w:rsidP="00000000" w:rsidRDefault="00000000" w:rsidRPr="00000000" w14:paraId="000000AC">
      <w:pPr>
        <w:numPr>
          <w:ilvl w:val="0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It consists of a set of rows and columns, just like a real database table.</w:t>
      </w:r>
    </w:p>
    <w:p w:rsidR="00000000" w:rsidDel="00000000" w:rsidP="00000000" w:rsidRDefault="00000000" w:rsidRPr="00000000" w14:paraId="000000AD">
      <w:pPr>
        <w:numPr>
          <w:ilvl w:val="0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The fields in a view are fields from one or more real tables in the database.</w:t>
      </w:r>
    </w:p>
    <w:p w:rsidR="00000000" w:rsidDel="00000000" w:rsidP="00000000" w:rsidRDefault="00000000" w:rsidRPr="00000000" w14:paraId="000000AE">
      <w:pPr>
        <w:numPr>
          <w:ilvl w:val="0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34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You define a view with a SQL query that selects fields from one or more tables.</w:t>
      </w:r>
    </w:p>
    <w:p w:rsidR="00000000" w:rsidDel="00000000" w:rsidP="00000000" w:rsidRDefault="00000000" w:rsidRPr="00000000" w14:paraId="000000AF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33"/>
          <w:szCs w:val="33"/>
        </w:rPr>
      </w:pPr>
      <w:bookmarkStart w:colFirst="0" w:colLast="0" w:name="_tnl0zilv9ymg" w:id="15"/>
      <w:bookmarkEnd w:id="15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Syntax for creating a View :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CREATE VIEW view_name AS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SELECT column1, column2, ...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FROM table_name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WHERE condition;</w:t>
      </w:r>
    </w:p>
    <w:p w:rsidR="00000000" w:rsidDel="00000000" w:rsidP="00000000" w:rsidRDefault="00000000" w:rsidRPr="00000000" w14:paraId="000000B4">
      <w:pPr>
        <w:spacing w:after="240" w:line="348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33"/>
          <w:szCs w:val="33"/>
        </w:rPr>
      </w:pPr>
      <w:bookmarkStart w:colFirst="0" w:colLast="0" w:name="_pnr19p7b63w6" w:id="16"/>
      <w:bookmarkEnd w:id="16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Droping a view :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DROP VIEW view_name;</w:t>
      </w:r>
    </w:p>
    <w:p w:rsidR="00000000" w:rsidDel="00000000" w:rsidP="00000000" w:rsidRDefault="00000000" w:rsidRPr="00000000" w14:paraId="000000B7">
      <w:pPr>
        <w:spacing w:after="240" w:line="348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33"/>
          <w:szCs w:val="33"/>
        </w:rPr>
      </w:pPr>
      <w:bookmarkStart w:colFirst="0" w:colLast="0" w:name="_34vrrbe7o4tp" w:id="17"/>
      <w:bookmarkEnd w:id="17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Example :</w:t>
      </w:r>
    </w:p>
    <w:p w:rsidR="00000000" w:rsidDel="00000000" w:rsidP="00000000" w:rsidRDefault="00000000" w:rsidRPr="00000000" w14:paraId="000000B9">
      <w:pPr>
        <w:pStyle w:val="Heading4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21"/>
          <w:szCs w:val="21"/>
        </w:rPr>
      </w:pPr>
      <w:bookmarkStart w:colFirst="0" w:colLast="0" w:name="_hd7nbk2nm1b7" w:id="18"/>
      <w:bookmarkEnd w:id="18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Craete a view for all the female employee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CREATE VIEW female_emp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AS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SELECT * FROM emp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WHERE gender = "Female";</w:t>
      </w:r>
    </w:p>
    <w:p w:rsidR="00000000" w:rsidDel="00000000" w:rsidP="00000000" w:rsidRDefault="00000000" w:rsidRPr="00000000" w14:paraId="000000BE">
      <w:pPr>
        <w:spacing w:after="240" w:line="348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SELECT * FROM female_emp;</w:t>
      </w:r>
    </w:p>
    <w:p w:rsidR="00000000" w:rsidDel="00000000" w:rsidP="00000000" w:rsidRDefault="00000000" w:rsidRPr="00000000" w14:paraId="000000C0">
      <w:pPr>
        <w:spacing w:after="240" w:line="348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4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21"/>
          <w:szCs w:val="21"/>
        </w:rPr>
      </w:pPr>
      <w:bookmarkStart w:colFirst="0" w:colLast="0" w:name="_ccsctm7xkg1u" w:id="19"/>
      <w:bookmarkEnd w:id="19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Create a view for High salary employee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CREATE OR REPLACE VIEW female_high_salary_emp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AS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SELECT name , email FROM emp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WHERE gender = "Female" AND salary &gt; 60000;</w:t>
      </w:r>
    </w:p>
    <w:p w:rsidR="00000000" w:rsidDel="00000000" w:rsidP="00000000" w:rsidRDefault="00000000" w:rsidRPr="00000000" w14:paraId="000000C6">
      <w:pPr>
        <w:spacing w:after="240" w:line="348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SELECT * FROM female_high_salary_emp;</w:t>
      </w:r>
    </w:p>
    <w:p w:rsidR="00000000" w:rsidDel="00000000" w:rsidP="00000000" w:rsidRDefault="00000000" w:rsidRPr="00000000" w14:paraId="000000C8">
      <w:pPr>
        <w:spacing w:after="240" w:line="348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33"/>
          <w:szCs w:val="33"/>
        </w:rPr>
      </w:pPr>
      <w:bookmarkStart w:colFirst="0" w:colLast="0" w:name="_mo9ctarxmwdn" w:id="20"/>
      <w:bookmarkEnd w:id="20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Difference between Table and Views in SQL :</w:t>
      </w:r>
    </w:p>
    <w:p w:rsidR="00000000" w:rsidDel="00000000" w:rsidP="00000000" w:rsidRDefault="00000000" w:rsidRPr="00000000" w14:paraId="000000C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lineRule="auto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6096000" cy="2705100"/>
            <wp:effectExtent b="0" l="0" r="0" t="0"/>
            <wp:docPr descr="image" id="5" name="image10.png"/>
            <a:graphic>
              <a:graphicData uri="http://schemas.openxmlformats.org/drawingml/2006/picture">
                <pic:pic>
                  <pic:nvPicPr>
                    <pic:cNvPr descr="image"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33"/>
          <w:szCs w:val="33"/>
        </w:rPr>
      </w:pPr>
      <w:bookmarkStart w:colFirst="0" w:colLast="0" w:name="_m5re8vy5yx66" w:id="21"/>
      <w:bookmarkEnd w:id="21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Advantages of Views</w:t>
      </w:r>
    </w:p>
    <w:p w:rsidR="00000000" w:rsidDel="00000000" w:rsidP="00000000" w:rsidRDefault="00000000" w:rsidRPr="00000000" w14:paraId="000000CC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0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Simplification of Complex Queries: Views can encapsulate complex queries, simplifying the interaction with the database by hiding the complexity from users.</w:t>
      </w:r>
    </w:p>
    <w:p w:rsidR="00000000" w:rsidDel="00000000" w:rsidP="00000000" w:rsidRDefault="00000000" w:rsidRPr="00000000" w14:paraId="000000CD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Security: Views can provide a level of security by restricting access to a predetermined set of rows and columns, thereby preventing users from seeing certain data.</w:t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Logical Data Independence: Views can serve as a layer of abstraction over table structures, allowing underlying tables to be modified without affecting access to the data through the view.</w:t>
      </w:r>
    </w:p>
    <w:p w:rsidR="00000000" w:rsidDel="00000000" w:rsidP="00000000" w:rsidRDefault="00000000" w:rsidRPr="00000000" w14:paraId="000000CF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Data Integrity: By using views, you can enforce constraints on data entry, ensuring data integrity. This is particularly useful in complex databases where data consistency is crucial.</w:t>
      </w:r>
    </w:p>
    <w:p w:rsidR="00000000" w:rsidDel="00000000" w:rsidP="00000000" w:rsidRDefault="00000000" w:rsidRPr="00000000" w14:paraId="000000D0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34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Reusability: Once a view is created, it can be used in any number of SQL queries, enhancing code reusability and consistency.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1"/>
        <w:keepNext w:val="0"/>
        <w:keepLines w:val="0"/>
        <w:pBdr>
          <w:top w:color="e5e7eb" w:space="0" w:sz="0" w:val="none"/>
          <w:left w:color="e5e7eb" w:space="0" w:sz="0" w:val="none"/>
          <w:bottom w:color="auto" w:space="6" w:sz="0" w:val="none"/>
          <w:right w:color="e5e7eb" w:space="0" w:sz="0" w:val="none"/>
        </w:pBdr>
        <w:spacing w:after="240" w:before="360" w:line="300" w:lineRule="auto"/>
        <w:rPr>
          <w:b w:val="1"/>
          <w:sz w:val="46"/>
          <w:szCs w:val="46"/>
        </w:rPr>
      </w:pPr>
      <w:bookmarkStart w:colFirst="0" w:colLast="0" w:name="_ebzkai8iugde" w:id="22"/>
      <w:bookmarkEnd w:id="22"/>
      <w:r w:rsidDel="00000000" w:rsidR="00000000" w:rsidRPr="00000000">
        <w:rPr>
          <w:b w:val="1"/>
          <w:sz w:val="46"/>
          <w:szCs w:val="46"/>
          <w:rtl w:val="0"/>
        </w:rPr>
        <w:t xml:space="preserve">Common Table Expression (CTE) in SQL</w:t>
      </w:r>
    </w:p>
    <w:p w:rsidR="00000000" w:rsidDel="00000000" w:rsidP="00000000" w:rsidRDefault="00000000" w:rsidRPr="00000000" w14:paraId="000000D3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33"/>
          <w:szCs w:val="33"/>
        </w:rPr>
      </w:pPr>
      <w:bookmarkStart w:colFirst="0" w:colLast="0" w:name="_md9rmubgfuz0" w:id="23"/>
      <w:bookmarkEnd w:id="23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Descriptions :</w:t>
      </w:r>
    </w:p>
    <w:p w:rsidR="00000000" w:rsidDel="00000000" w:rsidP="00000000" w:rsidRDefault="00000000" w:rsidRPr="00000000" w14:paraId="000000D4">
      <w:pPr>
        <w:numPr>
          <w:ilvl w:val="0"/>
          <w:numId w:val="8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0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Common Table Expressions (CTE) in SQL are a powerful feature that allow you to create temporary result sets which can be referenced within a SELECT, INSERT, UPDATE, or DELETE statement.</w:t>
      </w:r>
    </w:p>
    <w:p w:rsidR="00000000" w:rsidDel="00000000" w:rsidP="00000000" w:rsidRDefault="00000000" w:rsidRPr="00000000" w14:paraId="000000D5">
      <w:pPr>
        <w:numPr>
          <w:ilvl w:val="0"/>
          <w:numId w:val="8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CTEs can make your queries more readable and maintainable by breaking them down into simpler, modular components.</w:t>
      </w:r>
    </w:p>
    <w:p w:rsidR="00000000" w:rsidDel="00000000" w:rsidP="00000000" w:rsidRDefault="00000000" w:rsidRPr="00000000" w14:paraId="000000D6">
      <w:pPr>
        <w:numPr>
          <w:ilvl w:val="0"/>
          <w:numId w:val="8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34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They are especially useful for recursive queries, which are queries that refer to themselves.</w:t>
      </w:r>
    </w:p>
    <w:p w:rsidR="00000000" w:rsidDel="00000000" w:rsidP="00000000" w:rsidRDefault="00000000" w:rsidRPr="00000000" w14:paraId="000000D7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33"/>
          <w:szCs w:val="33"/>
        </w:rPr>
      </w:pPr>
      <w:bookmarkStart w:colFirst="0" w:colLast="0" w:name="_bvv8j8t9ssrz" w:id="24"/>
      <w:bookmarkEnd w:id="24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Syntax of CTE :</w:t>
      </w:r>
    </w:p>
    <w:p w:rsidR="00000000" w:rsidDel="00000000" w:rsidP="00000000" w:rsidRDefault="00000000" w:rsidRPr="00000000" w14:paraId="000000D8">
      <w:pPr>
        <w:numPr>
          <w:ilvl w:val="0"/>
          <w:numId w:val="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0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WITH cte_name: Introduces the CTE, assigning a name (e.g., recent_orders).</w:t>
      </w:r>
    </w:p>
    <w:p w:rsidR="00000000" w:rsidDel="00000000" w:rsidP="00000000" w:rsidRDefault="00000000" w:rsidRPr="00000000" w14:paraId="000000D9">
      <w:pPr>
        <w:numPr>
          <w:ilvl w:val="0"/>
          <w:numId w:val="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column1, column2, ...: Optional column names for the CTE result set.</w:t>
      </w:r>
    </w:p>
    <w:p w:rsidR="00000000" w:rsidDel="00000000" w:rsidP="00000000" w:rsidRDefault="00000000" w:rsidRPr="00000000" w14:paraId="000000DA">
      <w:pPr>
        <w:numPr>
          <w:ilvl w:val="0"/>
          <w:numId w:val="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SELECT: Clause defining the data to be included in the CTE.</w:t>
      </w:r>
    </w:p>
    <w:p w:rsidR="00000000" w:rsidDel="00000000" w:rsidP="00000000" w:rsidRDefault="00000000" w:rsidRPr="00000000" w14:paraId="000000DB">
      <w:pPr>
        <w:numPr>
          <w:ilvl w:val="0"/>
          <w:numId w:val="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FROM: Clause referencing tables involved in the CTE.</w:t>
      </w:r>
    </w:p>
    <w:p w:rsidR="00000000" w:rsidDel="00000000" w:rsidP="00000000" w:rsidRDefault="00000000" w:rsidRPr="00000000" w14:paraId="000000DC">
      <w:pPr>
        <w:numPr>
          <w:ilvl w:val="0"/>
          <w:numId w:val="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WHERE (optional): Clause filtering data for the CTE.</w:t>
      </w:r>
    </w:p>
    <w:p w:rsidR="00000000" w:rsidDel="00000000" w:rsidP="00000000" w:rsidRDefault="00000000" w:rsidRPr="00000000" w14:paraId="000000DD">
      <w:pPr>
        <w:numPr>
          <w:ilvl w:val="0"/>
          <w:numId w:val="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34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Main SELECT: The main query that utilizes the CTE by name (cte_name).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WITH cte_name (column1, column2, ...) AS (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SELECT expression1, expression2, ...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FROM table_name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[WHERE condition]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SELECT *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FROM cte_name;</w:t>
      </w:r>
    </w:p>
    <w:p w:rsidR="00000000" w:rsidDel="00000000" w:rsidP="00000000" w:rsidRDefault="00000000" w:rsidRPr="00000000" w14:paraId="000000E5">
      <w:pPr>
        <w:spacing w:after="240" w:line="348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33"/>
          <w:szCs w:val="33"/>
        </w:rPr>
      </w:pPr>
      <w:bookmarkStart w:colFirst="0" w:colLast="0" w:name="_pcxpo1dtlsp7" w:id="25"/>
      <w:bookmarkEnd w:id="25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Structure of a CTE</w:t>
      </w:r>
    </w:p>
    <w:p w:rsidR="00000000" w:rsidDel="00000000" w:rsidP="00000000" w:rsidRDefault="00000000" w:rsidRPr="00000000" w14:paraId="000000E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lineRule="auto"/>
        <w:rPr>
          <w:color w:val="3b3435"/>
          <w:sz w:val="21"/>
          <w:szCs w:val="21"/>
        </w:rPr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A CTE consists of two main parts:</w:t>
      </w:r>
    </w:p>
    <w:p w:rsidR="00000000" w:rsidDel="00000000" w:rsidP="00000000" w:rsidRDefault="00000000" w:rsidRPr="00000000" w14:paraId="000000E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0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WITH Clause: This clause introduces the CTE by specifying a name and a subquery defining the result set.</w:t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34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Main Query: This is the main SQL statement that references the CTE by its name and uses the data from the CTE's result set.</w:t>
      </w:r>
    </w:p>
    <w:p w:rsidR="00000000" w:rsidDel="00000000" w:rsidP="00000000" w:rsidRDefault="00000000" w:rsidRPr="00000000" w14:paraId="000000EA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33"/>
          <w:szCs w:val="33"/>
        </w:rPr>
      </w:pPr>
      <w:bookmarkStart w:colFirst="0" w:colLast="0" w:name="_fnwofobnt7tb" w:id="26"/>
      <w:bookmarkEnd w:id="26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Example :</w:t>
      </w:r>
    </w:p>
    <w:p w:rsidR="00000000" w:rsidDel="00000000" w:rsidP="00000000" w:rsidRDefault="00000000" w:rsidRPr="00000000" w14:paraId="000000EB">
      <w:pPr>
        <w:pStyle w:val="Heading4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21"/>
          <w:szCs w:val="21"/>
        </w:rPr>
      </w:pPr>
      <w:bookmarkStart w:colFirst="0" w:colLast="0" w:name="_gtzkao8xxkca" w:id="27"/>
      <w:bookmarkEnd w:id="27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Give all the products which use "Nvidia" gpu in it.</w:t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WITH nvidia_gpu_products AS (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SELECT Company , Product , Cpu , Ram , Memory , Gpu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FROM laptop</w:t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WHERE LOWER(Gpu) LIKE "%nvidia%"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SELECT Company , Product FROM nvidia_gpu_products;</w:t>
      </w:r>
    </w:p>
    <w:p w:rsidR="00000000" w:rsidDel="00000000" w:rsidP="00000000" w:rsidRDefault="00000000" w:rsidRPr="00000000" w14:paraId="000000F3">
      <w:pPr>
        <w:spacing w:after="240" w:line="348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4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21"/>
          <w:szCs w:val="21"/>
        </w:rPr>
      </w:pPr>
      <w:bookmarkStart w:colFirst="0" w:colLast="0" w:name="_nhu3ilrknvxs" w:id="28"/>
      <w:bookmarkEnd w:id="28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Give count of products for each company wwhich have "nvidia" Gpu in it</w:t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WITH nvidia_gpu_products (Company , count_of_products) AS (</w:t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SELECT Company , COUNT(*) AS count_of_products</w:t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FROM laptop</w:t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WHERE LOWER(Gpu) LIKE "%nvidia%"</w:t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GROUP BY Company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ORDER BY count_of_products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SELECT * FROM nvidia_gpu_products;</w:t>
      </w:r>
    </w:p>
    <w:p w:rsidR="00000000" w:rsidDel="00000000" w:rsidP="00000000" w:rsidRDefault="00000000" w:rsidRPr="00000000" w14:paraId="000000FE">
      <w:pPr>
        <w:spacing w:after="240" w:line="348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33"/>
          <w:szCs w:val="33"/>
        </w:rPr>
      </w:pPr>
      <w:bookmarkStart w:colFirst="0" w:colLast="0" w:name="_gm2i1180w0z3" w:id="29"/>
      <w:bookmarkEnd w:id="29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Advantage of CTE :</w:t>
      </w:r>
    </w:p>
    <w:p w:rsidR="00000000" w:rsidDel="00000000" w:rsidP="00000000" w:rsidRDefault="00000000" w:rsidRPr="00000000" w14:paraId="00000100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0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Improved Readability: By breaking down complex logic into smaller, named CTEs, the overall query becomes easier to understand and maintain.</w:t>
      </w:r>
    </w:p>
    <w:p w:rsidR="00000000" w:rsidDel="00000000" w:rsidP="00000000" w:rsidRDefault="00000000" w:rsidRPr="00000000" w14:paraId="00000101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Modularization: CTEs allow you to reuse complex calculations or transformations throughout the query without repetitive subqueries.</w:t>
      </w:r>
    </w:p>
    <w:p w:rsidR="00000000" w:rsidDel="00000000" w:rsidP="00000000" w:rsidRDefault="00000000" w:rsidRPr="00000000" w14:paraId="00000102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34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Hierarchical Data Processing: Recursive CTEs can be used to process hierarchical data structures, enabling tasks like traversing tree-like relationships.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auto" w:space="5" w:sz="0" w:val="none"/>
          <w:right w:color="e5e7eb" w:space="0" w:sz="0" w:val="none"/>
        </w:pBdr>
        <w:spacing w:after="240" w:line="300" w:lineRule="auto"/>
        <w:rPr>
          <w:b w:val="1"/>
          <w:sz w:val="34"/>
          <w:szCs w:val="34"/>
        </w:rPr>
      </w:pPr>
      <w:bookmarkStart w:colFirst="0" w:colLast="0" w:name="_y17ajzmj6hch" w:id="30"/>
      <w:bookmarkEnd w:id="30"/>
      <w:r w:rsidDel="00000000" w:rsidR="00000000" w:rsidRPr="00000000">
        <w:rPr>
          <w:b w:val="1"/>
          <w:sz w:val="34"/>
          <w:szCs w:val="34"/>
          <w:rtl w:val="0"/>
        </w:rPr>
        <w:t xml:space="preserve">Resources - Official Documentation and Other Resources</w:t>
      </w:r>
    </w:p>
    <w:p w:rsidR="00000000" w:rsidDel="00000000" w:rsidP="00000000" w:rsidRDefault="00000000" w:rsidRPr="00000000" w14:paraId="00000105">
      <w:pPr>
        <w:numPr>
          <w:ilvl w:val="0"/>
          <w:numId w:val="9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0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SubQueries in SQL - </w:t>
      </w:r>
      <w:hyperlink r:id="rId18">
        <w:r w:rsidDel="00000000" w:rsidR="00000000" w:rsidRPr="00000000">
          <w:rPr>
            <w:color w:val="1155cc"/>
            <w:sz w:val="21"/>
            <w:szCs w:val="21"/>
            <w:rtl w:val="0"/>
          </w:rPr>
          <w:t xml:space="preserve">https://www.javatpoint.com/dbms-sql-sub-queries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9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Views in SQL - </w:t>
      </w:r>
      <w:hyperlink r:id="rId19">
        <w:r w:rsidDel="00000000" w:rsidR="00000000" w:rsidRPr="00000000">
          <w:rPr>
            <w:color w:val="1155cc"/>
            <w:sz w:val="21"/>
            <w:szCs w:val="21"/>
            <w:rtl w:val="0"/>
          </w:rPr>
          <w:t xml:space="preserve">https://www.w3schools.com/sql/sql_view.asp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9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0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Common Table Expression in MySQL - </w:t>
      </w:r>
      <w:hyperlink r:id="rId20">
        <w:r w:rsidDel="00000000" w:rsidR="00000000" w:rsidRPr="00000000">
          <w:rPr>
            <w:color w:val="1155cc"/>
            <w:sz w:val="21"/>
            <w:szCs w:val="21"/>
            <w:rtl w:val="0"/>
          </w:rPr>
          <w:t xml:space="preserve">https://dev.mysql.com/doc/refman/8.0/en/with.html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-- 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USE b35_db101;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SHOW DATABASES;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SELECT * FROM emp;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-- Give the highest salary 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SELECT MAX(salary) FROM emp;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-- Give the emp details for highest salary emp 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SELECT * FROM emp WHERE salary = 99967;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-- Give the emp details for highest salary emp (Dynamic) 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SELECT * FROM emp WHERE salary = (SELECT MAX(salary) FROM emp);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--  Find avg salary 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SELECT AVG(salary) FROM emp;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-- Find all the emp whose salary is greater than average salary 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SELECT * FROM emp WHERE salary &gt; ( SELECT AVG(salary) FROM emp);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-- How sub query Executes under the hood ? 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USE b35_db101;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SELECT * FROM emp;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-- Subquery with SELECT 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-- id , name , salary , department , average_salary 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SELECT id , name , salary , department , (SELECT AVG(salary) FROM emp) AS avg_salary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FROM emp;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-- id , name , salary , department , average_salary fr the respective department 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SELECT id , name , salary , department , (SELECT AVG(salary) FROM emp WHERE department = e.department) AS avg_salary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FROM emp AS e;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-- Subquery with where Clause 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-- Find all the emp whose salary is greater than average salary 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SELECT * FROM emp WHERE salary &gt; ( SELECT AVG(salary) FROM emp);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-- Finding all the emp where salary is greater than average salary of the respective department. 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SELECT * FROM emp WHERE salary &gt; ( SELECT AVG(salary) FROM emp WHERE department = emp.department);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-- Sub query with having 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-- Find those department where avg salary for the department is greater than the avg salary fo all the emp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SELECT department , AVG(salary) 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FROM emp 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GROUP BY department ;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SELECT department , AVG(salary) 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FROM emp 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GROUP BY department 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HAVING AVG(salary) &gt; (SELECT AVG(salary) FROM emp);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USE b35_db101;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-- SQL View 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-- Syntax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-- CREATE VIEW view_name 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-- Your_Sweet_Query;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-- Craete a view for all the female employee with the view name - female_emp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CREATE VIEW female_emp 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AS 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SELECT * FROM emp 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WHERE gender = "Female";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-- Get all the data from - female_emp 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SELECT * FROM female_emp;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-- Give the average salary ffrom female_emp 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SELECT AVG(salary) FROM female_emp;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-- Give all department and total salary for the same 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SELECT department , SUM(salary) 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FROM female_emp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GROUP BY department;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-- How to delate a view 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DROP VIEW female_emp;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-- Create a view for high salary feamle emp (salary &gt; 60000) 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CREATE OR REPLACE VIEW female_high_salary_emp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AS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SELECT name , email FROM emp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WHERE gender = "Female" AND salary &gt; 60000;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SELECT * FROM female_high_salary_emp;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DROP VIEW female_high_salary_emp;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USE b35_db101;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-- Syntax 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-- WITH cte_name AS (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--    SQL_SUERY 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-- ) 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-- SQL_QUERY_WITH_cte_name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-- Give all the emp where name starts with "a" or "A" using CTE 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SELECT * FROM emp;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WITH cte AS (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ab/>
        <w:t xml:space="preserve">SELECT * FROM emp 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WHERE name LIKE "a%"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SELECT * FROM cte;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-- Calculate avg salary of the emp 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WITH cte AS (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ab/>
        <w:t xml:space="preserve">SELECT * FROM emp 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WHERE name LIKE "a%"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SELECT AVG(salary) FROM cte;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-- 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SHOW TABLES;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SELECT * FROM laptop;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-- Give all the products which use "Nvidia" gpu in it.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WITH nvidia_gpu_products AS (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ab/>
        <w:t xml:space="preserve">SELECT Company , Product , Cpu , Ram , Memory , Gpu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  FROM laptop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   WHERE LOWER(Gpu) LIKE "%nvidia%"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SELECT Company , Product FROM nvidia_gpu_products;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-- Give count of products for each company which have "nvidia" Gpu in it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WITH nvidia_gpu_products AS (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ab/>
        <w:t xml:space="preserve">SELECT Company , Product , Cpu , Ram , Memory , Gpu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  FROM laptop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WHERE LOWER(Gpu) LIKE "%nvidia%"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SELECT Company , COUNT(*) 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FROM nvidia_gpu_products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GROUP BY Company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ORDER BY COUNT(*);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WITH nvidia_gpu_products (Company , count_of_products) AS (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ab/>
        <w:t xml:space="preserve">SELECT Company , COUNT(*) AS count_of_products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FROM laptop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WHERE LOWER(Gpu) LIKE "%nvidia%"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GROUP BY Company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ORDER BY count_of_products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SELECT * FROM nvidia_gpu_products;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</w:r>
    </w:p>
    <w:sectPr>
      <w:pgSz w:h="16838" w:w="23811" w:orient="landscape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3b343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3b343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3b343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3b343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3b343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3b343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3b343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3b343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3b343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ev.mysql.com/doc/refman/8.0/en/with.html" TargetMode="Externa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hyperlink" Target="https://drive.google.com/file/d/1ukkmk4RcOuu_epjJrQLihbvAK7W3c6RZ/view?usp=sharing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w3schools.com/sql/sql_view.asp" TargetMode="External"/><Relationship Id="rId6" Type="http://schemas.openxmlformats.org/officeDocument/2006/relationships/image" Target="media/image2.png"/><Relationship Id="rId18" Type="http://schemas.openxmlformats.org/officeDocument/2006/relationships/hyperlink" Target="https://www.javatpoint.com/dbms-sql-sub-queries" TargetMode="External"/><Relationship Id="rId7" Type="http://schemas.openxmlformats.org/officeDocument/2006/relationships/image" Target="media/image1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