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6475" w14:textId="29E89035" w:rsidR="003126CF" w:rsidRDefault="00E84A5C">
      <w:pPr>
        <w:rPr>
          <w:lang w:val="en-TT"/>
        </w:rPr>
      </w:pPr>
      <w:r>
        <w:rPr>
          <w:lang w:val="en-TT"/>
        </w:rPr>
        <w:t>COMP 2601</w:t>
      </w:r>
    </w:p>
    <w:p w14:paraId="59F116E5" w14:textId="68E2FBCB" w:rsidR="00E84A5C" w:rsidRDefault="00E84A5C">
      <w:pPr>
        <w:rPr>
          <w:lang w:val="en-TT"/>
        </w:rPr>
      </w:pPr>
      <w:r>
        <w:rPr>
          <w:lang w:val="en-TT"/>
        </w:rPr>
        <w:t>Tutorial 4</w:t>
      </w:r>
    </w:p>
    <w:p w14:paraId="66E27C3A" w14:textId="19C4A2FA" w:rsidR="00E84A5C" w:rsidRDefault="00E84A5C">
      <w:pPr>
        <w:rPr>
          <w:lang w:val="en-TT"/>
        </w:rPr>
      </w:pPr>
    </w:p>
    <w:p w14:paraId="7E502078" w14:textId="64A041E9" w:rsidR="00E84A5C" w:rsidRPr="00E84A5C" w:rsidRDefault="00E84A5C" w:rsidP="00E84A5C">
      <w:pPr>
        <w:pStyle w:val="ListParagraph"/>
        <w:numPr>
          <w:ilvl w:val="0"/>
          <w:numId w:val="1"/>
        </w:numPr>
        <w:rPr>
          <w:lang w:val="en-TT"/>
        </w:rPr>
      </w:pPr>
      <w:r w:rsidRPr="00E84A5C">
        <w:rPr>
          <w:lang w:val="en-TT"/>
        </w:rPr>
        <w:t>Given the following memory values and a one-address machine with an accumulator,</w:t>
      </w:r>
    </w:p>
    <w:p w14:paraId="62FA9F9E" w14:textId="20AA1A04" w:rsid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what values do the following instructions load into the accumulator?</w:t>
      </w:r>
    </w:p>
    <w:p w14:paraId="38B4C41A" w14:textId="1453BEC7" w:rsidR="00E84A5C" w:rsidRPr="00E84A5C" w:rsidRDefault="00E84A5C" w:rsidP="00E84A5C">
      <w:pPr>
        <w:ind w:firstLine="720"/>
        <w:rPr>
          <w:lang w:val="en-TT"/>
        </w:rPr>
      </w:pPr>
      <w:r>
        <w:rPr>
          <w:lang w:val="en-TT"/>
        </w:rPr>
        <w:t>Memory Values:</w:t>
      </w:r>
    </w:p>
    <w:p w14:paraId="43CA4C56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rFonts w:ascii="Arial" w:hAnsi="Arial" w:cs="Arial"/>
          <w:lang w:val="en-TT"/>
        </w:rPr>
        <w:t>■</w:t>
      </w:r>
      <w:r w:rsidRPr="00E84A5C">
        <w:rPr>
          <w:lang w:val="en-TT"/>
        </w:rPr>
        <w:t xml:space="preserve"> Word 20 contains 40.</w:t>
      </w:r>
    </w:p>
    <w:p w14:paraId="42DF5436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rFonts w:ascii="Arial" w:hAnsi="Arial" w:cs="Arial"/>
          <w:lang w:val="en-TT"/>
        </w:rPr>
        <w:t>■</w:t>
      </w:r>
      <w:r w:rsidRPr="00E84A5C">
        <w:rPr>
          <w:lang w:val="en-TT"/>
        </w:rPr>
        <w:t xml:space="preserve"> Word 30 contains 50.</w:t>
      </w:r>
    </w:p>
    <w:p w14:paraId="0CAE74B6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rFonts w:ascii="Arial" w:hAnsi="Arial" w:cs="Arial"/>
          <w:lang w:val="en-TT"/>
        </w:rPr>
        <w:t>■</w:t>
      </w:r>
      <w:r w:rsidRPr="00E84A5C">
        <w:rPr>
          <w:lang w:val="en-TT"/>
        </w:rPr>
        <w:t xml:space="preserve"> Word 40 contains 60.</w:t>
      </w:r>
    </w:p>
    <w:p w14:paraId="27AD057F" w14:textId="1EB5C100" w:rsidR="00E84A5C" w:rsidRDefault="00E84A5C" w:rsidP="00E84A5C">
      <w:pPr>
        <w:ind w:left="720"/>
        <w:rPr>
          <w:lang w:val="en-TT"/>
        </w:rPr>
      </w:pPr>
      <w:r w:rsidRPr="00E84A5C">
        <w:rPr>
          <w:rFonts w:ascii="Arial" w:hAnsi="Arial" w:cs="Arial"/>
          <w:lang w:val="en-TT"/>
        </w:rPr>
        <w:t>■</w:t>
      </w:r>
      <w:r w:rsidRPr="00E84A5C">
        <w:rPr>
          <w:lang w:val="en-TT"/>
        </w:rPr>
        <w:t xml:space="preserve"> Word 50 contains 70.</w:t>
      </w:r>
    </w:p>
    <w:p w14:paraId="3DB9EC46" w14:textId="77777777" w:rsidR="00E84A5C" w:rsidRDefault="00E84A5C" w:rsidP="00E84A5C">
      <w:pPr>
        <w:rPr>
          <w:lang w:val="en-TT"/>
        </w:rPr>
      </w:pPr>
    </w:p>
    <w:p w14:paraId="5871676C" w14:textId="584B5597" w:rsidR="00E84A5C" w:rsidRDefault="00E84A5C" w:rsidP="00E84A5C">
      <w:pPr>
        <w:ind w:left="720"/>
        <w:rPr>
          <w:lang w:val="en-TT"/>
        </w:rPr>
      </w:pPr>
      <w:r>
        <w:rPr>
          <w:lang w:val="en-TT"/>
        </w:rPr>
        <w:t>Instructions:</w:t>
      </w:r>
    </w:p>
    <w:p w14:paraId="58816BB6" w14:textId="6BCAA6E4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a. LOAD IMMEDIATE 20</w:t>
      </w:r>
    </w:p>
    <w:p w14:paraId="780DFA02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b. LOAD DIRECT 20</w:t>
      </w:r>
    </w:p>
    <w:p w14:paraId="4B3D1736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c. LOAD INDIRECT 20</w:t>
      </w:r>
    </w:p>
    <w:p w14:paraId="01B04F75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d. LOAD IMMEDIATE 30</w:t>
      </w:r>
    </w:p>
    <w:p w14:paraId="63E4F100" w14:textId="77777777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e. LOAD DIRECT 30</w:t>
      </w:r>
    </w:p>
    <w:p w14:paraId="0BCCCCDC" w14:textId="16A2624A" w:rsid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f. LOAD INDIRECT 30</w:t>
      </w:r>
    </w:p>
    <w:p w14:paraId="6EA17657" w14:textId="4345D00E" w:rsidR="00E84A5C" w:rsidRDefault="00E84A5C" w:rsidP="00E84A5C">
      <w:pPr>
        <w:ind w:left="720"/>
        <w:rPr>
          <w:lang w:val="en-TT"/>
        </w:rPr>
      </w:pPr>
    </w:p>
    <w:p w14:paraId="5ED32552" w14:textId="196E8126" w:rsidR="00E84A5C" w:rsidRPr="00E84A5C" w:rsidRDefault="00E84A5C" w:rsidP="00E84A5C">
      <w:pPr>
        <w:pStyle w:val="ListParagraph"/>
        <w:numPr>
          <w:ilvl w:val="0"/>
          <w:numId w:val="1"/>
        </w:numPr>
        <w:rPr>
          <w:lang w:val="en-TT"/>
        </w:rPr>
      </w:pPr>
      <w:r w:rsidRPr="00E84A5C">
        <w:rPr>
          <w:lang w:val="en-TT"/>
        </w:rPr>
        <w:t>An address field in an instruction contains decimal value 14. Where is the corresponding operand located for</w:t>
      </w:r>
      <w:r>
        <w:rPr>
          <w:lang w:val="en-TT"/>
        </w:rPr>
        <w:t>:</w:t>
      </w:r>
    </w:p>
    <w:p w14:paraId="1C4D7CF9" w14:textId="77777777" w:rsidR="00E84A5C" w:rsidRP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a. immediate addressing?</w:t>
      </w:r>
    </w:p>
    <w:p w14:paraId="63C01ED7" w14:textId="77777777" w:rsidR="00E84A5C" w:rsidRP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b. direct addressing?</w:t>
      </w:r>
    </w:p>
    <w:p w14:paraId="5C6C1BC2" w14:textId="77777777" w:rsidR="00E84A5C" w:rsidRP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c. indirect addressing?</w:t>
      </w:r>
    </w:p>
    <w:p w14:paraId="3A71D2C5" w14:textId="77777777" w:rsidR="00E84A5C" w:rsidRP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d. register addressing?</w:t>
      </w:r>
    </w:p>
    <w:p w14:paraId="684B8B04" w14:textId="3F5D5649" w:rsid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e. register indirect addressing?</w:t>
      </w:r>
    </w:p>
    <w:p w14:paraId="60B76D25" w14:textId="7EA504F7" w:rsidR="00E84A5C" w:rsidRDefault="00E84A5C" w:rsidP="00E84A5C">
      <w:pPr>
        <w:rPr>
          <w:lang w:val="en-TT"/>
        </w:rPr>
      </w:pPr>
    </w:p>
    <w:p w14:paraId="2E6E7627" w14:textId="77777777" w:rsidR="00E84A5C" w:rsidRPr="00E84A5C" w:rsidRDefault="00E84A5C" w:rsidP="00E84A5C">
      <w:pPr>
        <w:pStyle w:val="ListParagraph"/>
        <w:numPr>
          <w:ilvl w:val="0"/>
          <w:numId w:val="1"/>
        </w:numPr>
        <w:rPr>
          <w:lang w:val="en-TT"/>
        </w:rPr>
      </w:pPr>
      <w:r w:rsidRPr="00E84A5C">
        <w:rPr>
          <w:lang w:val="en-TT"/>
        </w:rPr>
        <w:t>Consider a 16-bit processor in which the following appears in main memory, starting</w:t>
      </w:r>
    </w:p>
    <w:p w14:paraId="1BBC7E61" w14:textId="46AD1232" w:rsidR="00E84A5C" w:rsidRDefault="00E84A5C" w:rsidP="00E84A5C">
      <w:pPr>
        <w:pStyle w:val="ListParagraph"/>
        <w:rPr>
          <w:lang w:val="en-TT"/>
        </w:rPr>
      </w:pPr>
      <w:r w:rsidRPr="00E84A5C">
        <w:rPr>
          <w:lang w:val="en-TT"/>
        </w:rPr>
        <w:t>at location 200:</w:t>
      </w:r>
    </w:p>
    <w:p w14:paraId="789FE632" w14:textId="77777777" w:rsidR="00E84A5C" w:rsidRDefault="00E84A5C" w:rsidP="00E84A5C">
      <w:pPr>
        <w:pStyle w:val="ListParagraph"/>
        <w:rPr>
          <w:lang w:val="en-TT"/>
        </w:rPr>
      </w:pPr>
    </w:p>
    <w:p w14:paraId="742DFDBB" w14:textId="779F90EB" w:rsidR="00E84A5C" w:rsidRDefault="00E84A5C" w:rsidP="00E84A5C">
      <w:pPr>
        <w:pStyle w:val="ListParagraph"/>
        <w:ind w:firstLine="720"/>
        <w:rPr>
          <w:lang w:val="en-TT"/>
        </w:rPr>
      </w:pPr>
      <w:r>
        <w:rPr>
          <w:noProof/>
        </w:rPr>
        <w:drawing>
          <wp:inline distT="0" distB="0" distL="0" distR="0" wp14:anchorId="1BAC9714" wp14:editId="6D8738EB">
            <wp:extent cx="2558206" cy="879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749" cy="8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81E" w14:textId="77777777" w:rsidR="00E84A5C" w:rsidRDefault="00E84A5C" w:rsidP="00E84A5C">
      <w:pPr>
        <w:ind w:left="720"/>
        <w:rPr>
          <w:lang w:val="en-TT"/>
        </w:rPr>
      </w:pPr>
    </w:p>
    <w:p w14:paraId="5843E8FE" w14:textId="53A03435" w:rsidR="00E84A5C" w:rsidRPr="00E84A5C" w:rsidRDefault="00E84A5C" w:rsidP="00E84A5C">
      <w:pPr>
        <w:ind w:left="720"/>
        <w:rPr>
          <w:lang w:val="en-TT"/>
        </w:rPr>
      </w:pPr>
      <w:r w:rsidRPr="00E84A5C">
        <w:rPr>
          <w:lang w:val="en-TT"/>
        </w:rPr>
        <w:t>The first part of the first word indicates that this instruction loads a value into an accumulator. The Mode field specifies an addressing mode and, if appropriate, indicates</w:t>
      </w:r>
    </w:p>
    <w:p w14:paraId="404E376F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a source register; assume that when used, the source register is R1, which has a value</w:t>
      </w:r>
    </w:p>
    <w:p w14:paraId="13B16B07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of 400. There is also a base register that contains the value 100. The value of 500 in</w:t>
      </w:r>
    </w:p>
    <w:p w14:paraId="1863ACE2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location 201 may be part of the address calculation. Assume that location 399 contains</w:t>
      </w:r>
    </w:p>
    <w:p w14:paraId="42EC1C90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the value 999, location 400 contains the value 1000, and so on. Determine the effective</w:t>
      </w:r>
    </w:p>
    <w:p w14:paraId="3F8789D2" w14:textId="58928E1C" w:rsid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address and the operand to be loaded for the following address modes:</w:t>
      </w:r>
    </w:p>
    <w:p w14:paraId="0962B6FF" w14:textId="468EDCC7" w:rsidR="00E84A5C" w:rsidRDefault="00E84A5C" w:rsidP="00E84A5C">
      <w:pPr>
        <w:ind w:firstLine="720"/>
        <w:rPr>
          <w:lang w:val="en-TT"/>
        </w:rPr>
      </w:pPr>
    </w:p>
    <w:p w14:paraId="4CDABA7B" w14:textId="0BF5322D" w:rsidR="00E84A5C" w:rsidRPr="00E84A5C" w:rsidRDefault="00E84A5C" w:rsidP="00E84A5C">
      <w:pPr>
        <w:ind w:firstLine="720"/>
        <w:rPr>
          <w:lang w:val="en-TT"/>
        </w:rPr>
      </w:pPr>
      <w:r>
        <w:rPr>
          <w:lang w:val="en-TT"/>
        </w:rPr>
        <w:lastRenderedPageBreak/>
        <w:t xml:space="preserve">a. </w:t>
      </w:r>
      <w:r w:rsidRPr="00E84A5C">
        <w:rPr>
          <w:lang w:val="en-TT"/>
        </w:rPr>
        <w:t>Direct</w:t>
      </w:r>
    </w:p>
    <w:p w14:paraId="7E30D679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b. Immediate</w:t>
      </w:r>
    </w:p>
    <w:p w14:paraId="585DE6AF" w14:textId="2F41DD42" w:rsid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c. Indirect</w:t>
      </w:r>
    </w:p>
    <w:p w14:paraId="2B9E0CC4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d. PC relative</w:t>
      </w:r>
    </w:p>
    <w:p w14:paraId="695C73EC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e. Displacement</w:t>
      </w:r>
    </w:p>
    <w:p w14:paraId="0CD1F0CA" w14:textId="71B8944F" w:rsid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f. Register</w:t>
      </w:r>
    </w:p>
    <w:p w14:paraId="0ABF1793" w14:textId="77777777" w:rsidR="00E84A5C" w:rsidRP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g. Register indirect</w:t>
      </w:r>
    </w:p>
    <w:p w14:paraId="511E889E" w14:textId="6EA9B073" w:rsidR="00E84A5C" w:rsidRDefault="00E84A5C" w:rsidP="00E84A5C">
      <w:pPr>
        <w:ind w:firstLine="720"/>
        <w:rPr>
          <w:lang w:val="en-TT"/>
        </w:rPr>
      </w:pPr>
      <w:r w:rsidRPr="00E84A5C">
        <w:rPr>
          <w:lang w:val="en-TT"/>
        </w:rPr>
        <w:t>h. Autoindexing with increment, using R1</w:t>
      </w:r>
    </w:p>
    <w:p w14:paraId="1CDF4F4F" w14:textId="3DF23FB9" w:rsidR="00FD2270" w:rsidRDefault="00FD2270" w:rsidP="00FD2270">
      <w:pPr>
        <w:rPr>
          <w:lang w:val="en-TT"/>
        </w:rPr>
      </w:pPr>
    </w:p>
    <w:p w14:paraId="32FC39A1" w14:textId="317C965C" w:rsidR="00FD2270" w:rsidRPr="00FD2270" w:rsidRDefault="00FD2270" w:rsidP="00641E5C">
      <w:pPr>
        <w:pStyle w:val="ListParagraph"/>
        <w:numPr>
          <w:ilvl w:val="0"/>
          <w:numId w:val="1"/>
        </w:numPr>
        <w:rPr>
          <w:lang w:val="en-TT"/>
        </w:rPr>
      </w:pPr>
      <w:r w:rsidRPr="00FD2270">
        <w:rPr>
          <w:lang w:val="en-TT"/>
        </w:rPr>
        <w:t xml:space="preserve">A PC-relative mode branch instruction is stored in memory at address </w:t>
      </w:r>
      <w:r w:rsidR="00050EAA">
        <w:rPr>
          <w:lang w:val="en-TT"/>
        </w:rPr>
        <w:t>-</w:t>
      </w:r>
      <w:r w:rsidRPr="00FD2270">
        <w:rPr>
          <w:lang w:val="en-TT"/>
        </w:rPr>
        <w:t>620</w:t>
      </w:r>
      <w:r w:rsidRPr="00050EAA">
        <w:rPr>
          <w:vertAlign w:val="subscript"/>
          <w:lang w:val="en-TT"/>
        </w:rPr>
        <w:t>10</w:t>
      </w:r>
      <w:r w:rsidRPr="00FD2270">
        <w:rPr>
          <w:lang w:val="en-TT"/>
        </w:rPr>
        <w:t xml:space="preserve">. The </w:t>
      </w:r>
      <w:r>
        <w:rPr>
          <w:lang w:val="en-TT"/>
        </w:rPr>
        <w:t>b</w:t>
      </w:r>
      <w:r w:rsidRPr="00FD2270">
        <w:rPr>
          <w:lang w:val="en-TT"/>
        </w:rPr>
        <w:t>ranch is made to location 530</w:t>
      </w:r>
      <w:r w:rsidRPr="00050EAA">
        <w:rPr>
          <w:vertAlign w:val="subscript"/>
          <w:lang w:val="en-TT"/>
        </w:rPr>
        <w:t>10</w:t>
      </w:r>
      <w:r w:rsidRPr="00FD2270">
        <w:rPr>
          <w:lang w:val="en-TT"/>
        </w:rPr>
        <w:t>. The address field in the instruction is 10 bits long.</w:t>
      </w:r>
    </w:p>
    <w:p w14:paraId="118374A0" w14:textId="13A12190" w:rsidR="00FD2270" w:rsidRDefault="00FD2270" w:rsidP="00FD2270">
      <w:pPr>
        <w:pStyle w:val="ListParagraph"/>
        <w:rPr>
          <w:lang w:val="en-TT"/>
        </w:rPr>
      </w:pPr>
      <w:r w:rsidRPr="00FD2270">
        <w:rPr>
          <w:lang w:val="en-TT"/>
        </w:rPr>
        <w:t>What is the binary value in the instruction?</w:t>
      </w:r>
    </w:p>
    <w:sectPr w:rsidR="00FD2270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EB4"/>
    <w:multiLevelType w:val="hybridMultilevel"/>
    <w:tmpl w:val="8E7A5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56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452DE"/>
    <w:rsid w:val="00050EAA"/>
    <w:rsid w:val="003126CF"/>
    <w:rsid w:val="00322128"/>
    <w:rsid w:val="007E1BA8"/>
    <w:rsid w:val="008D3A7B"/>
    <w:rsid w:val="00A53428"/>
    <w:rsid w:val="00C775AA"/>
    <w:rsid w:val="00E84A5C"/>
    <w:rsid w:val="00F93830"/>
    <w:rsid w:val="00F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6F7A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5C"/>
    <w:pPr>
      <w:ind w:left="720"/>
      <w:contextualSpacing/>
    </w:pPr>
  </w:style>
  <w:style w:type="character" w:customStyle="1" w:styleId="fontstyle01">
    <w:name w:val="fontstyle01"/>
    <w:basedOn w:val="DefaultParagraphFont"/>
    <w:rsid w:val="00E84A5C"/>
    <w:rPr>
      <w:rFonts w:ascii="TimesTenLTStd-Roman" w:hAnsi="TimesTenLTStd-Roman" w:hint="default"/>
      <w:b w:val="0"/>
      <w:bCs w:val="0"/>
      <w:i w:val="0"/>
      <w:iCs w:val="0"/>
      <w:color w:val="242021"/>
      <w:sz w:val="18"/>
      <w:szCs w:val="18"/>
    </w:rPr>
  </w:style>
  <w:style w:type="table" w:styleId="TableGrid">
    <w:name w:val="Table Grid"/>
    <w:basedOn w:val="TableNormal"/>
    <w:uiPriority w:val="39"/>
    <w:rsid w:val="008D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Diana Ragbir</cp:lastModifiedBy>
  <cp:revision>6</cp:revision>
  <dcterms:created xsi:type="dcterms:W3CDTF">2018-09-06T23:03:00Z</dcterms:created>
  <dcterms:modified xsi:type="dcterms:W3CDTF">2022-10-04T23:35:00Z</dcterms:modified>
</cp:coreProperties>
</file>